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80" w:rsidRPr="004A653A" w:rsidRDefault="007B7A80" w:rsidP="004A653A">
      <w:pPr>
        <w:spacing w:line="360" w:lineRule="auto"/>
        <w:jc w:val="right"/>
        <w:rPr>
          <w:rFonts w:ascii="Arial" w:hAnsi="Arial" w:cs="Arial"/>
          <w:color w:val="000000"/>
          <w:sz w:val="18"/>
          <w:szCs w:val="24"/>
        </w:rPr>
      </w:pPr>
      <w:r w:rsidRPr="00D86921">
        <w:rPr>
          <w:rFonts w:ascii="Arial" w:hAnsi="Arial" w:cs="Arial"/>
          <w:color w:val="000000"/>
          <w:sz w:val="18"/>
          <w:szCs w:val="24"/>
        </w:rPr>
        <w:t xml:space="preserve">– PROJEKT – </w:t>
      </w:r>
    </w:p>
    <w:p w:rsidR="00CE576C" w:rsidRPr="00C03930" w:rsidRDefault="00CE576C" w:rsidP="00C03930">
      <w:pPr>
        <w:pStyle w:val="Nagwek1"/>
        <w:spacing w:before="0" w:line="360" w:lineRule="auto"/>
      </w:pPr>
      <w:r w:rsidRPr="00C03930">
        <w:t>UCHWAŁA NR</w:t>
      </w:r>
    </w:p>
    <w:p w:rsidR="007B7A80" w:rsidRPr="00C03930" w:rsidRDefault="007B7A80" w:rsidP="00C03930">
      <w:pPr>
        <w:pStyle w:val="Nagwek1"/>
        <w:spacing w:before="0" w:line="360" w:lineRule="auto"/>
      </w:pPr>
      <w:r w:rsidRPr="00C03930">
        <w:t xml:space="preserve">SEJMIKU WOJEWÓDZTWA PODKARPACKIEGO </w:t>
      </w:r>
    </w:p>
    <w:p w:rsidR="007B7A80" w:rsidRPr="00C03930" w:rsidRDefault="007B7A80" w:rsidP="00C03930">
      <w:pPr>
        <w:pStyle w:val="Nagwek1"/>
        <w:spacing w:before="0" w:line="360" w:lineRule="auto"/>
      </w:pPr>
      <w:r w:rsidRPr="00C03930">
        <w:t>z dnia</w:t>
      </w:r>
    </w:p>
    <w:p w:rsidR="00CE576C" w:rsidRPr="00C03930" w:rsidRDefault="00CE576C" w:rsidP="00C03930">
      <w:pPr>
        <w:pStyle w:val="Nagwek1"/>
        <w:spacing w:before="0" w:line="360" w:lineRule="auto"/>
      </w:pPr>
    </w:p>
    <w:p w:rsidR="007B7A80" w:rsidRPr="00A21891" w:rsidRDefault="007B7A80" w:rsidP="00C03930">
      <w:pPr>
        <w:pStyle w:val="Nagwek1"/>
        <w:spacing w:before="0" w:line="360" w:lineRule="auto"/>
      </w:pPr>
      <w:r w:rsidRPr="00A21891">
        <w:t>w spra</w:t>
      </w:r>
      <w:r w:rsidR="00A21891" w:rsidRPr="00A21891">
        <w:t>wie przyjęcia treści Aneksu nr 1</w:t>
      </w:r>
      <w:r w:rsidRPr="00A21891">
        <w:t xml:space="preserve"> do Umowy </w:t>
      </w:r>
      <w:r w:rsidR="00A21891" w:rsidRPr="00A21891">
        <w:t>z dnia 17 października</w:t>
      </w:r>
      <w:r w:rsidR="00D86921">
        <w:t xml:space="preserve"> 2018 </w:t>
      </w:r>
      <w:r w:rsidRPr="00A21891">
        <w:t xml:space="preserve">r. </w:t>
      </w:r>
      <w:r w:rsidR="00C03930" w:rsidRPr="00A21891">
        <w:t>w </w:t>
      </w:r>
      <w:r w:rsidRPr="00A21891">
        <w:t xml:space="preserve">sprawie prowadzenia jako wspólnej instytucji kultury </w:t>
      </w:r>
      <w:r w:rsidR="00A21891" w:rsidRPr="00A21891">
        <w:t>- Muzeum Historycznego w Sanoku</w:t>
      </w:r>
    </w:p>
    <w:p w:rsidR="007B7A80" w:rsidRPr="005428FA" w:rsidRDefault="007B7A80" w:rsidP="007B7A8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B7A80" w:rsidRPr="00D86921" w:rsidRDefault="007B7A80" w:rsidP="00A21891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891">
        <w:rPr>
          <w:rFonts w:ascii="Arial" w:hAnsi="Arial" w:cs="Arial"/>
          <w:sz w:val="24"/>
          <w:szCs w:val="24"/>
        </w:rPr>
        <w:t xml:space="preserve">Na podstawie art. </w:t>
      </w:r>
      <w:r w:rsidRPr="00D86921">
        <w:rPr>
          <w:rFonts w:ascii="Arial" w:hAnsi="Arial" w:cs="Arial"/>
          <w:sz w:val="24"/>
          <w:szCs w:val="24"/>
        </w:rPr>
        <w:t>41 ust. 1 oraz ust. 2 pkt 1 us</w:t>
      </w:r>
      <w:r w:rsidR="00C03930" w:rsidRPr="00D86921">
        <w:rPr>
          <w:rFonts w:ascii="Arial" w:hAnsi="Arial" w:cs="Arial"/>
          <w:sz w:val="24"/>
          <w:szCs w:val="24"/>
        </w:rPr>
        <w:t>tawy z dnia 5 czerwca 1998 r. o </w:t>
      </w:r>
      <w:r w:rsidRPr="00D86921">
        <w:rPr>
          <w:rFonts w:ascii="Arial" w:hAnsi="Arial" w:cs="Arial"/>
          <w:sz w:val="24"/>
          <w:szCs w:val="24"/>
        </w:rPr>
        <w:t xml:space="preserve">samorządzie województwa (Dz.U. </w:t>
      </w:r>
      <w:r w:rsidR="009E3CBA">
        <w:rPr>
          <w:rFonts w:ascii="Arial" w:hAnsi="Arial" w:cs="Arial"/>
          <w:sz w:val="24"/>
          <w:szCs w:val="24"/>
        </w:rPr>
        <w:t>z</w:t>
      </w:r>
      <w:r w:rsidRPr="00D86921">
        <w:rPr>
          <w:rFonts w:ascii="Arial" w:hAnsi="Arial" w:cs="Arial"/>
          <w:sz w:val="24"/>
          <w:szCs w:val="24"/>
        </w:rPr>
        <w:t xml:space="preserve"> 2022</w:t>
      </w:r>
      <w:r w:rsidR="00AB5B1C">
        <w:rPr>
          <w:rFonts w:ascii="Arial" w:hAnsi="Arial" w:cs="Arial"/>
          <w:sz w:val="24"/>
          <w:szCs w:val="24"/>
        </w:rPr>
        <w:t xml:space="preserve"> r.</w:t>
      </w:r>
      <w:r w:rsidRPr="00D86921">
        <w:rPr>
          <w:rFonts w:ascii="Arial" w:hAnsi="Arial" w:cs="Arial"/>
          <w:sz w:val="24"/>
          <w:szCs w:val="24"/>
        </w:rPr>
        <w:t xml:space="preserve"> poz. 2094 </w:t>
      </w:r>
      <w:proofErr w:type="spellStart"/>
      <w:r w:rsidRPr="00D86921">
        <w:rPr>
          <w:rFonts w:ascii="Arial" w:hAnsi="Arial" w:cs="Arial"/>
          <w:sz w:val="24"/>
          <w:szCs w:val="24"/>
        </w:rPr>
        <w:t>t.j</w:t>
      </w:r>
      <w:proofErr w:type="spellEnd"/>
      <w:r w:rsidRPr="00D86921">
        <w:rPr>
          <w:rFonts w:ascii="Arial" w:hAnsi="Arial" w:cs="Arial"/>
          <w:sz w:val="24"/>
          <w:szCs w:val="24"/>
        </w:rPr>
        <w:t>.), art. 21 ust. 1 pkt 2,</w:t>
      </w:r>
      <w:r w:rsidR="00C03930" w:rsidRPr="00D86921">
        <w:rPr>
          <w:rFonts w:ascii="Arial" w:hAnsi="Arial" w:cs="Arial"/>
          <w:sz w:val="24"/>
          <w:szCs w:val="24"/>
        </w:rPr>
        <w:t xml:space="preserve"> w </w:t>
      </w:r>
      <w:r w:rsidRPr="00D86921">
        <w:rPr>
          <w:rFonts w:ascii="Arial" w:hAnsi="Arial" w:cs="Arial"/>
          <w:sz w:val="24"/>
          <w:szCs w:val="24"/>
        </w:rPr>
        <w:t>związku z art. 21 ust. od 2 do 5 ustawy z</w:t>
      </w:r>
      <w:r w:rsidR="00C03930" w:rsidRPr="00D86921">
        <w:rPr>
          <w:rFonts w:ascii="Arial" w:hAnsi="Arial" w:cs="Arial"/>
          <w:sz w:val="24"/>
          <w:szCs w:val="24"/>
        </w:rPr>
        <w:t xml:space="preserve"> dnia 25 października 1991 r. o </w:t>
      </w:r>
      <w:r w:rsidRPr="00D86921">
        <w:rPr>
          <w:rFonts w:ascii="Arial" w:hAnsi="Arial" w:cs="Arial"/>
          <w:sz w:val="24"/>
          <w:szCs w:val="24"/>
        </w:rPr>
        <w:t>organizowaniu i prowadzeniu działal</w:t>
      </w:r>
      <w:r w:rsidR="00A21891" w:rsidRPr="00D86921">
        <w:rPr>
          <w:rFonts w:ascii="Arial" w:hAnsi="Arial" w:cs="Arial"/>
          <w:sz w:val="24"/>
          <w:szCs w:val="24"/>
        </w:rPr>
        <w:t>ności kulturalnej (Dz. U. z 2024 r. poz. 87</w:t>
      </w:r>
      <w:r w:rsidR="00A80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946">
        <w:rPr>
          <w:rFonts w:ascii="Arial" w:hAnsi="Arial" w:cs="Arial"/>
          <w:sz w:val="24"/>
          <w:szCs w:val="24"/>
        </w:rPr>
        <w:t>t.j</w:t>
      </w:r>
      <w:proofErr w:type="spellEnd"/>
      <w:r w:rsidR="00A80946">
        <w:rPr>
          <w:rFonts w:ascii="Arial" w:hAnsi="Arial" w:cs="Arial"/>
          <w:sz w:val="24"/>
          <w:szCs w:val="24"/>
        </w:rPr>
        <w:t>.</w:t>
      </w:r>
      <w:r w:rsidRPr="00D86921">
        <w:rPr>
          <w:rFonts w:ascii="Arial" w:hAnsi="Arial" w:cs="Arial"/>
          <w:sz w:val="24"/>
          <w:szCs w:val="24"/>
        </w:rPr>
        <w:t xml:space="preserve">), oraz </w:t>
      </w:r>
      <w:r w:rsidR="00A21891" w:rsidRPr="00D86921">
        <w:rPr>
          <w:rFonts w:ascii="Arial" w:hAnsi="Arial" w:cs="Arial"/>
          <w:sz w:val="24"/>
          <w:szCs w:val="24"/>
        </w:rPr>
        <w:t>uchwały nr LIII/903/18 Sejmiku Wojewód</w:t>
      </w:r>
      <w:bookmarkStart w:id="0" w:name="_GoBack"/>
      <w:bookmarkEnd w:id="0"/>
      <w:r w:rsidR="00A21891" w:rsidRPr="00D86921">
        <w:rPr>
          <w:rFonts w:ascii="Arial" w:hAnsi="Arial" w:cs="Arial"/>
          <w:sz w:val="24"/>
          <w:szCs w:val="24"/>
        </w:rPr>
        <w:t xml:space="preserve">ztwa Podkarpackiego z dnia 28 maja 2018 r. w sprawie wyrażenia woli przyjęcia przez Województwo Podkarpackie z dniem 1 stycznia 2019 r. roli współorganizatora instytucji kultury – Muzeum </w:t>
      </w:r>
      <w:r w:rsidR="00D86921">
        <w:rPr>
          <w:rFonts w:ascii="Arial" w:hAnsi="Arial" w:cs="Arial"/>
          <w:sz w:val="24"/>
          <w:szCs w:val="24"/>
        </w:rPr>
        <w:t>Historycznego w </w:t>
      </w:r>
      <w:r w:rsidR="00A21891" w:rsidRPr="00D86921">
        <w:rPr>
          <w:rFonts w:ascii="Arial" w:hAnsi="Arial" w:cs="Arial"/>
          <w:sz w:val="24"/>
          <w:szCs w:val="24"/>
        </w:rPr>
        <w:t>Sanoku</w:t>
      </w:r>
    </w:p>
    <w:p w:rsidR="007B7A80" w:rsidRPr="005428FA" w:rsidRDefault="007B7A80" w:rsidP="007B7A8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28FA">
        <w:rPr>
          <w:rFonts w:ascii="Arial" w:hAnsi="Arial" w:cs="Arial"/>
          <w:b/>
          <w:color w:val="000000"/>
          <w:sz w:val="24"/>
          <w:szCs w:val="24"/>
        </w:rPr>
        <w:t xml:space="preserve">Sejmik Województwa Podkarpackiego </w:t>
      </w:r>
    </w:p>
    <w:p w:rsidR="007B7A80" w:rsidRPr="005428FA" w:rsidRDefault="007B7A80" w:rsidP="007B7A8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28FA">
        <w:rPr>
          <w:rFonts w:ascii="Arial" w:hAnsi="Arial" w:cs="Arial"/>
          <w:b/>
          <w:color w:val="000000"/>
          <w:sz w:val="24"/>
          <w:szCs w:val="24"/>
        </w:rPr>
        <w:t>uchwala, co następuj</w:t>
      </w:r>
      <w:r>
        <w:rPr>
          <w:rFonts w:ascii="Arial" w:hAnsi="Arial" w:cs="Arial"/>
          <w:b/>
          <w:color w:val="000000"/>
          <w:sz w:val="24"/>
          <w:szCs w:val="24"/>
        </w:rPr>
        <w:t>e:</w:t>
      </w:r>
    </w:p>
    <w:p w:rsidR="007B7A80" w:rsidRPr="005428FA" w:rsidRDefault="007B7A80" w:rsidP="007B7A8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B7A80" w:rsidRPr="005428FA" w:rsidRDefault="007B7A80" w:rsidP="00C03930">
      <w:pPr>
        <w:pStyle w:val="Nagwek2"/>
        <w:spacing w:line="360" w:lineRule="auto"/>
      </w:pPr>
      <w:r w:rsidRPr="005428FA">
        <w:t>§ 1</w:t>
      </w:r>
    </w:p>
    <w:p w:rsidR="007B7A80" w:rsidRPr="005428FA" w:rsidRDefault="007B7A80" w:rsidP="007B7A8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28FA">
        <w:rPr>
          <w:rFonts w:ascii="Arial" w:hAnsi="Arial" w:cs="Arial"/>
          <w:color w:val="000000"/>
          <w:sz w:val="24"/>
          <w:szCs w:val="24"/>
        </w:rPr>
        <w:t xml:space="preserve">Przyjmuje się </w:t>
      </w:r>
      <w:r>
        <w:rPr>
          <w:rFonts w:ascii="Arial" w:hAnsi="Arial" w:cs="Arial"/>
          <w:color w:val="000000"/>
          <w:sz w:val="24"/>
          <w:szCs w:val="24"/>
        </w:rPr>
        <w:t xml:space="preserve">treść </w:t>
      </w:r>
      <w:r w:rsidRPr="005428FA">
        <w:rPr>
          <w:rFonts w:ascii="Arial" w:hAnsi="Arial" w:cs="Arial"/>
          <w:color w:val="000000"/>
          <w:sz w:val="24"/>
          <w:szCs w:val="24"/>
        </w:rPr>
        <w:t>aneks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428FA">
        <w:rPr>
          <w:rFonts w:ascii="Arial" w:hAnsi="Arial" w:cs="Arial"/>
          <w:color w:val="000000"/>
          <w:sz w:val="24"/>
          <w:szCs w:val="24"/>
        </w:rPr>
        <w:t xml:space="preserve"> </w:t>
      </w:r>
      <w:r w:rsidR="00A21891">
        <w:rPr>
          <w:rFonts w:ascii="Arial" w:hAnsi="Arial" w:cs="Arial"/>
          <w:color w:val="000000"/>
          <w:sz w:val="24"/>
          <w:szCs w:val="24"/>
        </w:rPr>
        <w:t>nr 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8FA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U</w:t>
      </w:r>
      <w:r w:rsidRPr="005428FA">
        <w:rPr>
          <w:rFonts w:ascii="Arial" w:hAnsi="Arial" w:cs="Arial"/>
          <w:color w:val="000000"/>
          <w:sz w:val="24"/>
          <w:szCs w:val="24"/>
        </w:rPr>
        <w:t xml:space="preserve">mowy </w:t>
      </w:r>
      <w:r w:rsidR="00A21891" w:rsidRPr="00A21891">
        <w:rPr>
          <w:rFonts w:ascii="Arial" w:hAnsi="Arial" w:cs="Arial"/>
          <w:color w:val="000000"/>
          <w:sz w:val="24"/>
          <w:szCs w:val="24"/>
        </w:rPr>
        <w:t>z dnia 17 października 2018 r. w sprawie prowadzenia jako wspólnej instytucji kultury - Muzeum Historycznego w Sanoku</w:t>
      </w:r>
      <w:r w:rsidR="00A21891">
        <w:rPr>
          <w:rFonts w:ascii="Arial" w:hAnsi="Arial" w:cs="Arial"/>
          <w:color w:val="000000"/>
          <w:sz w:val="24"/>
          <w:szCs w:val="24"/>
        </w:rPr>
        <w:t>.</w:t>
      </w:r>
    </w:p>
    <w:p w:rsidR="007B7A80" w:rsidRPr="005428FA" w:rsidRDefault="007B7A80" w:rsidP="00C03930">
      <w:pPr>
        <w:pStyle w:val="Nagwek2"/>
        <w:spacing w:line="360" w:lineRule="auto"/>
      </w:pPr>
      <w:r w:rsidRPr="005428FA">
        <w:t>§ 2</w:t>
      </w:r>
    </w:p>
    <w:p w:rsidR="007B7A80" w:rsidRPr="005428FA" w:rsidRDefault="007B7A80" w:rsidP="00D8692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28FA">
        <w:rPr>
          <w:rFonts w:ascii="Arial" w:hAnsi="Arial" w:cs="Arial"/>
          <w:color w:val="000000"/>
          <w:sz w:val="24"/>
          <w:szCs w:val="24"/>
        </w:rPr>
        <w:t xml:space="preserve">Treść aneksu stanowi załącznik nr 1 do niniejszej uchwały. </w:t>
      </w:r>
    </w:p>
    <w:p w:rsidR="007B7A80" w:rsidRPr="005428FA" w:rsidRDefault="007B7A80" w:rsidP="00C03930">
      <w:pPr>
        <w:pStyle w:val="Nagwek2"/>
        <w:spacing w:line="360" w:lineRule="auto"/>
      </w:pPr>
      <w:r w:rsidRPr="005428FA">
        <w:t>§ 3</w:t>
      </w:r>
    </w:p>
    <w:p w:rsidR="007B7A80" w:rsidRPr="005428FA" w:rsidRDefault="007B7A80" w:rsidP="00D8692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28FA">
        <w:rPr>
          <w:rFonts w:ascii="Arial" w:hAnsi="Arial" w:cs="Arial"/>
          <w:color w:val="000000"/>
          <w:sz w:val="24"/>
          <w:szCs w:val="24"/>
        </w:rPr>
        <w:t>Realizację uchwały, w tym podpisanie aneksu, o którym mowa wyżej, powierza się Zarządowi Województwa Podkarpackiego.</w:t>
      </w:r>
    </w:p>
    <w:p w:rsidR="007B7A80" w:rsidRPr="005428FA" w:rsidRDefault="007B7A80" w:rsidP="00C03930">
      <w:pPr>
        <w:pStyle w:val="Nagwek2"/>
        <w:spacing w:line="360" w:lineRule="auto"/>
      </w:pPr>
      <w:r w:rsidRPr="005428FA">
        <w:t>§ 4</w:t>
      </w:r>
    </w:p>
    <w:p w:rsidR="00151FD2" w:rsidRPr="00A21891" w:rsidRDefault="007B7A80" w:rsidP="00A2189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428FA">
        <w:rPr>
          <w:rFonts w:ascii="Arial" w:hAnsi="Arial" w:cs="Arial"/>
          <w:color w:val="000000"/>
          <w:sz w:val="24"/>
          <w:szCs w:val="24"/>
        </w:rPr>
        <w:t>Uchwała wch</w:t>
      </w:r>
      <w:r>
        <w:rPr>
          <w:rFonts w:ascii="Arial" w:hAnsi="Arial" w:cs="Arial"/>
          <w:color w:val="000000"/>
          <w:sz w:val="24"/>
          <w:szCs w:val="24"/>
        </w:rPr>
        <w:t xml:space="preserve">odzi w życie z dniem podjęcia. </w:t>
      </w:r>
    </w:p>
    <w:sectPr w:rsidR="00151FD2" w:rsidRPr="00A21891" w:rsidSect="0007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3"/>
    <w:rsid w:val="00151FD2"/>
    <w:rsid w:val="003A6949"/>
    <w:rsid w:val="004A653A"/>
    <w:rsid w:val="007B7A80"/>
    <w:rsid w:val="007F5D13"/>
    <w:rsid w:val="009E3CBA"/>
    <w:rsid w:val="00A21891"/>
    <w:rsid w:val="00A80946"/>
    <w:rsid w:val="00AB5B1C"/>
    <w:rsid w:val="00C03930"/>
    <w:rsid w:val="00CE576C"/>
    <w:rsid w:val="00D86921"/>
    <w:rsid w:val="00E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2BF5-279C-4967-A6F0-F5FEB3E9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80"/>
    <w:pPr>
      <w:spacing w:after="0" w:line="240" w:lineRule="auto"/>
    </w:pPr>
    <w:rPr>
      <w:rFonts w:ascii="Cambria" w:eastAsia="Calibri" w:hAnsi="Cambr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93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930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B7A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A80"/>
    <w:rPr>
      <w:rFonts w:ascii="Cambria" w:eastAsia="Calibri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0393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3930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Lobos-Kubiś Magdalena</dc:creator>
  <cp:keywords/>
  <dc:description/>
  <cp:lastModifiedBy>Lobos-Kubiś Magdalena</cp:lastModifiedBy>
  <cp:revision>4</cp:revision>
  <cp:lastPrinted>2024-03-14T09:04:00Z</cp:lastPrinted>
  <dcterms:created xsi:type="dcterms:W3CDTF">2024-03-18T13:02:00Z</dcterms:created>
  <dcterms:modified xsi:type="dcterms:W3CDTF">2024-03-18T13:37:00Z</dcterms:modified>
</cp:coreProperties>
</file>