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8232" w14:textId="77777777" w:rsidR="00AA2C2F" w:rsidRPr="008977B1" w:rsidRDefault="00AA2C2F" w:rsidP="00AA2C2F">
      <w:pPr>
        <w:pStyle w:val="Nagwek2"/>
        <w:jc w:val="center"/>
        <w:rPr>
          <w:rFonts w:ascii="Arial" w:eastAsia="Times New Roman" w:hAnsi="Arial" w:cs="Arial"/>
          <w:b/>
          <w:color w:val="auto"/>
          <w:lang w:eastAsia="pl-PL"/>
        </w:rPr>
      </w:pPr>
      <w:r w:rsidRPr="008977B1">
        <w:rPr>
          <w:rFonts w:ascii="Arial" w:eastAsia="Times New Roman" w:hAnsi="Arial" w:cs="Arial"/>
          <w:b/>
          <w:color w:val="auto"/>
          <w:lang w:eastAsia="pl-PL"/>
        </w:rPr>
        <w:t>UZASADNIENIE</w:t>
      </w:r>
    </w:p>
    <w:p w14:paraId="1133C4A8" w14:textId="77777777" w:rsidR="00AA2C2F" w:rsidRPr="008977B1" w:rsidRDefault="00AA2C2F" w:rsidP="00AA2C2F">
      <w:pPr>
        <w:pStyle w:val="Nagwek2"/>
        <w:jc w:val="center"/>
        <w:rPr>
          <w:rFonts w:ascii="Arial" w:eastAsia="Times New Roman" w:hAnsi="Arial" w:cs="Arial"/>
          <w:b/>
          <w:color w:val="auto"/>
          <w:lang w:eastAsia="pl-PL"/>
        </w:rPr>
      </w:pPr>
      <w:r w:rsidRPr="008977B1">
        <w:rPr>
          <w:rFonts w:ascii="Arial" w:eastAsia="Times New Roman" w:hAnsi="Arial" w:cs="Arial"/>
          <w:b/>
          <w:color w:val="auto"/>
          <w:lang w:eastAsia="pl-PL"/>
        </w:rPr>
        <w:t>do projektu Uchwały Sejmiku Województwa Podkarpackiego w sprawie zmian w budżecie Województwa Podkarpackiego na 202</w:t>
      </w:r>
      <w:r w:rsidR="007B2875" w:rsidRPr="008977B1">
        <w:rPr>
          <w:rFonts w:ascii="Arial" w:eastAsia="Times New Roman" w:hAnsi="Arial" w:cs="Arial"/>
          <w:b/>
          <w:color w:val="auto"/>
          <w:lang w:eastAsia="pl-PL"/>
        </w:rPr>
        <w:t>4</w:t>
      </w:r>
      <w:r w:rsidRPr="008977B1">
        <w:rPr>
          <w:rFonts w:ascii="Arial" w:eastAsia="Times New Roman" w:hAnsi="Arial" w:cs="Arial"/>
          <w:b/>
          <w:color w:val="auto"/>
          <w:lang w:eastAsia="pl-PL"/>
        </w:rPr>
        <w:t xml:space="preserve"> r.</w:t>
      </w:r>
    </w:p>
    <w:p w14:paraId="0A0C2AB0" w14:textId="77777777" w:rsidR="00AA2C2F" w:rsidRPr="008977B1" w:rsidRDefault="00AA2C2F" w:rsidP="00AA2C2F">
      <w:pPr>
        <w:spacing w:after="0" w:line="360" w:lineRule="auto"/>
        <w:jc w:val="center"/>
        <w:rPr>
          <w:rFonts w:ascii="Arial" w:eastAsia="Times New Roman" w:hAnsi="Arial" w:cs="Arial"/>
          <w:b/>
          <w:bCs/>
          <w:sz w:val="24"/>
          <w:szCs w:val="24"/>
          <w:lang w:eastAsia="pl-PL"/>
        </w:rPr>
      </w:pPr>
    </w:p>
    <w:p w14:paraId="0FCE6A9F" w14:textId="5F57BA74" w:rsidR="00AA2C2F" w:rsidRPr="008977B1" w:rsidRDefault="00AA2C2F" w:rsidP="00AA2C2F">
      <w:pPr>
        <w:spacing w:after="0" w:line="360" w:lineRule="auto"/>
        <w:jc w:val="both"/>
        <w:rPr>
          <w:rFonts w:ascii="Arial" w:hAnsi="Arial" w:cs="Arial"/>
          <w:sz w:val="24"/>
          <w:szCs w:val="24"/>
        </w:rPr>
      </w:pPr>
      <w:r w:rsidRPr="008977B1">
        <w:rPr>
          <w:rFonts w:ascii="Arial" w:hAnsi="Arial" w:cs="Arial"/>
          <w:sz w:val="24"/>
          <w:szCs w:val="24"/>
        </w:rPr>
        <w:t>Zmian w budżecie Województwa Podkarpackiego do</w:t>
      </w:r>
      <w:r w:rsidR="00412ADC" w:rsidRPr="008977B1">
        <w:rPr>
          <w:rFonts w:ascii="Arial" w:hAnsi="Arial" w:cs="Arial"/>
          <w:sz w:val="24"/>
          <w:szCs w:val="24"/>
        </w:rPr>
        <w:t xml:space="preserve">konuje się w zakresie dochodów, </w:t>
      </w:r>
      <w:r w:rsidRPr="008977B1">
        <w:rPr>
          <w:rFonts w:ascii="Arial" w:hAnsi="Arial" w:cs="Arial"/>
          <w:sz w:val="24"/>
          <w:szCs w:val="24"/>
        </w:rPr>
        <w:t>wydatków</w:t>
      </w:r>
      <w:r w:rsidR="00412ADC" w:rsidRPr="008977B1">
        <w:rPr>
          <w:rFonts w:ascii="Arial" w:hAnsi="Arial" w:cs="Arial"/>
          <w:sz w:val="24"/>
          <w:szCs w:val="24"/>
        </w:rPr>
        <w:t xml:space="preserve">, deficytu </w:t>
      </w:r>
      <w:r w:rsidR="006462A4" w:rsidRPr="008977B1">
        <w:rPr>
          <w:rFonts w:ascii="Arial" w:hAnsi="Arial" w:cs="Arial"/>
          <w:sz w:val="24"/>
          <w:szCs w:val="24"/>
        </w:rPr>
        <w:t xml:space="preserve">budżetu </w:t>
      </w:r>
      <w:r w:rsidR="00412ADC" w:rsidRPr="008977B1">
        <w:rPr>
          <w:rFonts w:ascii="Arial" w:hAnsi="Arial" w:cs="Arial"/>
          <w:sz w:val="24"/>
          <w:szCs w:val="24"/>
        </w:rPr>
        <w:t>oraz przychodów</w:t>
      </w:r>
      <w:r w:rsidR="001F3912" w:rsidRPr="008977B1">
        <w:rPr>
          <w:rFonts w:ascii="Arial" w:hAnsi="Arial" w:cs="Arial"/>
          <w:sz w:val="24"/>
          <w:szCs w:val="24"/>
        </w:rPr>
        <w:t>.</w:t>
      </w:r>
    </w:p>
    <w:p w14:paraId="7CDD1094" w14:textId="276BCE5D" w:rsidR="00B2358A" w:rsidRPr="008977B1" w:rsidRDefault="00B2358A" w:rsidP="002A2259">
      <w:pPr>
        <w:pStyle w:val="Akapitzlist"/>
        <w:numPr>
          <w:ilvl w:val="0"/>
          <w:numId w:val="5"/>
        </w:numPr>
        <w:spacing w:after="0" w:line="360" w:lineRule="auto"/>
        <w:ind w:left="284" w:hanging="142"/>
        <w:jc w:val="both"/>
        <w:rPr>
          <w:rFonts w:ascii="Arial" w:hAnsi="Arial" w:cs="Arial"/>
          <w:b/>
          <w:sz w:val="24"/>
          <w:szCs w:val="24"/>
        </w:rPr>
      </w:pPr>
      <w:r w:rsidRPr="008977B1">
        <w:rPr>
          <w:rFonts w:ascii="Arial" w:hAnsi="Arial" w:cs="Arial"/>
          <w:b/>
          <w:bCs/>
          <w:sz w:val="24"/>
          <w:szCs w:val="24"/>
        </w:rPr>
        <w:t xml:space="preserve">W zakresie dochodów – następuje </w:t>
      </w:r>
      <w:r w:rsidR="00DF1605" w:rsidRPr="008977B1">
        <w:rPr>
          <w:rFonts w:ascii="Arial" w:hAnsi="Arial" w:cs="Arial"/>
          <w:b/>
          <w:bCs/>
          <w:sz w:val="24"/>
          <w:szCs w:val="24"/>
        </w:rPr>
        <w:t>z</w:t>
      </w:r>
      <w:r w:rsidR="00F74EEF" w:rsidRPr="008977B1">
        <w:rPr>
          <w:rFonts w:ascii="Arial" w:hAnsi="Arial" w:cs="Arial"/>
          <w:b/>
          <w:bCs/>
          <w:sz w:val="24"/>
          <w:szCs w:val="24"/>
        </w:rPr>
        <w:t>większenie</w:t>
      </w:r>
      <w:r w:rsidRPr="008977B1">
        <w:rPr>
          <w:rFonts w:ascii="Arial" w:hAnsi="Arial" w:cs="Arial"/>
          <w:b/>
          <w:bCs/>
          <w:sz w:val="24"/>
          <w:szCs w:val="24"/>
        </w:rPr>
        <w:t xml:space="preserve"> planu o łączną kwotę </w:t>
      </w:r>
      <w:r w:rsidRPr="008977B1">
        <w:rPr>
          <w:rFonts w:ascii="Arial" w:hAnsi="Arial" w:cs="Arial"/>
          <w:b/>
          <w:bCs/>
          <w:sz w:val="24"/>
          <w:szCs w:val="24"/>
        </w:rPr>
        <w:br/>
      </w:r>
      <w:r w:rsidR="002C0FD2">
        <w:rPr>
          <w:rFonts w:ascii="Arial" w:hAnsi="Arial" w:cs="Arial"/>
          <w:b/>
          <w:bCs/>
          <w:sz w:val="24"/>
          <w:szCs w:val="24"/>
        </w:rPr>
        <w:t>31.275.630</w:t>
      </w:r>
      <w:r w:rsidR="00D44833" w:rsidRPr="008977B1">
        <w:rPr>
          <w:rFonts w:ascii="Arial" w:hAnsi="Arial" w:cs="Arial"/>
          <w:b/>
          <w:bCs/>
          <w:sz w:val="24"/>
          <w:szCs w:val="24"/>
        </w:rPr>
        <w:t xml:space="preserve">,-zł, </w:t>
      </w:r>
      <w:r w:rsidRPr="008977B1">
        <w:rPr>
          <w:rFonts w:ascii="Arial" w:hAnsi="Arial" w:cs="Arial"/>
          <w:b/>
          <w:bCs/>
          <w:sz w:val="24"/>
          <w:szCs w:val="24"/>
        </w:rPr>
        <w:t>jako skutek</w:t>
      </w:r>
      <w:r w:rsidRPr="008977B1">
        <w:rPr>
          <w:rFonts w:ascii="Arial" w:hAnsi="Arial" w:cs="Arial"/>
          <w:bCs/>
          <w:sz w:val="24"/>
          <w:szCs w:val="24"/>
        </w:rPr>
        <w:t xml:space="preserve"> </w:t>
      </w:r>
      <w:r w:rsidRPr="008977B1">
        <w:rPr>
          <w:rFonts w:ascii="Arial" w:eastAsia="Times New Roman" w:hAnsi="Arial" w:cs="Arial"/>
          <w:b/>
          <w:bCs/>
          <w:sz w:val="24"/>
          <w:szCs w:val="24"/>
          <w:lang w:eastAsia="pl-PL"/>
        </w:rPr>
        <w:t>dokonanych zmniejszeń</w:t>
      </w:r>
      <w:r w:rsidR="007D6063" w:rsidRPr="008977B1">
        <w:rPr>
          <w:rFonts w:ascii="Arial" w:eastAsia="Times New Roman" w:hAnsi="Arial" w:cs="Arial"/>
          <w:b/>
          <w:bCs/>
          <w:sz w:val="24"/>
          <w:szCs w:val="24"/>
          <w:lang w:eastAsia="pl-PL"/>
        </w:rPr>
        <w:t xml:space="preserve"> oraz</w:t>
      </w:r>
      <w:r w:rsidRPr="008977B1">
        <w:rPr>
          <w:rFonts w:ascii="Arial" w:eastAsia="Times New Roman" w:hAnsi="Arial" w:cs="Arial"/>
          <w:b/>
          <w:bCs/>
          <w:sz w:val="24"/>
          <w:szCs w:val="24"/>
          <w:lang w:eastAsia="pl-PL"/>
        </w:rPr>
        <w:t xml:space="preserve"> zwiększeń </w:t>
      </w:r>
      <w:r w:rsidR="007D6063" w:rsidRPr="008977B1">
        <w:rPr>
          <w:rFonts w:ascii="Arial" w:eastAsia="Times New Roman" w:hAnsi="Arial" w:cs="Arial"/>
          <w:b/>
          <w:bCs/>
          <w:sz w:val="24"/>
          <w:szCs w:val="24"/>
          <w:lang w:eastAsia="pl-PL"/>
        </w:rPr>
        <w:t>poszczególnych pozycji dochodów</w:t>
      </w:r>
      <w:r w:rsidRPr="008977B1">
        <w:rPr>
          <w:rFonts w:ascii="Arial" w:hAnsi="Arial" w:cs="Arial"/>
          <w:b/>
          <w:sz w:val="24"/>
          <w:szCs w:val="24"/>
        </w:rPr>
        <w:t>:</w:t>
      </w:r>
    </w:p>
    <w:p w14:paraId="47D1EE28" w14:textId="5B828F4C" w:rsidR="00434988" w:rsidRPr="008977B1" w:rsidRDefault="00B2358A" w:rsidP="002A2259">
      <w:pPr>
        <w:pStyle w:val="Akapitzlist"/>
        <w:numPr>
          <w:ilvl w:val="0"/>
          <w:numId w:val="6"/>
        </w:numPr>
        <w:spacing w:after="0" w:line="360" w:lineRule="auto"/>
        <w:ind w:left="567" w:hanging="283"/>
        <w:jc w:val="both"/>
        <w:rPr>
          <w:rFonts w:ascii="Arial" w:hAnsi="Arial" w:cs="Arial"/>
          <w:bCs/>
          <w:sz w:val="24"/>
          <w:szCs w:val="24"/>
          <w:u w:val="single"/>
        </w:rPr>
      </w:pPr>
      <w:r w:rsidRPr="008977B1">
        <w:rPr>
          <w:rFonts w:ascii="Arial" w:hAnsi="Arial" w:cs="Arial"/>
          <w:bCs/>
          <w:i/>
          <w:sz w:val="24"/>
          <w:szCs w:val="24"/>
          <w:u w:val="single"/>
        </w:rPr>
        <w:t>zmniejszenie planu</w:t>
      </w:r>
      <w:r w:rsidR="006462A4" w:rsidRPr="008977B1">
        <w:rPr>
          <w:rFonts w:ascii="Arial" w:hAnsi="Arial" w:cs="Arial"/>
          <w:bCs/>
          <w:sz w:val="24"/>
          <w:szCs w:val="24"/>
        </w:rPr>
        <w:t xml:space="preserve"> o kwotę </w:t>
      </w:r>
      <w:r w:rsidR="00F74EEF" w:rsidRPr="008977B1">
        <w:rPr>
          <w:rFonts w:ascii="Arial" w:hAnsi="Arial" w:cs="Arial"/>
          <w:b/>
          <w:bCs/>
          <w:sz w:val="24"/>
          <w:szCs w:val="24"/>
        </w:rPr>
        <w:t>109.225</w:t>
      </w:r>
      <w:r w:rsidR="006462A4" w:rsidRPr="008977B1">
        <w:rPr>
          <w:rFonts w:ascii="Arial" w:hAnsi="Arial" w:cs="Arial"/>
          <w:b/>
          <w:bCs/>
          <w:sz w:val="24"/>
          <w:szCs w:val="24"/>
        </w:rPr>
        <w:t>,-zł</w:t>
      </w:r>
      <w:r w:rsidR="006462A4" w:rsidRPr="008977B1">
        <w:rPr>
          <w:rFonts w:ascii="Arial" w:hAnsi="Arial" w:cs="Arial"/>
          <w:bCs/>
          <w:sz w:val="24"/>
          <w:szCs w:val="24"/>
        </w:rPr>
        <w:t xml:space="preserve"> </w:t>
      </w:r>
      <w:r w:rsidR="00592B5F" w:rsidRPr="008977B1">
        <w:rPr>
          <w:rFonts w:ascii="Arial" w:hAnsi="Arial" w:cs="Arial"/>
          <w:bCs/>
          <w:sz w:val="24"/>
          <w:szCs w:val="24"/>
        </w:rPr>
        <w:t>dotyczy</w:t>
      </w:r>
      <w:r w:rsidR="00F74EEF" w:rsidRPr="008977B1">
        <w:rPr>
          <w:rFonts w:ascii="Arial" w:hAnsi="Arial" w:cs="Arial"/>
          <w:bCs/>
          <w:sz w:val="24"/>
          <w:szCs w:val="24"/>
        </w:rPr>
        <w:t xml:space="preserve"> dotac</w:t>
      </w:r>
      <w:r w:rsidR="00FD3597">
        <w:rPr>
          <w:rFonts w:ascii="Arial" w:hAnsi="Arial" w:cs="Arial"/>
          <w:bCs/>
          <w:sz w:val="24"/>
          <w:szCs w:val="24"/>
        </w:rPr>
        <w:t>ji celowej z budżetu państwa na</w:t>
      </w:r>
      <w:r w:rsidR="00F74EEF" w:rsidRPr="008977B1">
        <w:rPr>
          <w:rFonts w:ascii="Arial" w:hAnsi="Arial" w:cs="Arial"/>
          <w:bCs/>
          <w:sz w:val="24"/>
          <w:szCs w:val="24"/>
        </w:rPr>
        <w:t xml:space="preserve"> finansowanie wydatków objętych Pomocą Techniczną (EF</w:t>
      </w:r>
      <w:r w:rsidR="000A05C6">
        <w:rPr>
          <w:rFonts w:ascii="Arial" w:hAnsi="Arial" w:cs="Arial"/>
          <w:bCs/>
          <w:sz w:val="24"/>
          <w:szCs w:val="24"/>
        </w:rPr>
        <w:t xml:space="preserve">S+) FEP 2021-2027 </w:t>
      </w:r>
      <w:r w:rsidR="00F74EEF" w:rsidRPr="008977B1">
        <w:rPr>
          <w:rFonts w:ascii="Arial" w:hAnsi="Arial" w:cs="Arial"/>
          <w:bCs/>
          <w:sz w:val="24"/>
          <w:szCs w:val="24"/>
        </w:rPr>
        <w:t>(</w:t>
      </w:r>
      <w:r w:rsidR="00201BA6">
        <w:rPr>
          <w:rFonts w:ascii="Arial" w:hAnsi="Arial" w:cs="Arial"/>
          <w:bCs/>
          <w:sz w:val="24"/>
          <w:szCs w:val="24"/>
        </w:rPr>
        <w:t>wraz ze</w:t>
      </w:r>
      <w:r w:rsidR="00F74EEF" w:rsidRPr="008977B1">
        <w:rPr>
          <w:rFonts w:ascii="Arial" w:hAnsi="Arial" w:cs="Arial"/>
          <w:bCs/>
          <w:sz w:val="24"/>
          <w:szCs w:val="24"/>
        </w:rPr>
        <w:t xml:space="preserve"> zmianami w planie wydatków),</w:t>
      </w:r>
    </w:p>
    <w:p w14:paraId="498715F6" w14:textId="39107A7C" w:rsidR="00FD3597" w:rsidRPr="002C0FD2" w:rsidRDefault="00B2358A" w:rsidP="002A2259">
      <w:pPr>
        <w:pStyle w:val="Akapitzlist"/>
        <w:numPr>
          <w:ilvl w:val="0"/>
          <w:numId w:val="6"/>
        </w:numPr>
        <w:spacing w:after="0" w:line="360" w:lineRule="auto"/>
        <w:ind w:left="567" w:hanging="283"/>
        <w:jc w:val="both"/>
        <w:rPr>
          <w:rFonts w:ascii="Arial" w:hAnsi="Arial" w:cs="Arial"/>
          <w:bCs/>
          <w:sz w:val="24"/>
          <w:szCs w:val="24"/>
          <w:u w:val="single"/>
        </w:rPr>
      </w:pPr>
      <w:r w:rsidRPr="008977B1">
        <w:rPr>
          <w:rFonts w:ascii="Arial" w:hAnsi="Arial" w:cs="Arial"/>
          <w:bCs/>
          <w:i/>
          <w:sz w:val="24"/>
          <w:szCs w:val="24"/>
          <w:u w:val="single"/>
        </w:rPr>
        <w:t>zwiększenie planu</w:t>
      </w:r>
      <w:r w:rsidRPr="008977B1">
        <w:rPr>
          <w:rFonts w:ascii="Arial" w:hAnsi="Arial" w:cs="Arial"/>
          <w:bCs/>
          <w:sz w:val="24"/>
          <w:szCs w:val="24"/>
        </w:rPr>
        <w:t xml:space="preserve"> o kwotę </w:t>
      </w:r>
      <w:r w:rsidR="002C0FD2">
        <w:rPr>
          <w:rFonts w:ascii="Arial" w:hAnsi="Arial" w:cs="Arial"/>
          <w:b/>
          <w:bCs/>
          <w:sz w:val="24"/>
          <w:szCs w:val="24"/>
        </w:rPr>
        <w:t>31.384.855</w:t>
      </w:r>
      <w:r w:rsidRPr="008977B1">
        <w:rPr>
          <w:rFonts w:ascii="Arial" w:hAnsi="Arial" w:cs="Arial"/>
          <w:b/>
          <w:bCs/>
          <w:sz w:val="24"/>
          <w:szCs w:val="24"/>
        </w:rPr>
        <w:t>,-zł</w:t>
      </w:r>
      <w:r w:rsidR="007455A9">
        <w:rPr>
          <w:rFonts w:ascii="Arial" w:hAnsi="Arial" w:cs="Arial"/>
          <w:b/>
          <w:bCs/>
          <w:sz w:val="24"/>
          <w:szCs w:val="24"/>
        </w:rPr>
        <w:t xml:space="preserve"> </w:t>
      </w:r>
      <w:r w:rsidR="007455A9" w:rsidRPr="007455A9">
        <w:rPr>
          <w:rFonts w:ascii="Arial" w:hAnsi="Arial" w:cs="Arial"/>
          <w:sz w:val="24"/>
          <w:szCs w:val="24"/>
        </w:rPr>
        <w:t>(związane przede wszystkim ze zmianami w planie wydatków)</w:t>
      </w:r>
      <w:r w:rsidR="008D1C49" w:rsidRPr="007455A9">
        <w:rPr>
          <w:rFonts w:ascii="Arial" w:hAnsi="Arial" w:cs="Arial"/>
          <w:sz w:val="24"/>
          <w:szCs w:val="24"/>
        </w:rPr>
        <w:t xml:space="preserve">, </w:t>
      </w:r>
      <w:r w:rsidRPr="007455A9">
        <w:rPr>
          <w:rFonts w:ascii="Arial" w:hAnsi="Arial" w:cs="Arial"/>
          <w:sz w:val="24"/>
          <w:szCs w:val="24"/>
        </w:rPr>
        <w:t>dotyczy</w:t>
      </w:r>
      <w:r w:rsidRPr="008977B1">
        <w:rPr>
          <w:rFonts w:ascii="Arial" w:hAnsi="Arial" w:cs="Arial"/>
          <w:bCs/>
          <w:sz w:val="24"/>
          <w:szCs w:val="24"/>
        </w:rPr>
        <w:t>:</w:t>
      </w:r>
    </w:p>
    <w:p w14:paraId="014B7CEE" w14:textId="77777777" w:rsidR="000A05C6" w:rsidRDefault="000A05C6" w:rsidP="002A2259">
      <w:pPr>
        <w:pStyle w:val="Akapitzlist"/>
        <w:numPr>
          <w:ilvl w:val="0"/>
          <w:numId w:val="7"/>
        </w:numPr>
        <w:spacing w:after="0" w:line="360" w:lineRule="auto"/>
        <w:jc w:val="both"/>
        <w:rPr>
          <w:rFonts w:ascii="Arial" w:hAnsi="Arial" w:cs="Arial"/>
          <w:bCs/>
          <w:sz w:val="24"/>
          <w:szCs w:val="24"/>
        </w:rPr>
      </w:pPr>
      <w:r w:rsidRPr="008977B1">
        <w:rPr>
          <w:rFonts w:ascii="Arial" w:hAnsi="Arial" w:cs="Arial"/>
          <w:bCs/>
          <w:sz w:val="24"/>
          <w:szCs w:val="24"/>
        </w:rPr>
        <w:t>subwencji ogólnej</w:t>
      </w:r>
      <w:r>
        <w:rPr>
          <w:rFonts w:ascii="Arial" w:hAnsi="Arial" w:cs="Arial"/>
          <w:bCs/>
          <w:sz w:val="24"/>
          <w:szCs w:val="24"/>
        </w:rPr>
        <w:t xml:space="preserve"> z budżetu państwa</w:t>
      </w:r>
      <w:r w:rsidRPr="008977B1">
        <w:rPr>
          <w:rFonts w:ascii="Arial" w:hAnsi="Arial" w:cs="Arial"/>
          <w:bCs/>
          <w:sz w:val="24"/>
          <w:szCs w:val="24"/>
        </w:rPr>
        <w:t xml:space="preserve"> </w:t>
      </w:r>
      <w:r>
        <w:rPr>
          <w:rFonts w:ascii="Arial" w:hAnsi="Arial" w:cs="Arial"/>
          <w:bCs/>
          <w:sz w:val="24"/>
          <w:szCs w:val="24"/>
        </w:rPr>
        <w:t xml:space="preserve">- </w:t>
      </w:r>
      <w:r w:rsidRPr="00FD3597">
        <w:rPr>
          <w:rFonts w:ascii="Arial" w:hAnsi="Arial" w:cs="Arial"/>
          <w:bCs/>
          <w:sz w:val="24"/>
          <w:szCs w:val="24"/>
        </w:rPr>
        <w:t>część regionalna o kwotę 5.172.227,-</w:t>
      </w:r>
      <w:r>
        <w:rPr>
          <w:rFonts w:ascii="Arial" w:hAnsi="Arial" w:cs="Arial"/>
          <w:bCs/>
          <w:sz w:val="24"/>
          <w:szCs w:val="24"/>
        </w:rPr>
        <w:t>zł</w:t>
      </w:r>
    </w:p>
    <w:p w14:paraId="0FC3B789" w14:textId="1CD19C04" w:rsidR="000A05C6" w:rsidRPr="000A05C6" w:rsidRDefault="00775ED4" w:rsidP="000A05C6">
      <w:pPr>
        <w:pStyle w:val="Akapitzlist"/>
        <w:spacing w:after="0" w:line="360" w:lineRule="auto"/>
        <w:ind w:left="927"/>
        <w:jc w:val="both"/>
        <w:rPr>
          <w:rFonts w:ascii="Arial" w:hAnsi="Arial" w:cs="Arial"/>
          <w:bCs/>
          <w:sz w:val="24"/>
          <w:szCs w:val="24"/>
        </w:rPr>
      </w:pPr>
      <w:r>
        <w:rPr>
          <w:rFonts w:ascii="Arial" w:hAnsi="Arial" w:cs="Arial"/>
          <w:bCs/>
          <w:sz w:val="24"/>
          <w:szCs w:val="24"/>
        </w:rPr>
        <w:t>(</w:t>
      </w:r>
      <w:r w:rsidR="007455A9">
        <w:rPr>
          <w:rFonts w:ascii="Arial" w:hAnsi="Arial" w:cs="Arial"/>
          <w:bCs/>
          <w:sz w:val="24"/>
          <w:szCs w:val="24"/>
        </w:rPr>
        <w:t>z</w:t>
      </w:r>
      <w:r w:rsidR="000A05C6">
        <w:rPr>
          <w:rFonts w:ascii="Arial" w:hAnsi="Arial" w:cs="Arial"/>
          <w:bCs/>
          <w:sz w:val="24"/>
          <w:szCs w:val="24"/>
        </w:rPr>
        <w:t>godnie z zawiadomieniem Ministra Finansów</w:t>
      </w:r>
      <w:r>
        <w:rPr>
          <w:rFonts w:ascii="Arial" w:hAnsi="Arial" w:cs="Arial"/>
          <w:bCs/>
          <w:sz w:val="24"/>
          <w:szCs w:val="24"/>
        </w:rPr>
        <w:t>)</w:t>
      </w:r>
      <w:r w:rsidR="007455A9">
        <w:rPr>
          <w:rFonts w:ascii="Arial" w:hAnsi="Arial" w:cs="Arial"/>
          <w:bCs/>
          <w:sz w:val="24"/>
          <w:szCs w:val="24"/>
        </w:rPr>
        <w:t>,</w:t>
      </w:r>
    </w:p>
    <w:p w14:paraId="498B2EC9" w14:textId="093E5A3E" w:rsidR="00D2608F" w:rsidRPr="00FD3597" w:rsidRDefault="00D2608F" w:rsidP="002A2259">
      <w:pPr>
        <w:pStyle w:val="Akapitzlist"/>
        <w:numPr>
          <w:ilvl w:val="0"/>
          <w:numId w:val="7"/>
        </w:numPr>
        <w:spacing w:after="0" w:line="360" w:lineRule="auto"/>
        <w:jc w:val="both"/>
        <w:rPr>
          <w:rFonts w:ascii="Arial" w:hAnsi="Arial" w:cs="Arial"/>
          <w:bCs/>
          <w:sz w:val="24"/>
          <w:szCs w:val="24"/>
        </w:rPr>
      </w:pPr>
      <w:r w:rsidRPr="00FD3597">
        <w:rPr>
          <w:rFonts w:ascii="Arial" w:hAnsi="Arial" w:cs="Arial"/>
          <w:bCs/>
          <w:sz w:val="24"/>
          <w:szCs w:val="24"/>
        </w:rPr>
        <w:t xml:space="preserve">dochodów z tytułu dzierżawy zaplecza technicznego </w:t>
      </w:r>
      <w:r w:rsidR="00F51E04">
        <w:rPr>
          <w:rFonts w:ascii="Arial" w:hAnsi="Arial" w:cs="Arial"/>
          <w:bCs/>
          <w:sz w:val="24"/>
          <w:szCs w:val="24"/>
        </w:rPr>
        <w:t xml:space="preserve">PKA </w:t>
      </w:r>
      <w:r w:rsidRPr="00FD3597">
        <w:rPr>
          <w:rFonts w:ascii="Arial" w:hAnsi="Arial" w:cs="Arial"/>
          <w:bCs/>
          <w:sz w:val="24"/>
          <w:szCs w:val="24"/>
        </w:rPr>
        <w:t>- 5.555.220,-zł</w:t>
      </w:r>
      <w:r w:rsidR="005F2104">
        <w:rPr>
          <w:rFonts w:ascii="Arial" w:hAnsi="Arial" w:cs="Arial"/>
          <w:bCs/>
          <w:sz w:val="24"/>
          <w:szCs w:val="24"/>
        </w:rPr>
        <w:t xml:space="preserve"> (w</w:t>
      </w:r>
      <w:r w:rsidR="00F51E04">
        <w:rPr>
          <w:rFonts w:ascii="Arial" w:hAnsi="Arial" w:cs="Arial"/>
          <w:bCs/>
          <w:sz w:val="24"/>
          <w:szCs w:val="24"/>
        </w:rPr>
        <w:t> </w:t>
      </w:r>
      <w:r w:rsidR="005F2104">
        <w:rPr>
          <w:rFonts w:ascii="Arial" w:hAnsi="Arial" w:cs="Arial"/>
          <w:bCs/>
          <w:sz w:val="24"/>
          <w:szCs w:val="24"/>
        </w:rPr>
        <w:t>związku z podpisaniem umowy dzierżawy)</w:t>
      </w:r>
      <w:r w:rsidRPr="00FD3597">
        <w:rPr>
          <w:rFonts w:ascii="Arial" w:hAnsi="Arial" w:cs="Arial"/>
          <w:bCs/>
          <w:sz w:val="24"/>
          <w:szCs w:val="24"/>
        </w:rPr>
        <w:t>,</w:t>
      </w:r>
    </w:p>
    <w:p w14:paraId="7944AA2E" w14:textId="305B17CD" w:rsidR="001C3290" w:rsidRPr="00FD3597" w:rsidRDefault="001C3290" w:rsidP="002A2259">
      <w:pPr>
        <w:pStyle w:val="Akapitzlist"/>
        <w:numPr>
          <w:ilvl w:val="0"/>
          <w:numId w:val="7"/>
        </w:numPr>
        <w:spacing w:after="0" w:line="360" w:lineRule="auto"/>
        <w:jc w:val="both"/>
        <w:rPr>
          <w:rFonts w:ascii="Arial" w:hAnsi="Arial" w:cs="Arial"/>
          <w:bCs/>
          <w:sz w:val="24"/>
          <w:szCs w:val="24"/>
        </w:rPr>
      </w:pPr>
      <w:r w:rsidRPr="00FD3597">
        <w:rPr>
          <w:rFonts w:ascii="Arial" w:hAnsi="Arial" w:cs="Arial"/>
          <w:bCs/>
          <w:sz w:val="24"/>
          <w:szCs w:val="24"/>
        </w:rPr>
        <w:t>środków z Rządowego Funduszu Rozwoju Dróg</w:t>
      </w:r>
      <w:r w:rsidR="007455A9">
        <w:rPr>
          <w:rFonts w:ascii="Arial" w:hAnsi="Arial" w:cs="Arial"/>
          <w:bCs/>
          <w:sz w:val="24"/>
          <w:szCs w:val="24"/>
        </w:rPr>
        <w:t>,</w:t>
      </w:r>
      <w:r w:rsidR="008F026C">
        <w:rPr>
          <w:rFonts w:ascii="Arial" w:hAnsi="Arial" w:cs="Arial"/>
          <w:bCs/>
          <w:sz w:val="24"/>
          <w:szCs w:val="24"/>
        </w:rPr>
        <w:t xml:space="preserve"> na realizację zadania pn. „</w:t>
      </w:r>
      <w:r w:rsidR="008F026C" w:rsidRPr="008977B1">
        <w:rPr>
          <w:rFonts w:ascii="Arial" w:hAnsi="Arial" w:cs="Arial"/>
          <w:bCs/>
          <w:sz w:val="24"/>
          <w:szCs w:val="24"/>
        </w:rPr>
        <w:t>Budowa i przebudowa dróg publicznych na terenie miejscowości Pniów,</w:t>
      </w:r>
      <w:r w:rsidR="008F026C">
        <w:rPr>
          <w:rFonts w:ascii="Arial" w:hAnsi="Arial" w:cs="Arial"/>
          <w:bCs/>
          <w:sz w:val="24"/>
          <w:szCs w:val="24"/>
        </w:rPr>
        <w:t xml:space="preserve"> (…) </w:t>
      </w:r>
      <w:r w:rsidR="008F026C" w:rsidRPr="008977B1">
        <w:rPr>
          <w:rFonts w:ascii="Arial" w:hAnsi="Arial" w:cs="Arial"/>
          <w:bCs/>
          <w:sz w:val="24"/>
          <w:szCs w:val="24"/>
        </w:rPr>
        <w:t>wraz z budową, rozbiórką i przebudową niezbędnej infrastruktury technicznej, budowli i urządzeń budowlanych</w:t>
      </w:r>
      <w:r w:rsidR="008F026C">
        <w:rPr>
          <w:rFonts w:ascii="Arial" w:hAnsi="Arial" w:cs="Arial"/>
          <w:bCs/>
          <w:sz w:val="24"/>
          <w:szCs w:val="24"/>
        </w:rPr>
        <w:t>”</w:t>
      </w:r>
      <w:r w:rsidR="00486996" w:rsidRPr="00FD3597">
        <w:rPr>
          <w:rFonts w:ascii="Arial" w:hAnsi="Arial" w:cs="Arial"/>
          <w:bCs/>
          <w:sz w:val="24"/>
          <w:szCs w:val="24"/>
        </w:rPr>
        <w:t xml:space="preserve"> </w:t>
      </w:r>
      <w:r w:rsidR="009C027E" w:rsidRPr="00FD3597">
        <w:rPr>
          <w:rFonts w:ascii="Arial" w:hAnsi="Arial" w:cs="Arial"/>
          <w:bCs/>
          <w:sz w:val="24"/>
          <w:szCs w:val="24"/>
        </w:rPr>
        <w:t>– 1.525.000,-zł,</w:t>
      </w:r>
    </w:p>
    <w:p w14:paraId="0147AFF1" w14:textId="46476D45" w:rsidR="00D2608F" w:rsidRDefault="00D2608F" w:rsidP="002A2259">
      <w:pPr>
        <w:pStyle w:val="Akapitzlist"/>
        <w:numPr>
          <w:ilvl w:val="0"/>
          <w:numId w:val="7"/>
        </w:numPr>
        <w:spacing w:after="0" w:line="360" w:lineRule="auto"/>
        <w:jc w:val="both"/>
        <w:rPr>
          <w:rFonts w:ascii="Arial" w:hAnsi="Arial" w:cs="Arial"/>
          <w:bCs/>
          <w:sz w:val="24"/>
          <w:szCs w:val="24"/>
        </w:rPr>
      </w:pPr>
      <w:r w:rsidRPr="00FD3597">
        <w:rPr>
          <w:rFonts w:ascii="Arial" w:hAnsi="Arial" w:cs="Arial"/>
          <w:bCs/>
          <w:sz w:val="24"/>
          <w:szCs w:val="24"/>
        </w:rPr>
        <w:t>środków z Rządowego Funduszu Polski Ład: Program Inwestycji Strategicznych, na realizację zadania pn. "Wykonanie instalacji fotowoltaicznej w Wojewódzkim Podkarpackim Szpitalu Psychiatrycznym w Żurawicy" – 2.000.000,-zł,</w:t>
      </w:r>
    </w:p>
    <w:p w14:paraId="39D2E9BD" w14:textId="4299CFE9" w:rsidR="00FD3597" w:rsidRPr="00FD3597" w:rsidRDefault="00D2608F" w:rsidP="002A2259">
      <w:pPr>
        <w:pStyle w:val="Akapitzlist"/>
        <w:numPr>
          <w:ilvl w:val="0"/>
          <w:numId w:val="7"/>
        </w:numPr>
        <w:spacing w:after="0" w:line="360" w:lineRule="auto"/>
        <w:jc w:val="both"/>
        <w:rPr>
          <w:rFonts w:ascii="Arial" w:hAnsi="Arial" w:cs="Arial"/>
          <w:bCs/>
          <w:sz w:val="24"/>
          <w:szCs w:val="24"/>
        </w:rPr>
      </w:pPr>
      <w:r w:rsidRPr="00FD3597">
        <w:rPr>
          <w:rFonts w:ascii="Arial" w:hAnsi="Arial" w:cs="Arial"/>
          <w:bCs/>
          <w:sz w:val="24"/>
          <w:szCs w:val="24"/>
        </w:rPr>
        <w:t>pomocy finansowej</w:t>
      </w:r>
      <w:r w:rsidR="00F51E04">
        <w:rPr>
          <w:rFonts w:ascii="Arial" w:hAnsi="Arial" w:cs="Arial"/>
          <w:bCs/>
          <w:sz w:val="24"/>
          <w:szCs w:val="24"/>
        </w:rPr>
        <w:t xml:space="preserve"> od Powiatu Łańcuckiego (zwiększenie o kwotę 300.000,-zł) oraz Miasta Łańcut (zwiększenie o kwotę 200.000,-zł)</w:t>
      </w:r>
      <w:r w:rsidRPr="00FD3597">
        <w:rPr>
          <w:rFonts w:ascii="Arial" w:hAnsi="Arial" w:cs="Arial"/>
          <w:bCs/>
          <w:sz w:val="24"/>
          <w:szCs w:val="24"/>
        </w:rPr>
        <w:t xml:space="preserve"> na realizację inwestycji drogowej pn. </w:t>
      </w:r>
      <w:r w:rsidR="008F026C">
        <w:rPr>
          <w:rFonts w:ascii="Arial" w:hAnsi="Arial" w:cs="Arial"/>
          <w:bCs/>
          <w:sz w:val="24"/>
          <w:szCs w:val="24"/>
        </w:rPr>
        <w:t>„</w:t>
      </w:r>
      <w:r w:rsidR="00FD3597" w:rsidRPr="00FD3597">
        <w:rPr>
          <w:rFonts w:ascii="Arial" w:hAnsi="Arial" w:cs="Arial"/>
          <w:bCs/>
          <w:sz w:val="24"/>
          <w:szCs w:val="24"/>
        </w:rPr>
        <w:t>Modernizacja części ulicy Tadeusza Kościuszki od skrzyżowania z ulicą Sikorskiego do skrzyżowania z DK 94 oraz części ulicy Cetnarskiego od ulicy Słowackiego do ulicy Józefa Piłsudskiego i Józefa Piłsudskiego od ulicy Cetnarskiego do DK94" – 500.000,-zł</w:t>
      </w:r>
      <w:r w:rsidR="00FD3597">
        <w:rPr>
          <w:rFonts w:ascii="Arial" w:hAnsi="Arial" w:cs="Arial"/>
          <w:bCs/>
          <w:sz w:val="24"/>
          <w:szCs w:val="24"/>
        </w:rPr>
        <w:t>,</w:t>
      </w:r>
    </w:p>
    <w:p w14:paraId="491C9F8D" w14:textId="7283A781" w:rsidR="00201BA6" w:rsidRPr="00FD3597" w:rsidRDefault="00201BA6" w:rsidP="002A2259">
      <w:pPr>
        <w:pStyle w:val="Akapitzlist"/>
        <w:numPr>
          <w:ilvl w:val="0"/>
          <w:numId w:val="7"/>
        </w:numPr>
        <w:spacing w:after="0" w:line="360" w:lineRule="auto"/>
        <w:jc w:val="both"/>
        <w:rPr>
          <w:rFonts w:ascii="Arial" w:hAnsi="Arial" w:cs="Arial"/>
          <w:bCs/>
          <w:sz w:val="24"/>
          <w:szCs w:val="24"/>
        </w:rPr>
      </w:pPr>
      <w:r w:rsidRPr="00FD3597">
        <w:rPr>
          <w:rFonts w:ascii="Arial" w:hAnsi="Arial" w:cs="Arial"/>
          <w:bCs/>
          <w:sz w:val="24"/>
          <w:szCs w:val="24"/>
        </w:rPr>
        <w:t>środków pochodzących z budżetu UE o kwotę</w:t>
      </w:r>
      <w:r w:rsidR="00FD3597">
        <w:rPr>
          <w:rFonts w:ascii="Arial" w:hAnsi="Arial" w:cs="Arial"/>
          <w:bCs/>
          <w:sz w:val="24"/>
          <w:szCs w:val="24"/>
        </w:rPr>
        <w:t xml:space="preserve"> 16.525.038,-zł</w:t>
      </w:r>
      <w:r w:rsidRPr="00FD3597">
        <w:rPr>
          <w:rFonts w:ascii="Arial" w:hAnsi="Arial" w:cs="Arial"/>
          <w:bCs/>
          <w:sz w:val="24"/>
          <w:szCs w:val="24"/>
        </w:rPr>
        <w:t>, w tym na:</w:t>
      </w:r>
    </w:p>
    <w:p w14:paraId="27273F87" w14:textId="4FEE20B2" w:rsidR="00201BA6" w:rsidRPr="00FD3597" w:rsidRDefault="00201BA6" w:rsidP="002A2259">
      <w:pPr>
        <w:pStyle w:val="Akapitzlist"/>
        <w:numPr>
          <w:ilvl w:val="0"/>
          <w:numId w:val="16"/>
        </w:numPr>
        <w:spacing w:after="0" w:line="360" w:lineRule="auto"/>
        <w:ind w:left="1134" w:hanging="283"/>
        <w:jc w:val="both"/>
        <w:rPr>
          <w:rFonts w:ascii="Arial" w:hAnsi="Arial" w:cs="Arial"/>
          <w:bCs/>
          <w:sz w:val="24"/>
          <w:szCs w:val="24"/>
        </w:rPr>
      </w:pPr>
      <w:r w:rsidRPr="00FD3597">
        <w:rPr>
          <w:rFonts w:ascii="Arial" w:hAnsi="Arial" w:cs="Arial"/>
          <w:bCs/>
          <w:sz w:val="24"/>
          <w:szCs w:val="24"/>
        </w:rPr>
        <w:t>dotacje dla partnerów p</w:t>
      </w:r>
      <w:r w:rsidR="004C31BA" w:rsidRPr="00FD3597">
        <w:rPr>
          <w:rFonts w:ascii="Arial" w:hAnsi="Arial" w:cs="Arial"/>
          <w:bCs/>
          <w:sz w:val="24"/>
          <w:szCs w:val="24"/>
        </w:rPr>
        <w:t>ro</w:t>
      </w:r>
      <w:r w:rsidR="004C31BA" w:rsidRPr="00FD3597">
        <w:rPr>
          <w:rFonts w:ascii="Arial" w:hAnsi="Arial" w:cs="Arial"/>
          <w:sz w:val="24"/>
          <w:szCs w:val="24"/>
        </w:rPr>
        <w:t>jektu</w:t>
      </w:r>
      <w:r w:rsidRPr="00FD3597">
        <w:rPr>
          <w:rFonts w:ascii="Arial" w:hAnsi="Arial" w:cs="Arial"/>
          <w:sz w:val="24"/>
          <w:szCs w:val="24"/>
        </w:rPr>
        <w:t xml:space="preserve"> pn. "Budowa Podmiejskiej Kolei Aglomeracyjnej -</w:t>
      </w:r>
      <w:r w:rsidR="007455A9">
        <w:rPr>
          <w:rFonts w:ascii="Arial" w:hAnsi="Arial" w:cs="Arial"/>
          <w:sz w:val="24"/>
          <w:szCs w:val="24"/>
        </w:rPr>
        <w:t xml:space="preserve"> </w:t>
      </w:r>
      <w:r w:rsidRPr="00FD3597">
        <w:rPr>
          <w:rFonts w:ascii="Arial" w:hAnsi="Arial" w:cs="Arial"/>
          <w:sz w:val="24"/>
          <w:szCs w:val="24"/>
        </w:rPr>
        <w:t>PKA:</w:t>
      </w:r>
      <w:r w:rsidR="007455A9">
        <w:rPr>
          <w:rFonts w:ascii="Arial" w:hAnsi="Arial" w:cs="Arial"/>
          <w:sz w:val="24"/>
          <w:szCs w:val="24"/>
        </w:rPr>
        <w:t xml:space="preserve"> </w:t>
      </w:r>
      <w:r w:rsidRPr="00FD3597">
        <w:rPr>
          <w:rFonts w:ascii="Arial" w:hAnsi="Arial" w:cs="Arial"/>
          <w:sz w:val="24"/>
          <w:szCs w:val="24"/>
        </w:rPr>
        <w:t xml:space="preserve">Budowa i modernizacja linii kolejowych oraz infrastruktury przystankowej" w ramach </w:t>
      </w:r>
      <w:proofErr w:type="spellStart"/>
      <w:r w:rsidRPr="00FD3597">
        <w:rPr>
          <w:rFonts w:ascii="Arial" w:hAnsi="Arial" w:cs="Arial"/>
          <w:sz w:val="24"/>
          <w:szCs w:val="24"/>
        </w:rPr>
        <w:t>POIiŚ</w:t>
      </w:r>
      <w:proofErr w:type="spellEnd"/>
      <w:r w:rsidRPr="00FD3597">
        <w:rPr>
          <w:rFonts w:ascii="Arial" w:hAnsi="Arial" w:cs="Arial"/>
          <w:sz w:val="24"/>
          <w:szCs w:val="24"/>
        </w:rPr>
        <w:t xml:space="preserve"> – 5.282.412,-zł,</w:t>
      </w:r>
    </w:p>
    <w:p w14:paraId="45D936D3" w14:textId="177ED49D" w:rsidR="00201BA6" w:rsidRPr="00FD3597" w:rsidRDefault="004C31BA" w:rsidP="002A2259">
      <w:pPr>
        <w:pStyle w:val="Akapitzlist"/>
        <w:numPr>
          <w:ilvl w:val="0"/>
          <w:numId w:val="16"/>
        </w:numPr>
        <w:spacing w:after="0" w:line="360" w:lineRule="auto"/>
        <w:ind w:left="1134" w:hanging="283"/>
        <w:jc w:val="both"/>
        <w:rPr>
          <w:rFonts w:ascii="Arial" w:hAnsi="Arial" w:cs="Arial"/>
          <w:bCs/>
          <w:sz w:val="24"/>
          <w:szCs w:val="24"/>
        </w:rPr>
      </w:pPr>
      <w:r w:rsidRPr="00FD3597">
        <w:rPr>
          <w:rFonts w:ascii="Arial" w:hAnsi="Arial" w:cs="Arial"/>
          <w:bCs/>
          <w:sz w:val="24"/>
          <w:szCs w:val="24"/>
        </w:rPr>
        <w:lastRenderedPageBreak/>
        <w:t xml:space="preserve"> </w:t>
      </w:r>
      <w:r w:rsidR="00F51E04">
        <w:rPr>
          <w:rFonts w:ascii="Arial" w:hAnsi="Arial" w:cs="Arial"/>
          <w:bCs/>
          <w:sz w:val="24"/>
          <w:szCs w:val="24"/>
        </w:rPr>
        <w:t xml:space="preserve">realizację </w:t>
      </w:r>
      <w:r w:rsidRPr="00FD3597">
        <w:rPr>
          <w:rFonts w:ascii="Arial" w:hAnsi="Arial" w:cs="Arial"/>
          <w:bCs/>
          <w:sz w:val="24"/>
          <w:szCs w:val="24"/>
        </w:rPr>
        <w:t>projekt</w:t>
      </w:r>
      <w:r w:rsidR="00F51E04">
        <w:rPr>
          <w:rFonts w:ascii="Arial" w:hAnsi="Arial" w:cs="Arial"/>
          <w:bCs/>
          <w:sz w:val="24"/>
          <w:szCs w:val="24"/>
        </w:rPr>
        <w:t>u</w:t>
      </w:r>
      <w:r w:rsidRPr="00FD3597">
        <w:rPr>
          <w:rFonts w:ascii="Arial" w:hAnsi="Arial" w:cs="Arial"/>
          <w:bCs/>
          <w:sz w:val="24"/>
          <w:szCs w:val="24"/>
        </w:rPr>
        <w:t xml:space="preserve"> pn. "Od Beskidu Niskiego po Solinę" w ramach Programu Interreg Polska-Słowacja 2021-2027 – 1.414.549,-zł,</w:t>
      </w:r>
    </w:p>
    <w:p w14:paraId="6BB2C5C5" w14:textId="63B31E42" w:rsidR="004C31BA" w:rsidRPr="00FD3597" w:rsidRDefault="00F51E04" w:rsidP="002A2259">
      <w:pPr>
        <w:pStyle w:val="Akapitzlist"/>
        <w:numPr>
          <w:ilvl w:val="0"/>
          <w:numId w:val="16"/>
        </w:numPr>
        <w:spacing w:after="0" w:line="360" w:lineRule="auto"/>
        <w:ind w:left="1134" w:hanging="283"/>
        <w:jc w:val="both"/>
        <w:rPr>
          <w:rFonts w:ascii="Arial" w:hAnsi="Arial" w:cs="Arial"/>
          <w:bCs/>
          <w:sz w:val="24"/>
          <w:szCs w:val="24"/>
        </w:rPr>
      </w:pPr>
      <w:r>
        <w:rPr>
          <w:rFonts w:ascii="Arial" w:hAnsi="Arial" w:cs="Arial"/>
          <w:bCs/>
          <w:sz w:val="24"/>
          <w:szCs w:val="24"/>
        </w:rPr>
        <w:t xml:space="preserve">realizację </w:t>
      </w:r>
      <w:r w:rsidRPr="00FD3597">
        <w:rPr>
          <w:rFonts w:ascii="Arial" w:hAnsi="Arial" w:cs="Arial"/>
          <w:bCs/>
          <w:sz w:val="24"/>
          <w:szCs w:val="24"/>
        </w:rPr>
        <w:t>projekt</w:t>
      </w:r>
      <w:r>
        <w:rPr>
          <w:rFonts w:ascii="Arial" w:hAnsi="Arial" w:cs="Arial"/>
          <w:bCs/>
          <w:sz w:val="24"/>
          <w:szCs w:val="24"/>
        </w:rPr>
        <w:t>u</w:t>
      </w:r>
      <w:r w:rsidR="004C31BA" w:rsidRPr="00FD3597">
        <w:rPr>
          <w:rFonts w:ascii="Arial" w:hAnsi="Arial" w:cs="Arial"/>
          <w:bCs/>
          <w:sz w:val="24"/>
          <w:szCs w:val="24"/>
        </w:rPr>
        <w:t xml:space="preserve"> pn. „Cyberbezpieczny samorząd” w ramach programu Fundusze Europejskie na Rozwój Cyfrowy 2021-2027 – 253.281,-zł,</w:t>
      </w:r>
    </w:p>
    <w:p w14:paraId="74619852" w14:textId="5F91DF85" w:rsidR="004C31BA" w:rsidRPr="005F2104" w:rsidRDefault="00F51E04" w:rsidP="002A2259">
      <w:pPr>
        <w:pStyle w:val="Akapitzlist"/>
        <w:numPr>
          <w:ilvl w:val="0"/>
          <w:numId w:val="16"/>
        </w:numPr>
        <w:spacing w:after="0" w:line="360" w:lineRule="auto"/>
        <w:ind w:left="1134" w:hanging="283"/>
        <w:jc w:val="both"/>
        <w:rPr>
          <w:rFonts w:ascii="Arial" w:hAnsi="Arial" w:cs="Arial"/>
          <w:bCs/>
          <w:sz w:val="24"/>
          <w:szCs w:val="24"/>
        </w:rPr>
      </w:pPr>
      <w:r>
        <w:rPr>
          <w:rFonts w:ascii="Arial" w:hAnsi="Arial" w:cs="Arial"/>
          <w:bCs/>
          <w:sz w:val="24"/>
          <w:szCs w:val="24"/>
        </w:rPr>
        <w:t xml:space="preserve">realizację </w:t>
      </w:r>
      <w:r w:rsidRPr="00FD3597">
        <w:rPr>
          <w:rFonts w:ascii="Arial" w:hAnsi="Arial" w:cs="Arial"/>
          <w:bCs/>
          <w:sz w:val="24"/>
          <w:szCs w:val="24"/>
        </w:rPr>
        <w:t>projekt</w:t>
      </w:r>
      <w:r>
        <w:rPr>
          <w:rFonts w:ascii="Arial" w:hAnsi="Arial" w:cs="Arial"/>
          <w:bCs/>
          <w:sz w:val="24"/>
          <w:szCs w:val="24"/>
        </w:rPr>
        <w:t>u</w:t>
      </w:r>
      <w:r w:rsidR="004C31BA" w:rsidRPr="00FD3597">
        <w:rPr>
          <w:rFonts w:ascii="Arial" w:hAnsi="Arial" w:cs="Arial"/>
          <w:bCs/>
          <w:sz w:val="24"/>
          <w:szCs w:val="24"/>
        </w:rPr>
        <w:t xml:space="preserve"> pn. „Rozbudowa i budowa drogi wojewódzkiej nr 835 na odcinku Szklary – </w:t>
      </w:r>
      <w:r w:rsidR="004C31BA" w:rsidRPr="005F2104">
        <w:rPr>
          <w:rFonts w:ascii="Arial" w:hAnsi="Arial" w:cs="Arial"/>
          <w:bCs/>
          <w:sz w:val="24"/>
          <w:szCs w:val="24"/>
        </w:rPr>
        <w:t>Dynów</w:t>
      </w:r>
      <w:r w:rsidR="007455A9">
        <w:rPr>
          <w:rFonts w:ascii="Arial" w:hAnsi="Arial" w:cs="Arial"/>
          <w:bCs/>
          <w:sz w:val="24"/>
          <w:szCs w:val="24"/>
        </w:rPr>
        <w:t xml:space="preserve">” w ramach programu regionalnego Fundusze Europejskie dla Podkarpacia </w:t>
      </w:r>
      <w:r w:rsidR="007455A9" w:rsidRPr="00560E49">
        <w:rPr>
          <w:rFonts w:ascii="Arial" w:hAnsi="Arial" w:cs="Arial"/>
          <w:bCs/>
          <w:sz w:val="24"/>
          <w:szCs w:val="24"/>
        </w:rPr>
        <w:t>202</w:t>
      </w:r>
      <w:r w:rsidR="009C6C93" w:rsidRPr="00560E49">
        <w:rPr>
          <w:rFonts w:ascii="Arial" w:hAnsi="Arial" w:cs="Arial"/>
          <w:bCs/>
          <w:sz w:val="24"/>
          <w:szCs w:val="24"/>
        </w:rPr>
        <w:t>1</w:t>
      </w:r>
      <w:r w:rsidR="007455A9" w:rsidRPr="00560E49">
        <w:rPr>
          <w:rFonts w:ascii="Arial" w:hAnsi="Arial" w:cs="Arial"/>
          <w:bCs/>
          <w:sz w:val="24"/>
          <w:szCs w:val="24"/>
        </w:rPr>
        <w:t xml:space="preserve"> </w:t>
      </w:r>
      <w:r w:rsidR="007455A9">
        <w:rPr>
          <w:rFonts w:ascii="Arial" w:hAnsi="Arial" w:cs="Arial"/>
          <w:bCs/>
          <w:sz w:val="24"/>
          <w:szCs w:val="24"/>
        </w:rPr>
        <w:t>- 2027</w:t>
      </w:r>
      <w:r w:rsidR="004C31BA" w:rsidRPr="005F2104">
        <w:rPr>
          <w:rFonts w:ascii="Arial" w:hAnsi="Arial" w:cs="Arial"/>
          <w:bCs/>
          <w:sz w:val="24"/>
          <w:szCs w:val="24"/>
        </w:rPr>
        <w:t xml:space="preserve"> – 8.912.462,-zł,</w:t>
      </w:r>
    </w:p>
    <w:p w14:paraId="208404B0" w14:textId="7E2D6C36" w:rsidR="004C31BA" w:rsidRPr="00FD3597" w:rsidRDefault="00F51E04" w:rsidP="002A2259">
      <w:pPr>
        <w:pStyle w:val="Akapitzlist"/>
        <w:numPr>
          <w:ilvl w:val="0"/>
          <w:numId w:val="16"/>
        </w:numPr>
        <w:spacing w:after="0" w:line="360" w:lineRule="auto"/>
        <w:ind w:left="1134" w:hanging="283"/>
        <w:jc w:val="both"/>
        <w:rPr>
          <w:rFonts w:ascii="Arial" w:hAnsi="Arial" w:cs="Arial"/>
          <w:bCs/>
          <w:sz w:val="24"/>
          <w:szCs w:val="24"/>
        </w:rPr>
      </w:pPr>
      <w:r>
        <w:rPr>
          <w:rFonts w:ascii="Arial" w:hAnsi="Arial" w:cs="Arial"/>
          <w:bCs/>
          <w:sz w:val="24"/>
          <w:szCs w:val="24"/>
        </w:rPr>
        <w:t xml:space="preserve">realizację </w:t>
      </w:r>
      <w:r w:rsidRPr="00FD3597">
        <w:rPr>
          <w:rFonts w:ascii="Arial" w:hAnsi="Arial" w:cs="Arial"/>
          <w:bCs/>
          <w:sz w:val="24"/>
          <w:szCs w:val="24"/>
        </w:rPr>
        <w:t>projekt</w:t>
      </w:r>
      <w:r>
        <w:rPr>
          <w:rFonts w:ascii="Arial" w:hAnsi="Arial" w:cs="Arial"/>
          <w:bCs/>
          <w:sz w:val="24"/>
          <w:szCs w:val="24"/>
        </w:rPr>
        <w:t>u</w:t>
      </w:r>
      <w:r w:rsidR="004C31BA" w:rsidRPr="005F2104">
        <w:rPr>
          <w:rFonts w:ascii="Arial" w:hAnsi="Arial" w:cs="Arial"/>
          <w:bCs/>
          <w:sz w:val="24"/>
          <w:szCs w:val="24"/>
        </w:rPr>
        <w:t xml:space="preserve"> pn. „</w:t>
      </w:r>
      <w:r w:rsidR="005F2104" w:rsidRPr="005F2104">
        <w:rPr>
          <w:rFonts w:ascii="Arial" w:hAnsi="Arial" w:cs="Arial"/>
          <w:sz w:val="24"/>
          <w:szCs w:val="24"/>
        </w:rPr>
        <w:t>Branżowe Centrum Umiejętności (BCU) w dziedzinie pomocy społecznej</w:t>
      </w:r>
      <w:r w:rsidR="004C31BA" w:rsidRPr="005F2104">
        <w:rPr>
          <w:rFonts w:ascii="Arial" w:hAnsi="Arial" w:cs="Arial"/>
          <w:bCs/>
          <w:sz w:val="24"/>
          <w:szCs w:val="24"/>
        </w:rPr>
        <w:t>” w ramach Krajowego Planu</w:t>
      </w:r>
      <w:r w:rsidR="004C31BA" w:rsidRPr="00FD3597">
        <w:rPr>
          <w:rFonts w:ascii="Arial" w:hAnsi="Arial" w:cs="Arial"/>
          <w:bCs/>
          <w:sz w:val="24"/>
          <w:szCs w:val="24"/>
        </w:rPr>
        <w:t xml:space="preserve"> Odbudowy i Zwiększania Odporności – 468.250,-zł,</w:t>
      </w:r>
    </w:p>
    <w:p w14:paraId="24F125AD" w14:textId="3E3018DE" w:rsidR="00D2608F" w:rsidRPr="00FD3597" w:rsidRDefault="00F51E04" w:rsidP="002A2259">
      <w:pPr>
        <w:pStyle w:val="Akapitzlist"/>
        <w:numPr>
          <w:ilvl w:val="0"/>
          <w:numId w:val="16"/>
        </w:numPr>
        <w:spacing w:after="0" w:line="360" w:lineRule="auto"/>
        <w:ind w:left="1134" w:hanging="283"/>
        <w:jc w:val="both"/>
        <w:rPr>
          <w:rFonts w:ascii="Arial" w:hAnsi="Arial" w:cs="Arial"/>
          <w:bCs/>
          <w:sz w:val="24"/>
          <w:szCs w:val="24"/>
        </w:rPr>
      </w:pPr>
      <w:r>
        <w:rPr>
          <w:rFonts w:ascii="Arial" w:hAnsi="Arial" w:cs="Arial"/>
          <w:bCs/>
          <w:sz w:val="24"/>
          <w:szCs w:val="24"/>
        </w:rPr>
        <w:t xml:space="preserve">realizację </w:t>
      </w:r>
      <w:r w:rsidRPr="00FD3597">
        <w:rPr>
          <w:rFonts w:ascii="Arial" w:hAnsi="Arial" w:cs="Arial"/>
          <w:bCs/>
          <w:sz w:val="24"/>
          <w:szCs w:val="24"/>
        </w:rPr>
        <w:t>projekt</w:t>
      </w:r>
      <w:r>
        <w:rPr>
          <w:rFonts w:ascii="Arial" w:hAnsi="Arial" w:cs="Arial"/>
          <w:bCs/>
          <w:sz w:val="24"/>
          <w:szCs w:val="24"/>
        </w:rPr>
        <w:t>u</w:t>
      </w:r>
      <w:r w:rsidR="00D2608F" w:rsidRPr="00FD3597">
        <w:rPr>
          <w:rFonts w:ascii="Arial" w:hAnsi="Arial" w:cs="Arial"/>
          <w:bCs/>
          <w:sz w:val="24"/>
          <w:szCs w:val="24"/>
        </w:rPr>
        <w:t xml:space="preserve"> pn</w:t>
      </w:r>
      <w:r w:rsidR="007455A9">
        <w:rPr>
          <w:rFonts w:ascii="Arial" w:hAnsi="Arial" w:cs="Arial"/>
          <w:bCs/>
          <w:sz w:val="24"/>
          <w:szCs w:val="24"/>
        </w:rPr>
        <w:t>.</w:t>
      </w:r>
      <w:r w:rsidR="00D2608F" w:rsidRPr="00FD3597">
        <w:rPr>
          <w:rFonts w:ascii="Arial" w:hAnsi="Arial" w:cs="Arial"/>
          <w:bCs/>
          <w:sz w:val="24"/>
          <w:szCs w:val="24"/>
        </w:rPr>
        <w:t xml:space="preserve"> „</w:t>
      </w:r>
      <w:r w:rsidR="004C31BA" w:rsidRPr="00FD3597">
        <w:rPr>
          <w:rFonts w:ascii="Arial" w:hAnsi="Arial" w:cs="Arial"/>
          <w:bCs/>
          <w:sz w:val="24"/>
          <w:szCs w:val="24"/>
        </w:rPr>
        <w:t>Społeczna równowaga” w ramach Programu Fundusze Europejskie dla Rozwoju Społecznego – 194.084,-zł,</w:t>
      </w:r>
    </w:p>
    <w:p w14:paraId="2ADCE349" w14:textId="65880C05" w:rsidR="00D2608F" w:rsidRPr="00FD3597" w:rsidRDefault="00D2608F" w:rsidP="002A2259">
      <w:pPr>
        <w:pStyle w:val="Akapitzlist"/>
        <w:numPr>
          <w:ilvl w:val="0"/>
          <w:numId w:val="7"/>
        </w:numPr>
        <w:spacing w:after="0" w:line="360" w:lineRule="auto"/>
        <w:jc w:val="both"/>
        <w:rPr>
          <w:rFonts w:ascii="Arial" w:hAnsi="Arial" w:cs="Arial"/>
          <w:bCs/>
          <w:sz w:val="24"/>
          <w:szCs w:val="24"/>
        </w:rPr>
      </w:pPr>
      <w:r w:rsidRPr="00FD3597">
        <w:rPr>
          <w:rFonts w:ascii="Arial" w:hAnsi="Arial" w:cs="Arial"/>
          <w:bCs/>
          <w:sz w:val="24"/>
          <w:szCs w:val="24"/>
        </w:rPr>
        <w:t xml:space="preserve">dotacji celowej z budżetu państwa o kwotę </w:t>
      </w:r>
      <w:r w:rsidR="00FD3597">
        <w:rPr>
          <w:rFonts w:ascii="Arial" w:hAnsi="Arial" w:cs="Arial"/>
          <w:bCs/>
          <w:sz w:val="24"/>
          <w:szCs w:val="24"/>
        </w:rPr>
        <w:t>107.370,-zł,</w:t>
      </w:r>
      <w:r w:rsidR="007455A9">
        <w:rPr>
          <w:rFonts w:ascii="Arial" w:hAnsi="Arial" w:cs="Arial"/>
          <w:bCs/>
          <w:sz w:val="24"/>
          <w:szCs w:val="24"/>
        </w:rPr>
        <w:t xml:space="preserve"> w tym </w:t>
      </w:r>
      <w:r w:rsidRPr="00FD3597">
        <w:rPr>
          <w:rFonts w:ascii="Arial" w:hAnsi="Arial" w:cs="Arial"/>
          <w:bCs/>
          <w:sz w:val="24"/>
          <w:szCs w:val="24"/>
        </w:rPr>
        <w:t>na:</w:t>
      </w:r>
    </w:p>
    <w:p w14:paraId="2CFA3536" w14:textId="1247DA25" w:rsidR="00D2608F" w:rsidRPr="00FD3597" w:rsidRDefault="00F51E04" w:rsidP="002A2259">
      <w:pPr>
        <w:pStyle w:val="Akapitzlist"/>
        <w:numPr>
          <w:ilvl w:val="0"/>
          <w:numId w:val="17"/>
        </w:numPr>
        <w:spacing w:after="0" w:line="360" w:lineRule="auto"/>
        <w:ind w:left="1276"/>
        <w:jc w:val="both"/>
        <w:rPr>
          <w:rFonts w:ascii="Arial" w:hAnsi="Arial" w:cs="Arial"/>
          <w:bCs/>
          <w:sz w:val="24"/>
          <w:szCs w:val="24"/>
        </w:rPr>
      </w:pPr>
      <w:r>
        <w:rPr>
          <w:rFonts w:ascii="Arial" w:hAnsi="Arial" w:cs="Arial"/>
          <w:bCs/>
          <w:sz w:val="24"/>
          <w:szCs w:val="24"/>
        </w:rPr>
        <w:t xml:space="preserve">realizację </w:t>
      </w:r>
      <w:r w:rsidRPr="00FD3597">
        <w:rPr>
          <w:rFonts w:ascii="Arial" w:hAnsi="Arial" w:cs="Arial"/>
          <w:bCs/>
          <w:sz w:val="24"/>
          <w:szCs w:val="24"/>
        </w:rPr>
        <w:t>projekt</w:t>
      </w:r>
      <w:r>
        <w:rPr>
          <w:rFonts w:ascii="Arial" w:hAnsi="Arial" w:cs="Arial"/>
          <w:bCs/>
          <w:sz w:val="24"/>
          <w:szCs w:val="24"/>
        </w:rPr>
        <w:t>u</w:t>
      </w:r>
      <w:r w:rsidR="00D2608F" w:rsidRPr="00FD3597">
        <w:rPr>
          <w:rFonts w:ascii="Arial" w:hAnsi="Arial" w:cs="Arial"/>
          <w:bCs/>
          <w:sz w:val="24"/>
          <w:szCs w:val="24"/>
        </w:rPr>
        <w:t xml:space="preserve"> pn</w:t>
      </w:r>
      <w:r w:rsidR="007455A9">
        <w:rPr>
          <w:rFonts w:ascii="Arial" w:hAnsi="Arial" w:cs="Arial"/>
          <w:bCs/>
          <w:sz w:val="24"/>
          <w:szCs w:val="24"/>
        </w:rPr>
        <w:t>.</w:t>
      </w:r>
      <w:r w:rsidR="00D2608F" w:rsidRPr="00FD3597">
        <w:rPr>
          <w:rFonts w:ascii="Arial" w:hAnsi="Arial" w:cs="Arial"/>
          <w:bCs/>
          <w:sz w:val="24"/>
          <w:szCs w:val="24"/>
        </w:rPr>
        <w:t xml:space="preserve"> „Społeczna równowaga” w ramach Programu Fundusze Europejskie dla Rozwoju Społecznego – 41.112,-zł,</w:t>
      </w:r>
    </w:p>
    <w:p w14:paraId="2155F2D5" w14:textId="31E51E9B" w:rsidR="00D2608F" w:rsidRPr="008F026C" w:rsidRDefault="00F51E04" w:rsidP="002A2259">
      <w:pPr>
        <w:pStyle w:val="Akapitzlist"/>
        <w:numPr>
          <w:ilvl w:val="0"/>
          <w:numId w:val="17"/>
        </w:numPr>
        <w:spacing w:after="0" w:line="360" w:lineRule="auto"/>
        <w:ind w:left="1276"/>
        <w:jc w:val="both"/>
        <w:rPr>
          <w:rFonts w:ascii="Arial" w:hAnsi="Arial" w:cs="Arial"/>
          <w:bCs/>
          <w:sz w:val="24"/>
          <w:szCs w:val="24"/>
        </w:rPr>
      </w:pPr>
      <w:r>
        <w:rPr>
          <w:rFonts w:ascii="Arial" w:hAnsi="Arial" w:cs="Arial"/>
          <w:bCs/>
          <w:sz w:val="24"/>
          <w:szCs w:val="24"/>
        </w:rPr>
        <w:t xml:space="preserve">realizację </w:t>
      </w:r>
      <w:r w:rsidRPr="00FD3597">
        <w:rPr>
          <w:rFonts w:ascii="Arial" w:hAnsi="Arial" w:cs="Arial"/>
          <w:bCs/>
          <w:sz w:val="24"/>
          <w:szCs w:val="24"/>
        </w:rPr>
        <w:t>projekt</w:t>
      </w:r>
      <w:r>
        <w:rPr>
          <w:rFonts w:ascii="Arial" w:hAnsi="Arial" w:cs="Arial"/>
          <w:bCs/>
          <w:sz w:val="24"/>
          <w:szCs w:val="24"/>
        </w:rPr>
        <w:t>u</w:t>
      </w:r>
      <w:r w:rsidR="00D2608F" w:rsidRPr="00FD3597">
        <w:rPr>
          <w:rFonts w:ascii="Arial" w:hAnsi="Arial" w:cs="Arial"/>
          <w:bCs/>
          <w:sz w:val="24"/>
          <w:szCs w:val="24"/>
        </w:rPr>
        <w:t xml:space="preserve"> pn. „</w:t>
      </w:r>
      <w:r w:rsidR="00D2608F" w:rsidRPr="008F026C">
        <w:rPr>
          <w:rFonts w:ascii="Arial" w:hAnsi="Arial" w:cs="Arial"/>
          <w:bCs/>
          <w:sz w:val="24"/>
          <w:szCs w:val="24"/>
        </w:rPr>
        <w:t>Cyberbezpieczny samorząd” w ramach programu Fundusze Europejskie na Rozwój Cyfrowy 2021-2027 – 59.412,-zł,</w:t>
      </w:r>
    </w:p>
    <w:p w14:paraId="5D25062E" w14:textId="345006CA" w:rsidR="00D2608F" w:rsidRPr="00FD3597" w:rsidRDefault="00D2608F" w:rsidP="002A2259">
      <w:pPr>
        <w:pStyle w:val="Akapitzlist"/>
        <w:numPr>
          <w:ilvl w:val="0"/>
          <w:numId w:val="17"/>
        </w:numPr>
        <w:spacing w:after="0" w:line="360" w:lineRule="auto"/>
        <w:ind w:left="1276"/>
        <w:jc w:val="both"/>
        <w:rPr>
          <w:rFonts w:ascii="Arial" w:hAnsi="Arial" w:cs="Arial"/>
          <w:bCs/>
          <w:sz w:val="24"/>
          <w:szCs w:val="24"/>
        </w:rPr>
      </w:pPr>
      <w:r w:rsidRPr="008F026C">
        <w:rPr>
          <w:rFonts w:ascii="Arial" w:hAnsi="Arial" w:cs="Arial"/>
          <w:bCs/>
          <w:sz w:val="24"/>
          <w:szCs w:val="24"/>
        </w:rPr>
        <w:t>współfinansowanie projektów własnych i realizowanych przez beneficjentów w ramach Regionalnego</w:t>
      </w:r>
      <w:r w:rsidRPr="00FD3597">
        <w:rPr>
          <w:rFonts w:ascii="Arial" w:hAnsi="Arial" w:cs="Arial"/>
          <w:bCs/>
          <w:sz w:val="24"/>
          <w:szCs w:val="24"/>
        </w:rPr>
        <w:t xml:space="preserve"> Programu Operacyjnego Województwa Podkarpackiego na lata 2014-2020 – 6.846,-zł</w:t>
      </w:r>
      <w:r w:rsidR="007455A9">
        <w:rPr>
          <w:rFonts w:ascii="Arial" w:hAnsi="Arial" w:cs="Arial"/>
          <w:bCs/>
          <w:sz w:val="24"/>
          <w:szCs w:val="24"/>
        </w:rPr>
        <w:t>.</w:t>
      </w:r>
    </w:p>
    <w:p w14:paraId="28AAD6C9" w14:textId="4055B81C" w:rsidR="007D6D3E" w:rsidRPr="00FD3597" w:rsidRDefault="007D6D3E" w:rsidP="00D2608F">
      <w:pPr>
        <w:spacing w:after="0" w:line="360" w:lineRule="auto"/>
        <w:jc w:val="both"/>
        <w:rPr>
          <w:rFonts w:ascii="Arial" w:hAnsi="Arial" w:cs="Arial"/>
          <w:bCs/>
          <w:sz w:val="24"/>
          <w:szCs w:val="24"/>
        </w:rPr>
      </w:pPr>
    </w:p>
    <w:p w14:paraId="061115DF" w14:textId="57163D4D" w:rsidR="00175348" w:rsidRPr="008977B1" w:rsidRDefault="00D96F81" w:rsidP="00D96F81">
      <w:pPr>
        <w:pStyle w:val="Akapitzlist"/>
        <w:spacing w:after="0" w:line="360" w:lineRule="auto"/>
        <w:ind w:left="284"/>
        <w:jc w:val="both"/>
        <w:rPr>
          <w:rFonts w:ascii="Arial" w:hAnsi="Arial" w:cs="Arial"/>
          <w:bCs/>
          <w:sz w:val="24"/>
          <w:szCs w:val="24"/>
        </w:rPr>
      </w:pPr>
      <w:r w:rsidRPr="008977B1">
        <w:rPr>
          <w:rFonts w:ascii="Arial" w:hAnsi="Arial" w:cs="Arial"/>
          <w:bCs/>
          <w:sz w:val="24"/>
          <w:szCs w:val="24"/>
          <w:u w:val="single"/>
        </w:rPr>
        <w:t>Ponadto dokonuje się przeniesień w planie dochodów</w:t>
      </w:r>
      <w:r w:rsidR="007455A9">
        <w:rPr>
          <w:rFonts w:ascii="Arial" w:hAnsi="Arial" w:cs="Arial"/>
          <w:bCs/>
          <w:sz w:val="24"/>
          <w:szCs w:val="24"/>
          <w:u w:val="single"/>
        </w:rPr>
        <w:t xml:space="preserve"> na kwotę 25.000,-zł</w:t>
      </w:r>
      <w:r w:rsidRPr="008977B1">
        <w:rPr>
          <w:rFonts w:ascii="Arial" w:hAnsi="Arial" w:cs="Arial"/>
          <w:bCs/>
          <w:sz w:val="24"/>
          <w:szCs w:val="24"/>
        </w:rPr>
        <w:t xml:space="preserve"> </w:t>
      </w:r>
      <w:r w:rsidR="00F74EEF" w:rsidRPr="008977B1">
        <w:rPr>
          <w:rFonts w:ascii="Arial" w:hAnsi="Arial" w:cs="Arial"/>
          <w:bCs/>
          <w:sz w:val="24"/>
          <w:szCs w:val="24"/>
        </w:rPr>
        <w:t xml:space="preserve">z tytułu środków pochodzących z budżetu UE na realizację projektu pn. </w:t>
      </w:r>
      <w:r w:rsidR="001C3290" w:rsidRPr="008977B1">
        <w:rPr>
          <w:rFonts w:ascii="Arial" w:hAnsi="Arial" w:cs="Arial"/>
          <w:bCs/>
          <w:sz w:val="24"/>
          <w:szCs w:val="24"/>
        </w:rPr>
        <w:t>„</w:t>
      </w:r>
      <w:r w:rsidR="00F74EEF" w:rsidRPr="008977B1">
        <w:rPr>
          <w:rFonts w:ascii="Arial" w:hAnsi="Arial" w:cs="Arial"/>
          <w:bCs/>
          <w:sz w:val="24"/>
          <w:szCs w:val="24"/>
        </w:rPr>
        <w:t>Podkarpackie - Inteligentny Region"</w:t>
      </w:r>
      <w:r w:rsidR="001C3290" w:rsidRPr="008977B1">
        <w:rPr>
          <w:rFonts w:ascii="Arial" w:hAnsi="Arial" w:cs="Arial"/>
          <w:bCs/>
          <w:sz w:val="24"/>
          <w:szCs w:val="24"/>
        </w:rPr>
        <w:t xml:space="preserve"> </w:t>
      </w:r>
      <w:r w:rsidR="00F74EEF" w:rsidRPr="008977B1">
        <w:rPr>
          <w:rFonts w:ascii="Arial" w:hAnsi="Arial" w:cs="Arial"/>
          <w:bCs/>
          <w:sz w:val="24"/>
          <w:szCs w:val="24"/>
        </w:rPr>
        <w:t>w ramach programu regionalnego Fundusze Europejskie dla Podkarpacia 2021-2027</w:t>
      </w:r>
      <w:r w:rsidR="001C3290" w:rsidRPr="008977B1">
        <w:rPr>
          <w:rFonts w:ascii="Arial" w:hAnsi="Arial" w:cs="Arial"/>
          <w:bCs/>
          <w:sz w:val="24"/>
          <w:szCs w:val="24"/>
        </w:rPr>
        <w:t xml:space="preserve"> </w:t>
      </w:r>
      <w:r w:rsidR="00044BB1" w:rsidRPr="008977B1">
        <w:rPr>
          <w:rFonts w:ascii="Arial" w:hAnsi="Arial" w:cs="Arial"/>
          <w:bCs/>
          <w:sz w:val="24"/>
          <w:szCs w:val="24"/>
        </w:rPr>
        <w:t>(</w:t>
      </w:r>
      <w:r w:rsidR="007455A9">
        <w:rPr>
          <w:rFonts w:ascii="Arial" w:hAnsi="Arial" w:cs="Arial"/>
          <w:bCs/>
          <w:sz w:val="24"/>
          <w:szCs w:val="24"/>
        </w:rPr>
        <w:t>zmiany są konsekwencją przeniesień planu wydatków pomiędzy bieżącymi i majątkowymi)</w:t>
      </w:r>
      <w:r w:rsidR="00044BB1" w:rsidRPr="008977B1">
        <w:rPr>
          <w:rFonts w:ascii="Arial" w:hAnsi="Arial" w:cs="Arial"/>
          <w:bCs/>
          <w:sz w:val="24"/>
          <w:szCs w:val="24"/>
        </w:rPr>
        <w:t>.</w:t>
      </w:r>
    </w:p>
    <w:p w14:paraId="5880C21C" w14:textId="77777777" w:rsidR="00055BE5" w:rsidRPr="008977B1" w:rsidRDefault="00055BE5" w:rsidP="00055BE5">
      <w:pPr>
        <w:pStyle w:val="Akapitzlist"/>
        <w:spacing w:after="0" w:line="360" w:lineRule="auto"/>
        <w:ind w:left="709"/>
        <w:jc w:val="both"/>
        <w:rPr>
          <w:rFonts w:ascii="Arial" w:hAnsi="Arial" w:cs="Arial"/>
          <w:bCs/>
          <w:sz w:val="14"/>
          <w:szCs w:val="24"/>
        </w:rPr>
      </w:pPr>
    </w:p>
    <w:p w14:paraId="5EA38B8E" w14:textId="10C4BDA7" w:rsidR="00A072CA" w:rsidRPr="008977B1" w:rsidRDefault="00AA2C2F" w:rsidP="00A81E6D">
      <w:pPr>
        <w:pStyle w:val="Akapitzlist"/>
        <w:numPr>
          <w:ilvl w:val="0"/>
          <w:numId w:val="1"/>
        </w:numPr>
        <w:spacing w:after="0" w:line="360" w:lineRule="auto"/>
        <w:ind w:left="284" w:hanging="142"/>
        <w:jc w:val="both"/>
        <w:rPr>
          <w:rFonts w:ascii="Arial" w:hAnsi="Arial" w:cs="Arial"/>
          <w:b/>
          <w:sz w:val="24"/>
          <w:szCs w:val="24"/>
        </w:rPr>
      </w:pPr>
      <w:r w:rsidRPr="008977B1">
        <w:rPr>
          <w:rFonts w:ascii="Arial" w:hAnsi="Arial" w:cs="Arial"/>
          <w:b/>
          <w:sz w:val="24"/>
          <w:szCs w:val="24"/>
        </w:rPr>
        <w:t>W zakresie wydatków</w:t>
      </w:r>
      <w:r w:rsidRPr="008977B1">
        <w:rPr>
          <w:rFonts w:ascii="Arial" w:hAnsi="Arial" w:cs="Arial"/>
          <w:sz w:val="24"/>
          <w:szCs w:val="24"/>
        </w:rPr>
        <w:t xml:space="preserve"> –</w:t>
      </w:r>
      <w:r w:rsidRPr="008977B1">
        <w:rPr>
          <w:rFonts w:ascii="Arial" w:eastAsia="Times New Roman" w:hAnsi="Arial" w:cs="Arial"/>
          <w:bCs/>
          <w:sz w:val="24"/>
          <w:szCs w:val="24"/>
          <w:lang w:eastAsia="pl-PL"/>
        </w:rPr>
        <w:t xml:space="preserve"> </w:t>
      </w:r>
      <w:r w:rsidRPr="008977B1">
        <w:rPr>
          <w:rFonts w:ascii="Arial" w:eastAsia="Times New Roman" w:hAnsi="Arial" w:cs="Arial"/>
          <w:b/>
          <w:bCs/>
          <w:sz w:val="24"/>
          <w:szCs w:val="24"/>
          <w:lang w:eastAsia="pl-PL"/>
        </w:rPr>
        <w:t xml:space="preserve">następuje </w:t>
      </w:r>
      <w:r w:rsidR="005441FF" w:rsidRPr="008977B1">
        <w:rPr>
          <w:rFonts w:ascii="Arial" w:eastAsia="Times New Roman" w:hAnsi="Arial" w:cs="Arial"/>
          <w:b/>
          <w:bCs/>
          <w:sz w:val="24"/>
          <w:szCs w:val="24"/>
          <w:lang w:eastAsia="pl-PL"/>
        </w:rPr>
        <w:t>z</w:t>
      </w:r>
      <w:r w:rsidR="00DE6EA9" w:rsidRPr="008977B1">
        <w:rPr>
          <w:rFonts w:ascii="Arial" w:eastAsia="Times New Roman" w:hAnsi="Arial" w:cs="Arial"/>
          <w:b/>
          <w:bCs/>
          <w:sz w:val="24"/>
          <w:szCs w:val="24"/>
          <w:lang w:eastAsia="pl-PL"/>
        </w:rPr>
        <w:t>większenie</w:t>
      </w:r>
      <w:r w:rsidRPr="008977B1">
        <w:rPr>
          <w:rFonts w:ascii="Arial" w:eastAsia="Times New Roman" w:hAnsi="Arial" w:cs="Arial"/>
          <w:b/>
          <w:bCs/>
          <w:sz w:val="24"/>
          <w:szCs w:val="24"/>
          <w:lang w:eastAsia="pl-PL"/>
        </w:rPr>
        <w:t xml:space="preserve"> planu o łączną kwotę </w:t>
      </w:r>
      <w:r w:rsidR="008B08F1" w:rsidRPr="008977B1">
        <w:rPr>
          <w:rFonts w:ascii="Arial" w:eastAsia="Times New Roman" w:hAnsi="Arial" w:cs="Arial"/>
          <w:b/>
          <w:bCs/>
          <w:sz w:val="24"/>
          <w:szCs w:val="24"/>
          <w:lang w:eastAsia="pl-PL"/>
        </w:rPr>
        <w:br/>
      </w:r>
      <w:r w:rsidR="002C0FD2">
        <w:rPr>
          <w:rFonts w:ascii="Arial" w:eastAsia="Times New Roman" w:hAnsi="Arial" w:cs="Arial"/>
          <w:b/>
          <w:bCs/>
          <w:sz w:val="24"/>
          <w:szCs w:val="24"/>
          <w:lang w:eastAsia="pl-PL"/>
        </w:rPr>
        <w:t>64.849.399</w:t>
      </w:r>
      <w:r w:rsidRPr="008977B1">
        <w:rPr>
          <w:rFonts w:ascii="Arial" w:eastAsia="Times New Roman" w:hAnsi="Arial" w:cs="Arial"/>
          <w:b/>
          <w:bCs/>
          <w:sz w:val="24"/>
          <w:szCs w:val="24"/>
          <w:lang w:eastAsia="pl-PL"/>
        </w:rPr>
        <w:t>,-zł, jako skutek dokonanych zmniejszeń</w:t>
      </w:r>
      <w:r w:rsidR="005F72CD" w:rsidRPr="008977B1">
        <w:rPr>
          <w:rFonts w:ascii="Arial" w:eastAsia="Times New Roman" w:hAnsi="Arial" w:cs="Arial"/>
          <w:b/>
          <w:bCs/>
          <w:sz w:val="24"/>
          <w:szCs w:val="24"/>
          <w:lang w:eastAsia="pl-PL"/>
        </w:rPr>
        <w:t xml:space="preserve"> i</w:t>
      </w:r>
      <w:r w:rsidRPr="008977B1">
        <w:rPr>
          <w:rFonts w:ascii="Arial" w:eastAsia="Times New Roman" w:hAnsi="Arial" w:cs="Arial"/>
          <w:b/>
          <w:bCs/>
          <w:sz w:val="24"/>
          <w:szCs w:val="24"/>
          <w:lang w:eastAsia="pl-PL"/>
        </w:rPr>
        <w:t xml:space="preserve"> zwiększeń</w:t>
      </w:r>
      <w:r w:rsidR="00B31CFF">
        <w:rPr>
          <w:rFonts w:ascii="Arial" w:eastAsia="Times New Roman" w:hAnsi="Arial" w:cs="Arial"/>
          <w:b/>
          <w:bCs/>
          <w:sz w:val="24"/>
          <w:szCs w:val="24"/>
          <w:lang w:eastAsia="pl-PL"/>
        </w:rPr>
        <w:t xml:space="preserve"> poszczególnych pozycji wydatków</w:t>
      </w:r>
      <w:r w:rsidR="00A072CA" w:rsidRPr="008977B1">
        <w:rPr>
          <w:rFonts w:ascii="Arial" w:eastAsia="Times New Roman" w:hAnsi="Arial" w:cs="Arial"/>
          <w:b/>
          <w:bCs/>
          <w:sz w:val="24"/>
          <w:szCs w:val="24"/>
          <w:lang w:eastAsia="pl-PL"/>
        </w:rPr>
        <w:t>.</w:t>
      </w:r>
    </w:p>
    <w:p w14:paraId="432DA931" w14:textId="77777777" w:rsidR="009331D5" w:rsidRPr="008977B1" w:rsidRDefault="00A072CA" w:rsidP="00692859">
      <w:pPr>
        <w:pStyle w:val="Akapitzlist"/>
        <w:spacing w:after="0" w:line="360" w:lineRule="auto"/>
        <w:ind w:left="284"/>
        <w:jc w:val="both"/>
        <w:rPr>
          <w:rFonts w:ascii="Arial" w:eastAsia="Times New Roman" w:hAnsi="Arial" w:cs="Arial"/>
          <w:b/>
          <w:bCs/>
          <w:sz w:val="24"/>
          <w:szCs w:val="24"/>
          <w:lang w:eastAsia="pl-PL"/>
        </w:rPr>
      </w:pPr>
      <w:r w:rsidRPr="008977B1">
        <w:rPr>
          <w:rFonts w:ascii="Arial" w:eastAsia="Times New Roman" w:hAnsi="Arial" w:cs="Arial"/>
          <w:b/>
          <w:bCs/>
          <w:sz w:val="24"/>
          <w:szCs w:val="24"/>
          <w:lang w:eastAsia="pl-PL"/>
        </w:rPr>
        <w:t>Dokonuje się również</w:t>
      </w:r>
      <w:r w:rsidR="005F72CD" w:rsidRPr="008977B1">
        <w:rPr>
          <w:rFonts w:ascii="Arial" w:eastAsia="Times New Roman" w:hAnsi="Arial" w:cs="Arial"/>
          <w:b/>
          <w:bCs/>
          <w:sz w:val="24"/>
          <w:szCs w:val="24"/>
          <w:lang w:eastAsia="pl-PL"/>
        </w:rPr>
        <w:t xml:space="preserve"> przeniesień </w:t>
      </w:r>
      <w:r w:rsidR="00AA2C2F" w:rsidRPr="008977B1">
        <w:rPr>
          <w:rFonts w:ascii="Arial" w:eastAsia="Times New Roman" w:hAnsi="Arial" w:cs="Arial"/>
          <w:b/>
          <w:bCs/>
          <w:sz w:val="24"/>
          <w:szCs w:val="24"/>
          <w:lang w:eastAsia="pl-PL"/>
        </w:rPr>
        <w:t>w planie wydatków</w:t>
      </w:r>
      <w:r w:rsidRPr="008977B1">
        <w:rPr>
          <w:rFonts w:ascii="Arial" w:eastAsia="Times New Roman" w:hAnsi="Arial" w:cs="Arial"/>
          <w:b/>
          <w:bCs/>
          <w:sz w:val="24"/>
          <w:szCs w:val="24"/>
          <w:lang w:eastAsia="pl-PL"/>
        </w:rPr>
        <w:t xml:space="preserve"> już </w:t>
      </w:r>
      <w:r w:rsidR="00A8698A" w:rsidRPr="008977B1">
        <w:rPr>
          <w:rFonts w:ascii="Arial" w:eastAsia="Times New Roman" w:hAnsi="Arial" w:cs="Arial"/>
          <w:b/>
          <w:bCs/>
          <w:sz w:val="24"/>
          <w:szCs w:val="24"/>
          <w:lang w:eastAsia="pl-PL"/>
        </w:rPr>
        <w:t>ujętych w budżecie W</w:t>
      </w:r>
      <w:r w:rsidRPr="008977B1">
        <w:rPr>
          <w:rFonts w:ascii="Arial" w:eastAsia="Times New Roman" w:hAnsi="Arial" w:cs="Arial"/>
          <w:b/>
          <w:bCs/>
          <w:sz w:val="24"/>
          <w:szCs w:val="24"/>
          <w:lang w:eastAsia="pl-PL"/>
        </w:rPr>
        <w:t>ojewództwa na 202</w:t>
      </w:r>
      <w:r w:rsidR="009515FE" w:rsidRPr="008977B1">
        <w:rPr>
          <w:rFonts w:ascii="Arial" w:eastAsia="Times New Roman" w:hAnsi="Arial" w:cs="Arial"/>
          <w:b/>
          <w:bCs/>
          <w:sz w:val="24"/>
          <w:szCs w:val="24"/>
          <w:lang w:eastAsia="pl-PL"/>
        </w:rPr>
        <w:t>4</w:t>
      </w:r>
      <w:r w:rsidRPr="008977B1">
        <w:rPr>
          <w:rFonts w:ascii="Arial" w:eastAsia="Times New Roman" w:hAnsi="Arial" w:cs="Arial"/>
          <w:b/>
          <w:bCs/>
          <w:sz w:val="24"/>
          <w:szCs w:val="24"/>
          <w:lang w:eastAsia="pl-PL"/>
        </w:rPr>
        <w:t>r.</w:t>
      </w:r>
    </w:p>
    <w:p w14:paraId="1160C093" w14:textId="5DF07E72" w:rsidR="00EA484C" w:rsidRPr="008977B1" w:rsidRDefault="005441FF" w:rsidP="002A2259">
      <w:pPr>
        <w:pStyle w:val="Akapitzlist"/>
        <w:numPr>
          <w:ilvl w:val="0"/>
          <w:numId w:val="8"/>
        </w:numPr>
        <w:spacing w:after="0" w:line="360" w:lineRule="auto"/>
        <w:ind w:left="567" w:hanging="283"/>
        <w:jc w:val="both"/>
        <w:rPr>
          <w:rFonts w:ascii="Arial" w:eastAsia="Calibri" w:hAnsi="Arial" w:cs="Arial"/>
          <w:sz w:val="24"/>
          <w:szCs w:val="24"/>
        </w:rPr>
      </w:pPr>
      <w:r w:rsidRPr="008977B1">
        <w:rPr>
          <w:rFonts w:ascii="Arial" w:hAnsi="Arial" w:cs="Arial"/>
          <w:b/>
          <w:sz w:val="24"/>
          <w:szCs w:val="24"/>
          <w:u w:val="single"/>
        </w:rPr>
        <w:t xml:space="preserve">Zmniejszenie planu wydatków o kwotę </w:t>
      </w:r>
      <w:r w:rsidR="00EA484C" w:rsidRPr="008977B1">
        <w:rPr>
          <w:rFonts w:ascii="Arial" w:hAnsi="Arial" w:cs="Arial"/>
          <w:b/>
          <w:sz w:val="24"/>
          <w:szCs w:val="24"/>
          <w:u w:val="single"/>
        </w:rPr>
        <w:t>528.500</w:t>
      </w:r>
      <w:r w:rsidRPr="008977B1">
        <w:rPr>
          <w:rFonts w:ascii="Arial" w:hAnsi="Arial" w:cs="Arial"/>
          <w:b/>
          <w:sz w:val="24"/>
          <w:szCs w:val="24"/>
          <w:u w:val="single"/>
        </w:rPr>
        <w:t xml:space="preserve">,-zł, </w:t>
      </w:r>
      <w:r w:rsidRPr="008977B1">
        <w:rPr>
          <w:rFonts w:ascii="Arial" w:hAnsi="Arial" w:cs="Arial"/>
          <w:i/>
          <w:sz w:val="24"/>
          <w:szCs w:val="24"/>
          <w:u w:val="single"/>
        </w:rPr>
        <w:t>dotyczy</w:t>
      </w:r>
      <w:r w:rsidR="00277364" w:rsidRPr="008977B1">
        <w:rPr>
          <w:rFonts w:ascii="Arial" w:hAnsi="Arial" w:cs="Arial"/>
          <w:b/>
          <w:i/>
          <w:sz w:val="24"/>
          <w:szCs w:val="24"/>
          <w:u w:val="single"/>
        </w:rPr>
        <w:t xml:space="preserve"> </w:t>
      </w:r>
      <w:r w:rsidRPr="008977B1">
        <w:rPr>
          <w:rFonts w:ascii="Arial" w:hAnsi="Arial" w:cs="Arial"/>
          <w:i/>
          <w:iCs/>
          <w:sz w:val="24"/>
          <w:szCs w:val="24"/>
          <w:u w:val="single"/>
        </w:rPr>
        <w:t>re</w:t>
      </w:r>
      <w:r w:rsidRPr="008977B1">
        <w:rPr>
          <w:rFonts w:ascii="Arial" w:hAnsi="Arial" w:cs="Arial"/>
          <w:i/>
          <w:sz w:val="24"/>
          <w:szCs w:val="24"/>
          <w:u w:val="single"/>
        </w:rPr>
        <w:t>alizacji przedsięwzię</w:t>
      </w:r>
      <w:r w:rsidR="00EA484C" w:rsidRPr="008977B1">
        <w:rPr>
          <w:rFonts w:ascii="Arial" w:hAnsi="Arial" w:cs="Arial"/>
          <w:i/>
          <w:sz w:val="24"/>
          <w:szCs w:val="24"/>
          <w:u w:val="single"/>
        </w:rPr>
        <w:t xml:space="preserve">ć </w:t>
      </w:r>
      <w:r w:rsidRPr="008977B1">
        <w:rPr>
          <w:rFonts w:ascii="Arial" w:hAnsi="Arial" w:cs="Arial"/>
          <w:i/>
          <w:sz w:val="24"/>
          <w:szCs w:val="24"/>
          <w:u w:val="single"/>
        </w:rPr>
        <w:t>ujęt</w:t>
      </w:r>
      <w:r w:rsidR="00EA484C" w:rsidRPr="008977B1">
        <w:rPr>
          <w:rFonts w:ascii="Arial" w:hAnsi="Arial" w:cs="Arial"/>
          <w:i/>
          <w:sz w:val="24"/>
          <w:szCs w:val="24"/>
          <w:u w:val="single"/>
        </w:rPr>
        <w:t>ych</w:t>
      </w:r>
      <w:r w:rsidRPr="008977B1">
        <w:rPr>
          <w:rFonts w:ascii="Arial" w:hAnsi="Arial" w:cs="Arial"/>
          <w:i/>
          <w:sz w:val="24"/>
          <w:szCs w:val="24"/>
          <w:u w:val="single"/>
        </w:rPr>
        <w:t xml:space="preserve"> w wykazie</w:t>
      </w:r>
      <w:r w:rsidR="005074FC">
        <w:rPr>
          <w:rFonts w:ascii="Arial" w:hAnsi="Arial" w:cs="Arial"/>
          <w:i/>
          <w:sz w:val="24"/>
          <w:szCs w:val="24"/>
          <w:u w:val="single"/>
        </w:rPr>
        <w:t xml:space="preserve"> przedsięwzięć </w:t>
      </w:r>
      <w:r w:rsidRPr="008977B1">
        <w:rPr>
          <w:rFonts w:ascii="Arial" w:hAnsi="Arial" w:cs="Arial"/>
          <w:i/>
          <w:sz w:val="24"/>
          <w:szCs w:val="24"/>
          <w:u w:val="single"/>
        </w:rPr>
        <w:t xml:space="preserve"> do WPF</w:t>
      </w:r>
      <w:r w:rsidR="00EA484C" w:rsidRPr="008977B1">
        <w:rPr>
          <w:rFonts w:ascii="Arial" w:hAnsi="Arial" w:cs="Arial"/>
          <w:i/>
          <w:sz w:val="24"/>
          <w:szCs w:val="24"/>
          <w:u w:val="single"/>
        </w:rPr>
        <w:t>, w tym:</w:t>
      </w:r>
    </w:p>
    <w:p w14:paraId="75057A97" w14:textId="0F3BDFB0" w:rsidR="00EA484C" w:rsidRPr="008F026C" w:rsidRDefault="00EA484C" w:rsidP="002A2259">
      <w:pPr>
        <w:pStyle w:val="Akapitzlist"/>
        <w:numPr>
          <w:ilvl w:val="0"/>
          <w:numId w:val="12"/>
        </w:numPr>
        <w:spacing w:after="0" w:line="360" w:lineRule="auto"/>
        <w:ind w:left="851" w:hanging="284"/>
        <w:jc w:val="both"/>
        <w:rPr>
          <w:rFonts w:ascii="Arial" w:eastAsia="Calibri" w:hAnsi="Arial" w:cs="Arial"/>
          <w:sz w:val="24"/>
          <w:szCs w:val="24"/>
        </w:rPr>
      </w:pPr>
      <w:r w:rsidRPr="008977B1">
        <w:rPr>
          <w:rFonts w:ascii="Arial" w:hAnsi="Arial" w:cs="Arial"/>
          <w:sz w:val="24"/>
          <w:szCs w:val="24"/>
        </w:rPr>
        <w:t>zadania</w:t>
      </w:r>
      <w:r w:rsidRPr="008977B1">
        <w:rPr>
          <w:rFonts w:ascii="Arial" w:hAnsi="Arial" w:cs="Arial"/>
          <w:i/>
          <w:sz w:val="24"/>
          <w:szCs w:val="24"/>
        </w:rPr>
        <w:t xml:space="preserve"> </w:t>
      </w:r>
      <w:r w:rsidRPr="008977B1">
        <w:rPr>
          <w:rFonts w:ascii="Arial" w:hAnsi="Arial" w:cs="Arial"/>
          <w:sz w:val="24"/>
          <w:szCs w:val="24"/>
        </w:rPr>
        <w:t xml:space="preserve">pn. "Rozbudowa drogi wojewódzkiej nr 877 Naklik - Leżajsk - Łańcut - Dylągówka - Szklary na odcinku ulic Przytorze, Hutnicza i Browarna, wraz </w:t>
      </w:r>
      <w:r w:rsidR="001D2187">
        <w:rPr>
          <w:rFonts w:ascii="Arial" w:hAnsi="Arial" w:cs="Arial"/>
          <w:sz w:val="24"/>
          <w:szCs w:val="24"/>
        </w:rPr>
        <w:br/>
      </w:r>
      <w:r w:rsidRPr="008977B1">
        <w:rPr>
          <w:rFonts w:ascii="Arial" w:hAnsi="Arial" w:cs="Arial"/>
          <w:sz w:val="24"/>
          <w:szCs w:val="24"/>
        </w:rPr>
        <w:lastRenderedPageBreak/>
        <w:t xml:space="preserve">z budową i przebudową niezbędnej infrastruktury technicznej, budowli </w:t>
      </w:r>
      <w:r w:rsidR="001D2187">
        <w:rPr>
          <w:rFonts w:ascii="Arial" w:hAnsi="Arial" w:cs="Arial"/>
          <w:sz w:val="24"/>
          <w:szCs w:val="24"/>
        </w:rPr>
        <w:br/>
      </w:r>
      <w:r w:rsidRPr="008977B1">
        <w:rPr>
          <w:rFonts w:ascii="Arial" w:hAnsi="Arial" w:cs="Arial"/>
          <w:sz w:val="24"/>
          <w:szCs w:val="24"/>
        </w:rPr>
        <w:t xml:space="preserve">i </w:t>
      </w:r>
      <w:r w:rsidRPr="008F026C">
        <w:rPr>
          <w:rFonts w:ascii="Arial" w:hAnsi="Arial" w:cs="Arial"/>
          <w:sz w:val="24"/>
          <w:szCs w:val="24"/>
        </w:rPr>
        <w:t>urządzeń budowlanych w m. Leżajsk" – 400.000,-zł.</w:t>
      </w:r>
    </w:p>
    <w:p w14:paraId="4BE5443C" w14:textId="74CC62AD" w:rsidR="00CD454F" w:rsidRPr="008F026C" w:rsidRDefault="00B31CFF" w:rsidP="00EA484C">
      <w:pPr>
        <w:pStyle w:val="Akapitzlist"/>
        <w:spacing w:after="0" w:line="360" w:lineRule="auto"/>
        <w:ind w:left="851"/>
        <w:jc w:val="both"/>
        <w:rPr>
          <w:rFonts w:ascii="Arial" w:hAnsi="Arial" w:cs="Arial"/>
          <w:sz w:val="24"/>
          <w:szCs w:val="24"/>
        </w:rPr>
      </w:pPr>
      <w:r>
        <w:rPr>
          <w:rFonts w:ascii="Arial" w:hAnsi="Arial" w:cs="Arial"/>
          <w:sz w:val="24"/>
          <w:szCs w:val="24"/>
        </w:rPr>
        <w:t>Dokonuje się p</w:t>
      </w:r>
      <w:r w:rsidR="00EA484C" w:rsidRPr="008F026C">
        <w:rPr>
          <w:rFonts w:ascii="Arial" w:hAnsi="Arial" w:cs="Arial"/>
          <w:sz w:val="24"/>
          <w:szCs w:val="24"/>
        </w:rPr>
        <w:t>rzeniesieni</w:t>
      </w:r>
      <w:r>
        <w:rPr>
          <w:rFonts w:ascii="Arial" w:hAnsi="Arial" w:cs="Arial"/>
          <w:sz w:val="24"/>
          <w:szCs w:val="24"/>
        </w:rPr>
        <w:t>a</w:t>
      </w:r>
      <w:r w:rsidR="00EA484C" w:rsidRPr="008F026C">
        <w:rPr>
          <w:rFonts w:ascii="Arial" w:hAnsi="Arial" w:cs="Arial"/>
          <w:sz w:val="24"/>
          <w:szCs w:val="24"/>
        </w:rPr>
        <w:t xml:space="preserve"> wydatków na 2026 r. </w:t>
      </w:r>
      <w:r>
        <w:rPr>
          <w:rFonts w:ascii="Arial" w:hAnsi="Arial" w:cs="Arial"/>
          <w:sz w:val="24"/>
          <w:szCs w:val="24"/>
        </w:rPr>
        <w:t xml:space="preserve">w </w:t>
      </w:r>
      <w:r w:rsidR="00CD454F" w:rsidRPr="008F026C">
        <w:rPr>
          <w:rFonts w:ascii="Arial" w:hAnsi="Arial" w:cs="Arial"/>
          <w:sz w:val="24"/>
          <w:szCs w:val="24"/>
        </w:rPr>
        <w:t>związ</w:t>
      </w:r>
      <w:r>
        <w:rPr>
          <w:rFonts w:ascii="Arial" w:hAnsi="Arial" w:cs="Arial"/>
          <w:sz w:val="24"/>
          <w:szCs w:val="24"/>
        </w:rPr>
        <w:t>ku</w:t>
      </w:r>
      <w:r w:rsidR="00EA484C" w:rsidRPr="008F026C">
        <w:rPr>
          <w:rFonts w:ascii="Arial" w:hAnsi="Arial" w:cs="Arial"/>
          <w:sz w:val="24"/>
          <w:szCs w:val="24"/>
        </w:rPr>
        <w:t xml:space="preserve"> z</w:t>
      </w:r>
      <w:r w:rsidR="000A05C6" w:rsidRPr="008F026C">
        <w:rPr>
          <w:rFonts w:ascii="Arial" w:hAnsi="Arial" w:cs="Arial"/>
          <w:sz w:val="24"/>
          <w:szCs w:val="24"/>
        </w:rPr>
        <w:t xml:space="preserve"> wydłużeniem terminu</w:t>
      </w:r>
      <w:r w:rsidR="00CD454F" w:rsidRPr="008F026C">
        <w:rPr>
          <w:rFonts w:ascii="Arial" w:hAnsi="Arial" w:cs="Arial"/>
          <w:sz w:val="24"/>
          <w:szCs w:val="24"/>
        </w:rPr>
        <w:t xml:space="preserve"> realizacji zadania, spowodowanym opóźnieniami w opracowaniu </w:t>
      </w:r>
      <w:r w:rsidR="00EA484C" w:rsidRPr="008F026C">
        <w:rPr>
          <w:rFonts w:ascii="Arial" w:hAnsi="Arial" w:cs="Arial"/>
          <w:sz w:val="24"/>
          <w:szCs w:val="24"/>
        </w:rPr>
        <w:t>P</w:t>
      </w:r>
      <w:r w:rsidR="00CD454F" w:rsidRPr="008F026C">
        <w:rPr>
          <w:rFonts w:ascii="Arial" w:hAnsi="Arial" w:cs="Arial"/>
          <w:sz w:val="24"/>
          <w:szCs w:val="24"/>
        </w:rPr>
        <w:t xml:space="preserve">rogramu Funkcjonalno-Użytkowego. Niewykonanie dokumentu w zakładanym terminie, </w:t>
      </w:r>
      <w:r w:rsidR="000A05C6" w:rsidRPr="008F026C">
        <w:rPr>
          <w:rFonts w:ascii="Arial" w:hAnsi="Arial" w:cs="Arial"/>
          <w:sz w:val="24"/>
          <w:szCs w:val="24"/>
        </w:rPr>
        <w:t>wynikało przede wszystkim z długotrwałego procesu uzyskiwania opinii zarządców mediów (gazu, wody, kanalizacji, światłowodu, prądu), które w</w:t>
      </w:r>
      <w:r>
        <w:rPr>
          <w:rFonts w:ascii="Arial" w:hAnsi="Arial" w:cs="Arial"/>
          <w:sz w:val="24"/>
          <w:szCs w:val="24"/>
        </w:rPr>
        <w:t> </w:t>
      </w:r>
      <w:r w:rsidR="000A05C6" w:rsidRPr="008F026C">
        <w:rPr>
          <w:rFonts w:ascii="Arial" w:hAnsi="Arial" w:cs="Arial"/>
          <w:sz w:val="24"/>
          <w:szCs w:val="24"/>
        </w:rPr>
        <w:t xml:space="preserve">związku z inwestycją muszą ulec przełożeniu. </w:t>
      </w:r>
    </w:p>
    <w:p w14:paraId="20BA1945" w14:textId="6574C638" w:rsidR="00EA484C" w:rsidRPr="008F026C" w:rsidRDefault="00EA484C" w:rsidP="00EA484C">
      <w:pPr>
        <w:pStyle w:val="Akapitzlist"/>
        <w:spacing w:after="0" w:line="360" w:lineRule="auto"/>
        <w:ind w:left="851"/>
        <w:jc w:val="both"/>
        <w:rPr>
          <w:rFonts w:ascii="Arial" w:hAnsi="Arial" w:cs="Arial"/>
          <w:sz w:val="24"/>
          <w:szCs w:val="24"/>
        </w:rPr>
      </w:pPr>
      <w:r w:rsidRPr="008F026C">
        <w:rPr>
          <w:rFonts w:ascii="Arial" w:hAnsi="Arial" w:cs="Arial"/>
          <w:sz w:val="24"/>
          <w:szCs w:val="24"/>
        </w:rPr>
        <w:t>Plan po uwzględnieniu zmian wyniesie 100.000,-zł.</w:t>
      </w:r>
    </w:p>
    <w:p w14:paraId="1B2E0B3A" w14:textId="50716472" w:rsidR="00EA484C" w:rsidRPr="008F026C" w:rsidRDefault="00EA484C" w:rsidP="002A2259">
      <w:pPr>
        <w:pStyle w:val="Akapitzlist"/>
        <w:numPr>
          <w:ilvl w:val="0"/>
          <w:numId w:val="12"/>
        </w:numPr>
        <w:spacing w:after="0" w:line="360" w:lineRule="auto"/>
        <w:ind w:left="851"/>
        <w:jc w:val="both"/>
        <w:rPr>
          <w:rFonts w:ascii="Arial" w:eastAsia="Calibri" w:hAnsi="Arial" w:cs="Arial"/>
          <w:sz w:val="24"/>
          <w:szCs w:val="24"/>
        </w:rPr>
      </w:pPr>
      <w:r w:rsidRPr="008F026C">
        <w:rPr>
          <w:rFonts w:ascii="Arial" w:hAnsi="Arial" w:cs="Arial"/>
          <w:sz w:val="24"/>
          <w:szCs w:val="24"/>
        </w:rPr>
        <w:t xml:space="preserve">projektu pn. "Pomoc techniczna FEP dla WUP w 2024 roku" realizowanego </w:t>
      </w:r>
      <w:r w:rsidRPr="008F026C">
        <w:rPr>
          <w:rFonts w:ascii="Arial" w:hAnsi="Arial" w:cs="Arial"/>
          <w:sz w:val="24"/>
          <w:szCs w:val="24"/>
        </w:rPr>
        <w:br/>
        <w:t>w ramach Pomocy Technicznej (EFS+) FEP 2021-2027 – 128.500,-zł.</w:t>
      </w:r>
    </w:p>
    <w:p w14:paraId="49C09823" w14:textId="1F4C7A04" w:rsidR="00EA484C" w:rsidRPr="008977B1" w:rsidRDefault="00B31CFF" w:rsidP="007455A9">
      <w:pPr>
        <w:pStyle w:val="Akapitzlist"/>
        <w:spacing w:after="0" w:line="360" w:lineRule="auto"/>
        <w:ind w:left="851"/>
        <w:jc w:val="both"/>
        <w:rPr>
          <w:rFonts w:ascii="Arial" w:eastAsia="Calibri" w:hAnsi="Arial" w:cs="Arial"/>
          <w:sz w:val="24"/>
          <w:szCs w:val="24"/>
        </w:rPr>
      </w:pPr>
      <w:r>
        <w:rPr>
          <w:rFonts w:ascii="Arial" w:hAnsi="Arial" w:cs="Arial"/>
          <w:sz w:val="24"/>
          <w:szCs w:val="24"/>
        </w:rPr>
        <w:t>Dokonuje się p</w:t>
      </w:r>
      <w:r w:rsidR="00EA484C" w:rsidRPr="008F026C">
        <w:rPr>
          <w:rFonts w:ascii="Arial" w:hAnsi="Arial" w:cs="Arial"/>
          <w:sz w:val="24"/>
          <w:szCs w:val="24"/>
        </w:rPr>
        <w:t>rzeniesieni</w:t>
      </w:r>
      <w:r>
        <w:rPr>
          <w:rFonts w:ascii="Arial" w:hAnsi="Arial" w:cs="Arial"/>
          <w:sz w:val="24"/>
          <w:szCs w:val="24"/>
        </w:rPr>
        <w:t>a</w:t>
      </w:r>
      <w:r w:rsidR="00EA484C" w:rsidRPr="008F026C">
        <w:rPr>
          <w:rFonts w:ascii="Arial" w:hAnsi="Arial" w:cs="Arial"/>
          <w:sz w:val="24"/>
          <w:szCs w:val="24"/>
        </w:rPr>
        <w:t xml:space="preserve"> wydatków</w:t>
      </w:r>
      <w:r w:rsidR="00EA484C" w:rsidRPr="008977B1">
        <w:rPr>
          <w:rFonts w:ascii="Arial" w:hAnsi="Arial" w:cs="Arial"/>
          <w:sz w:val="24"/>
          <w:szCs w:val="24"/>
        </w:rPr>
        <w:t xml:space="preserve"> na 2028 r</w:t>
      </w:r>
      <w:r>
        <w:rPr>
          <w:rFonts w:ascii="Arial" w:hAnsi="Arial" w:cs="Arial"/>
          <w:sz w:val="24"/>
          <w:szCs w:val="24"/>
        </w:rPr>
        <w:t>. w</w:t>
      </w:r>
      <w:r w:rsidR="008F026C">
        <w:rPr>
          <w:rFonts w:ascii="Arial" w:hAnsi="Arial" w:cs="Arial"/>
          <w:sz w:val="24"/>
          <w:szCs w:val="24"/>
        </w:rPr>
        <w:t xml:space="preserve"> związ</w:t>
      </w:r>
      <w:r>
        <w:rPr>
          <w:rFonts w:ascii="Arial" w:hAnsi="Arial" w:cs="Arial"/>
          <w:sz w:val="24"/>
          <w:szCs w:val="24"/>
        </w:rPr>
        <w:t>ku</w:t>
      </w:r>
      <w:r w:rsidR="008F026C">
        <w:rPr>
          <w:rFonts w:ascii="Arial" w:hAnsi="Arial" w:cs="Arial"/>
          <w:sz w:val="24"/>
          <w:szCs w:val="24"/>
        </w:rPr>
        <w:t xml:space="preserve"> z</w:t>
      </w:r>
      <w:r w:rsidR="00EA484C" w:rsidRPr="008977B1">
        <w:rPr>
          <w:rFonts w:ascii="Arial" w:hAnsi="Arial" w:cs="Arial"/>
          <w:sz w:val="24"/>
          <w:szCs w:val="24"/>
        </w:rPr>
        <w:t xml:space="preserve"> aktualizacj</w:t>
      </w:r>
      <w:r w:rsidR="008F026C">
        <w:rPr>
          <w:rFonts w:ascii="Arial" w:hAnsi="Arial" w:cs="Arial"/>
          <w:sz w:val="24"/>
          <w:szCs w:val="24"/>
        </w:rPr>
        <w:t>ą</w:t>
      </w:r>
      <w:r w:rsidR="00EA484C" w:rsidRPr="008977B1">
        <w:rPr>
          <w:rFonts w:ascii="Arial" w:hAnsi="Arial" w:cs="Arial"/>
          <w:sz w:val="24"/>
          <w:szCs w:val="24"/>
        </w:rPr>
        <w:t xml:space="preserve"> planowanych </w:t>
      </w:r>
      <w:r>
        <w:rPr>
          <w:rFonts w:ascii="Arial" w:hAnsi="Arial" w:cs="Arial"/>
          <w:sz w:val="24"/>
          <w:szCs w:val="24"/>
        </w:rPr>
        <w:t xml:space="preserve">nakładów w </w:t>
      </w:r>
      <w:r w:rsidR="00EA484C" w:rsidRPr="008977B1">
        <w:rPr>
          <w:rFonts w:ascii="Arial" w:hAnsi="Arial" w:cs="Arial"/>
          <w:sz w:val="24"/>
          <w:szCs w:val="24"/>
        </w:rPr>
        <w:t xml:space="preserve">zakresie utrzymania systemów informatycznych przez Wojewódzki Urząd Pracy w Rzeszowie oraz </w:t>
      </w:r>
      <w:r>
        <w:rPr>
          <w:rFonts w:ascii="Arial" w:hAnsi="Arial" w:cs="Arial"/>
          <w:sz w:val="24"/>
          <w:szCs w:val="24"/>
        </w:rPr>
        <w:t xml:space="preserve">w zakresie </w:t>
      </w:r>
      <w:r w:rsidR="00EA484C" w:rsidRPr="008977B1">
        <w:rPr>
          <w:rFonts w:ascii="Arial" w:hAnsi="Arial" w:cs="Arial"/>
          <w:sz w:val="24"/>
          <w:szCs w:val="24"/>
        </w:rPr>
        <w:t>korzystania z</w:t>
      </w:r>
      <w:r>
        <w:rPr>
          <w:rFonts w:ascii="Arial" w:hAnsi="Arial" w:cs="Arial"/>
          <w:sz w:val="24"/>
          <w:szCs w:val="24"/>
        </w:rPr>
        <w:t> </w:t>
      </w:r>
      <w:r w:rsidR="00EA484C" w:rsidRPr="008977B1">
        <w:rPr>
          <w:rFonts w:ascii="Arial" w:hAnsi="Arial" w:cs="Arial"/>
          <w:sz w:val="24"/>
          <w:szCs w:val="24"/>
        </w:rPr>
        <w:t>usług eksperckich przy ocenach/opiniach wniosków o dofinansowanie składanych przez wnioskodawców w ramach FEP 2021-2027. Dostosowanie planu do budżetu projektu.</w:t>
      </w:r>
      <w:r w:rsidR="00277364" w:rsidRPr="008977B1">
        <w:rPr>
          <w:rFonts w:ascii="Arial" w:hAnsi="Arial" w:cs="Arial"/>
          <w:i/>
          <w:sz w:val="24"/>
          <w:szCs w:val="24"/>
          <w:u w:val="single"/>
        </w:rPr>
        <w:t xml:space="preserve"> </w:t>
      </w:r>
    </w:p>
    <w:p w14:paraId="4F137EB0" w14:textId="596B423B" w:rsidR="00183D3B" w:rsidRPr="008977B1" w:rsidRDefault="00183D3B" w:rsidP="00183D3B">
      <w:pPr>
        <w:pStyle w:val="Akapitzlist"/>
        <w:numPr>
          <w:ilvl w:val="0"/>
          <w:numId w:val="2"/>
        </w:numPr>
        <w:spacing w:after="0" w:line="360" w:lineRule="auto"/>
        <w:ind w:left="567" w:hanging="284"/>
        <w:jc w:val="both"/>
        <w:rPr>
          <w:rFonts w:ascii="Arial" w:hAnsi="Arial" w:cs="Arial"/>
          <w:b/>
          <w:sz w:val="24"/>
          <w:szCs w:val="24"/>
          <w:u w:val="single"/>
        </w:rPr>
      </w:pPr>
      <w:r w:rsidRPr="008977B1">
        <w:rPr>
          <w:rFonts w:ascii="Arial" w:hAnsi="Arial" w:cs="Arial"/>
          <w:b/>
          <w:sz w:val="24"/>
          <w:szCs w:val="24"/>
          <w:u w:val="single"/>
        </w:rPr>
        <w:t xml:space="preserve">Zwiększenie planu wydatków o kwotę </w:t>
      </w:r>
      <w:r w:rsidR="00D12124">
        <w:rPr>
          <w:rFonts w:ascii="Arial" w:hAnsi="Arial" w:cs="Arial"/>
          <w:b/>
          <w:sz w:val="24"/>
          <w:szCs w:val="24"/>
          <w:u w:val="single"/>
        </w:rPr>
        <w:t>65.377.899,</w:t>
      </w:r>
      <w:r w:rsidRPr="008977B1">
        <w:rPr>
          <w:rFonts w:ascii="Arial" w:hAnsi="Arial" w:cs="Arial"/>
          <w:b/>
          <w:sz w:val="24"/>
          <w:szCs w:val="24"/>
          <w:u w:val="single"/>
        </w:rPr>
        <w:t>-zł dotyczy:</w:t>
      </w:r>
    </w:p>
    <w:p w14:paraId="39F01881" w14:textId="7FC8E356" w:rsidR="00183D3B" w:rsidRPr="008977B1" w:rsidRDefault="00183D3B" w:rsidP="00183D3B">
      <w:pPr>
        <w:pStyle w:val="Akapitzlist"/>
        <w:numPr>
          <w:ilvl w:val="0"/>
          <w:numId w:val="3"/>
        </w:numPr>
        <w:spacing w:after="0" w:line="360" w:lineRule="auto"/>
        <w:ind w:left="709" w:hanging="283"/>
        <w:jc w:val="both"/>
        <w:rPr>
          <w:rFonts w:ascii="Arial" w:hAnsi="Arial" w:cs="Arial"/>
          <w:i/>
          <w:sz w:val="24"/>
          <w:szCs w:val="24"/>
        </w:rPr>
      </w:pPr>
      <w:r w:rsidRPr="008977B1">
        <w:rPr>
          <w:rFonts w:ascii="Arial" w:hAnsi="Arial" w:cs="Arial"/>
          <w:i/>
          <w:sz w:val="24"/>
          <w:szCs w:val="24"/>
          <w:u w:val="single"/>
        </w:rPr>
        <w:t>realizacji przedsięwzięć ujętych lub wprowadzanych do wykazu WPF</w:t>
      </w:r>
      <w:r w:rsidRPr="008977B1">
        <w:rPr>
          <w:rFonts w:ascii="Arial" w:hAnsi="Arial" w:cs="Arial"/>
          <w:i/>
          <w:sz w:val="24"/>
          <w:szCs w:val="24"/>
        </w:rPr>
        <w:t xml:space="preserve"> – </w:t>
      </w:r>
      <w:r w:rsidR="00D12124">
        <w:rPr>
          <w:rFonts w:ascii="Arial" w:hAnsi="Arial" w:cs="Arial"/>
          <w:b/>
          <w:bCs/>
          <w:i/>
          <w:sz w:val="24"/>
          <w:szCs w:val="24"/>
          <w:u w:val="single"/>
        </w:rPr>
        <w:t>53.001.139</w:t>
      </w:r>
      <w:r w:rsidRPr="008977B1">
        <w:rPr>
          <w:rFonts w:ascii="Arial" w:hAnsi="Arial" w:cs="Arial"/>
          <w:b/>
          <w:bCs/>
          <w:i/>
          <w:sz w:val="24"/>
          <w:szCs w:val="24"/>
          <w:u w:val="single"/>
        </w:rPr>
        <w:t>,-zł</w:t>
      </w:r>
      <w:r w:rsidRPr="008977B1">
        <w:rPr>
          <w:rFonts w:ascii="Arial" w:hAnsi="Arial" w:cs="Arial"/>
          <w:i/>
          <w:sz w:val="24"/>
          <w:szCs w:val="24"/>
        </w:rPr>
        <w:t>, w tym:</w:t>
      </w:r>
    </w:p>
    <w:p w14:paraId="0A22376B" w14:textId="77777777" w:rsidR="003237B4" w:rsidRPr="008977B1" w:rsidRDefault="003237B4"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zadania pn. "Od Beskidu Niskiego po Solinę" w ramach Programu Interreg Polska-Słowacja 2021-2027 – 2.399.091,-zł.</w:t>
      </w:r>
    </w:p>
    <w:p w14:paraId="59E7EF98" w14:textId="3AD3D7E1" w:rsidR="003237B4" w:rsidRPr="003237B4" w:rsidRDefault="003237B4" w:rsidP="003237B4">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 xml:space="preserve">Nowe </w:t>
      </w:r>
      <w:r>
        <w:rPr>
          <w:rFonts w:ascii="Arial" w:hAnsi="Arial" w:cs="Arial"/>
          <w:bCs/>
          <w:sz w:val="24"/>
          <w:szCs w:val="24"/>
        </w:rPr>
        <w:t>zadanie</w:t>
      </w:r>
      <w:r w:rsidR="00107B3D">
        <w:rPr>
          <w:rFonts w:ascii="Arial" w:hAnsi="Arial" w:cs="Arial"/>
          <w:bCs/>
          <w:sz w:val="24"/>
          <w:szCs w:val="24"/>
        </w:rPr>
        <w:t>,</w:t>
      </w:r>
      <w:r>
        <w:rPr>
          <w:rFonts w:ascii="Arial" w:hAnsi="Arial" w:cs="Arial"/>
          <w:bCs/>
          <w:sz w:val="24"/>
          <w:szCs w:val="24"/>
        </w:rPr>
        <w:t xml:space="preserve"> wprowadzane</w:t>
      </w:r>
      <w:r w:rsidRPr="008977B1">
        <w:rPr>
          <w:rFonts w:ascii="Arial" w:hAnsi="Arial" w:cs="Arial"/>
          <w:bCs/>
          <w:sz w:val="24"/>
          <w:szCs w:val="24"/>
        </w:rPr>
        <w:t xml:space="preserve"> do wykazu przedsięwzięć W</w:t>
      </w:r>
      <w:r>
        <w:rPr>
          <w:rFonts w:ascii="Arial" w:hAnsi="Arial" w:cs="Arial"/>
          <w:bCs/>
          <w:sz w:val="24"/>
          <w:szCs w:val="24"/>
        </w:rPr>
        <w:t xml:space="preserve">ieloletniej </w:t>
      </w:r>
      <w:r w:rsidRPr="008977B1">
        <w:rPr>
          <w:rFonts w:ascii="Arial" w:hAnsi="Arial" w:cs="Arial"/>
          <w:bCs/>
          <w:sz w:val="24"/>
          <w:szCs w:val="24"/>
        </w:rPr>
        <w:t>P</w:t>
      </w:r>
      <w:r>
        <w:rPr>
          <w:rFonts w:ascii="Arial" w:hAnsi="Arial" w:cs="Arial"/>
          <w:bCs/>
          <w:sz w:val="24"/>
          <w:szCs w:val="24"/>
        </w:rPr>
        <w:t xml:space="preserve">rognozy </w:t>
      </w:r>
      <w:r w:rsidRPr="008977B1">
        <w:rPr>
          <w:rFonts w:ascii="Arial" w:hAnsi="Arial" w:cs="Arial"/>
          <w:bCs/>
          <w:sz w:val="24"/>
          <w:szCs w:val="24"/>
        </w:rPr>
        <w:t>F</w:t>
      </w:r>
      <w:r>
        <w:rPr>
          <w:rFonts w:ascii="Arial" w:hAnsi="Arial" w:cs="Arial"/>
          <w:bCs/>
          <w:sz w:val="24"/>
          <w:szCs w:val="24"/>
        </w:rPr>
        <w:t xml:space="preserve">inansowej, planowane do realizacji </w:t>
      </w:r>
      <w:r w:rsidRPr="008977B1">
        <w:rPr>
          <w:rFonts w:ascii="Arial" w:hAnsi="Arial" w:cs="Arial"/>
          <w:bCs/>
          <w:sz w:val="24"/>
          <w:szCs w:val="24"/>
        </w:rPr>
        <w:t>w latach</w:t>
      </w:r>
      <w:r>
        <w:rPr>
          <w:rFonts w:ascii="Arial" w:hAnsi="Arial" w:cs="Arial"/>
          <w:bCs/>
          <w:sz w:val="24"/>
          <w:szCs w:val="24"/>
        </w:rPr>
        <w:t xml:space="preserve"> </w:t>
      </w:r>
      <w:r w:rsidRPr="008977B1">
        <w:rPr>
          <w:rFonts w:ascii="Arial" w:hAnsi="Arial" w:cs="Arial"/>
          <w:bCs/>
          <w:sz w:val="24"/>
          <w:szCs w:val="24"/>
        </w:rPr>
        <w:t>2024-2025. Całkowita wartoś</w:t>
      </w:r>
      <w:r>
        <w:rPr>
          <w:rFonts w:ascii="Arial" w:hAnsi="Arial" w:cs="Arial"/>
          <w:bCs/>
          <w:sz w:val="24"/>
          <w:szCs w:val="24"/>
        </w:rPr>
        <w:t xml:space="preserve">ć zadania wynosi 3.884.140,-zł, w tym dofinansowanie </w:t>
      </w:r>
      <w:r w:rsidRPr="008977B1">
        <w:rPr>
          <w:rFonts w:ascii="Arial" w:hAnsi="Arial" w:cs="Arial"/>
          <w:bCs/>
          <w:sz w:val="24"/>
          <w:szCs w:val="24"/>
        </w:rPr>
        <w:t>ze środków pochodzących z</w:t>
      </w:r>
      <w:r>
        <w:rPr>
          <w:rFonts w:ascii="Arial" w:hAnsi="Arial" w:cs="Arial"/>
          <w:bCs/>
          <w:sz w:val="24"/>
          <w:szCs w:val="24"/>
        </w:rPr>
        <w:t xml:space="preserve"> </w:t>
      </w:r>
      <w:r w:rsidRPr="008977B1">
        <w:rPr>
          <w:rFonts w:ascii="Arial" w:hAnsi="Arial" w:cs="Arial"/>
          <w:bCs/>
          <w:sz w:val="24"/>
          <w:szCs w:val="24"/>
        </w:rPr>
        <w:t xml:space="preserve">budżetu UE </w:t>
      </w:r>
      <w:r>
        <w:rPr>
          <w:rFonts w:ascii="Arial" w:hAnsi="Arial" w:cs="Arial"/>
          <w:bCs/>
          <w:sz w:val="24"/>
          <w:szCs w:val="24"/>
        </w:rPr>
        <w:t>stanowi kwotę</w:t>
      </w:r>
      <w:r w:rsidRPr="008977B1">
        <w:rPr>
          <w:rFonts w:ascii="Arial" w:hAnsi="Arial" w:cs="Arial"/>
          <w:bCs/>
          <w:sz w:val="24"/>
          <w:szCs w:val="24"/>
        </w:rPr>
        <w:t xml:space="preserve"> 3.673.131,-zł,</w:t>
      </w:r>
      <w:r>
        <w:rPr>
          <w:rFonts w:ascii="Arial" w:hAnsi="Arial" w:cs="Arial"/>
          <w:bCs/>
          <w:sz w:val="24"/>
          <w:szCs w:val="24"/>
        </w:rPr>
        <w:t xml:space="preserve"> wkład</w:t>
      </w:r>
      <w:r w:rsidRPr="008977B1">
        <w:rPr>
          <w:rFonts w:ascii="Arial" w:hAnsi="Arial" w:cs="Arial"/>
          <w:bCs/>
          <w:sz w:val="24"/>
          <w:szCs w:val="24"/>
        </w:rPr>
        <w:t xml:space="preserve"> własny </w:t>
      </w:r>
      <w:r>
        <w:rPr>
          <w:rFonts w:ascii="Arial" w:hAnsi="Arial" w:cs="Arial"/>
          <w:bCs/>
          <w:sz w:val="24"/>
          <w:szCs w:val="24"/>
        </w:rPr>
        <w:t>s</w:t>
      </w:r>
      <w:r w:rsidRPr="008977B1">
        <w:rPr>
          <w:rFonts w:ascii="Arial" w:hAnsi="Arial" w:cs="Arial"/>
          <w:bCs/>
          <w:sz w:val="24"/>
          <w:szCs w:val="24"/>
        </w:rPr>
        <w:t xml:space="preserve">amorządu </w:t>
      </w:r>
      <w:r>
        <w:rPr>
          <w:rFonts w:ascii="Arial" w:hAnsi="Arial" w:cs="Arial"/>
          <w:bCs/>
          <w:sz w:val="24"/>
          <w:szCs w:val="24"/>
        </w:rPr>
        <w:t>w</w:t>
      </w:r>
      <w:r w:rsidRPr="008977B1">
        <w:rPr>
          <w:rFonts w:ascii="Arial" w:hAnsi="Arial" w:cs="Arial"/>
          <w:bCs/>
          <w:sz w:val="24"/>
          <w:szCs w:val="24"/>
        </w:rPr>
        <w:t xml:space="preserve">ojewództwa </w:t>
      </w:r>
      <w:r>
        <w:rPr>
          <w:rFonts w:ascii="Arial" w:hAnsi="Arial" w:cs="Arial"/>
          <w:bCs/>
          <w:sz w:val="24"/>
          <w:szCs w:val="24"/>
        </w:rPr>
        <w:t xml:space="preserve">wynosi </w:t>
      </w:r>
      <w:r w:rsidRPr="008977B1">
        <w:rPr>
          <w:rFonts w:ascii="Arial" w:hAnsi="Arial" w:cs="Arial"/>
          <w:bCs/>
          <w:sz w:val="24"/>
          <w:szCs w:val="24"/>
        </w:rPr>
        <w:t>211.009,-zł.</w:t>
      </w:r>
    </w:p>
    <w:p w14:paraId="7B230921" w14:textId="5FF52060" w:rsidR="003237B4" w:rsidRDefault="003237B4" w:rsidP="003237B4">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Projekt realizowany w partnerstwie z krajem Proszowskim. Partnerem Wiodącym jest Województwo Podkarpackie. W ramach planowanych wydatków wykonany zostanie remont uszkodzonej skarpy korpusu drogi wojewódzkiej nr 894 Lesko-Hoczew-Czarna na odcinku od km 32+142 do km 32+237 str</w:t>
      </w:r>
      <w:r>
        <w:rPr>
          <w:rFonts w:ascii="Arial" w:hAnsi="Arial" w:cs="Arial"/>
          <w:bCs/>
          <w:sz w:val="24"/>
          <w:szCs w:val="24"/>
        </w:rPr>
        <w:t>ona</w:t>
      </w:r>
      <w:r w:rsidRPr="008977B1">
        <w:rPr>
          <w:rFonts w:ascii="Arial" w:hAnsi="Arial" w:cs="Arial"/>
          <w:bCs/>
          <w:sz w:val="24"/>
          <w:szCs w:val="24"/>
        </w:rPr>
        <w:t xml:space="preserve"> prawa (łączna </w:t>
      </w:r>
      <w:r>
        <w:rPr>
          <w:rFonts w:ascii="Arial" w:hAnsi="Arial" w:cs="Arial"/>
          <w:bCs/>
          <w:sz w:val="24"/>
          <w:szCs w:val="24"/>
        </w:rPr>
        <w:t>długość remontowanego odcinka -</w:t>
      </w:r>
      <w:r w:rsidRPr="008977B1">
        <w:rPr>
          <w:rFonts w:ascii="Arial" w:hAnsi="Arial" w:cs="Arial"/>
          <w:bCs/>
          <w:sz w:val="24"/>
          <w:szCs w:val="24"/>
        </w:rPr>
        <w:t xml:space="preserve"> 95m) oraz przekazana zostanie dotacja dla Partnera </w:t>
      </w:r>
      <w:r>
        <w:rPr>
          <w:rFonts w:ascii="Arial" w:hAnsi="Arial" w:cs="Arial"/>
          <w:bCs/>
          <w:sz w:val="24"/>
          <w:szCs w:val="24"/>
        </w:rPr>
        <w:t>Projektu.</w:t>
      </w:r>
    </w:p>
    <w:p w14:paraId="067199E9" w14:textId="77777777" w:rsidR="003237B4" w:rsidRPr="008977B1" w:rsidRDefault="003237B4"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zadania pn. "Rozbudowa i budowa drogi wojewódzkiej nr 835 na odcinku Szklary - Dynów" w ramach programu regionalnego Fundusze Europejskie dla Podkarpacia 2021 – 2027 – 13.510.250,-zł.</w:t>
      </w:r>
    </w:p>
    <w:p w14:paraId="4F2A2CAD" w14:textId="77777777" w:rsidR="003237B4" w:rsidRPr="008977B1" w:rsidRDefault="003237B4" w:rsidP="003237B4">
      <w:pPr>
        <w:pStyle w:val="Akapitzlist"/>
        <w:spacing w:after="0" w:line="360" w:lineRule="auto"/>
        <w:ind w:left="993"/>
        <w:jc w:val="both"/>
        <w:rPr>
          <w:rFonts w:ascii="Arial" w:hAnsi="Arial" w:cs="Arial"/>
          <w:bCs/>
          <w:sz w:val="24"/>
          <w:szCs w:val="24"/>
        </w:rPr>
      </w:pPr>
      <w:r>
        <w:rPr>
          <w:rFonts w:ascii="Arial" w:hAnsi="Arial" w:cs="Arial"/>
          <w:bCs/>
          <w:sz w:val="24"/>
          <w:szCs w:val="24"/>
        </w:rPr>
        <w:lastRenderedPageBreak/>
        <w:t>Nowe zadanie, wprowadzane</w:t>
      </w:r>
      <w:r w:rsidRPr="008977B1">
        <w:rPr>
          <w:rFonts w:ascii="Arial" w:hAnsi="Arial" w:cs="Arial"/>
          <w:bCs/>
          <w:sz w:val="24"/>
          <w:szCs w:val="24"/>
        </w:rPr>
        <w:t xml:space="preserve"> d</w:t>
      </w:r>
      <w:r>
        <w:rPr>
          <w:rFonts w:ascii="Arial" w:hAnsi="Arial" w:cs="Arial"/>
          <w:bCs/>
          <w:sz w:val="24"/>
          <w:szCs w:val="24"/>
        </w:rPr>
        <w:t>o wykazu przedsięwzięć</w:t>
      </w:r>
      <w:r w:rsidRPr="008977B1">
        <w:rPr>
          <w:rFonts w:ascii="Arial" w:hAnsi="Arial" w:cs="Arial"/>
          <w:bCs/>
          <w:sz w:val="24"/>
          <w:szCs w:val="24"/>
        </w:rPr>
        <w:t xml:space="preserve"> W</w:t>
      </w:r>
      <w:r>
        <w:rPr>
          <w:rFonts w:ascii="Arial" w:hAnsi="Arial" w:cs="Arial"/>
          <w:bCs/>
          <w:sz w:val="24"/>
          <w:szCs w:val="24"/>
        </w:rPr>
        <w:t xml:space="preserve">ieloletniej </w:t>
      </w:r>
      <w:r w:rsidRPr="008977B1">
        <w:rPr>
          <w:rFonts w:ascii="Arial" w:hAnsi="Arial" w:cs="Arial"/>
          <w:bCs/>
          <w:sz w:val="24"/>
          <w:szCs w:val="24"/>
        </w:rPr>
        <w:t>P</w:t>
      </w:r>
      <w:r>
        <w:rPr>
          <w:rFonts w:ascii="Arial" w:hAnsi="Arial" w:cs="Arial"/>
          <w:bCs/>
          <w:sz w:val="24"/>
          <w:szCs w:val="24"/>
        </w:rPr>
        <w:t xml:space="preserve">rognozy </w:t>
      </w:r>
      <w:r w:rsidRPr="008977B1">
        <w:rPr>
          <w:rFonts w:ascii="Arial" w:hAnsi="Arial" w:cs="Arial"/>
          <w:bCs/>
          <w:sz w:val="24"/>
          <w:szCs w:val="24"/>
        </w:rPr>
        <w:t>F</w:t>
      </w:r>
      <w:r>
        <w:rPr>
          <w:rFonts w:ascii="Arial" w:hAnsi="Arial" w:cs="Arial"/>
          <w:bCs/>
          <w:sz w:val="24"/>
          <w:szCs w:val="24"/>
        </w:rPr>
        <w:t xml:space="preserve">inansowej, planowane do realizacji </w:t>
      </w:r>
      <w:r w:rsidRPr="008977B1">
        <w:rPr>
          <w:rFonts w:ascii="Arial" w:hAnsi="Arial" w:cs="Arial"/>
          <w:bCs/>
          <w:sz w:val="24"/>
          <w:szCs w:val="24"/>
        </w:rPr>
        <w:t>w latach</w:t>
      </w:r>
      <w:r>
        <w:rPr>
          <w:rFonts w:ascii="Arial" w:hAnsi="Arial" w:cs="Arial"/>
          <w:bCs/>
          <w:sz w:val="24"/>
          <w:szCs w:val="24"/>
        </w:rPr>
        <w:t xml:space="preserve"> 2024-2027. Szacowana wartość</w:t>
      </w:r>
      <w:r w:rsidRPr="008977B1">
        <w:rPr>
          <w:rFonts w:ascii="Arial" w:hAnsi="Arial" w:cs="Arial"/>
          <w:bCs/>
          <w:sz w:val="24"/>
          <w:szCs w:val="24"/>
        </w:rPr>
        <w:t xml:space="preserve"> </w:t>
      </w:r>
      <w:r>
        <w:rPr>
          <w:rFonts w:ascii="Arial" w:hAnsi="Arial" w:cs="Arial"/>
          <w:bCs/>
          <w:sz w:val="24"/>
          <w:szCs w:val="24"/>
        </w:rPr>
        <w:t>inwestycji wynosi</w:t>
      </w:r>
      <w:r w:rsidRPr="008977B1">
        <w:rPr>
          <w:rFonts w:ascii="Arial" w:hAnsi="Arial" w:cs="Arial"/>
          <w:bCs/>
          <w:sz w:val="24"/>
          <w:szCs w:val="24"/>
        </w:rPr>
        <w:t xml:space="preserve"> 155</w:t>
      </w:r>
      <w:r>
        <w:rPr>
          <w:rFonts w:ascii="Arial" w:hAnsi="Arial" w:cs="Arial"/>
          <w:bCs/>
          <w:sz w:val="24"/>
          <w:szCs w:val="24"/>
        </w:rPr>
        <w:t>.620.000,-zł, w tym dofinansowanie</w:t>
      </w:r>
      <w:r w:rsidRPr="008977B1">
        <w:rPr>
          <w:rFonts w:ascii="Arial" w:hAnsi="Arial" w:cs="Arial"/>
          <w:bCs/>
          <w:sz w:val="24"/>
          <w:szCs w:val="24"/>
        </w:rPr>
        <w:t xml:space="preserve"> ze środków pochodzących z budżetu UE </w:t>
      </w:r>
      <w:r>
        <w:rPr>
          <w:rFonts w:ascii="Arial" w:hAnsi="Arial" w:cs="Arial"/>
          <w:bCs/>
          <w:sz w:val="24"/>
          <w:szCs w:val="24"/>
        </w:rPr>
        <w:t>stanowi kwotę</w:t>
      </w:r>
      <w:r w:rsidRPr="008977B1">
        <w:rPr>
          <w:rFonts w:ascii="Arial" w:hAnsi="Arial" w:cs="Arial"/>
          <w:bCs/>
          <w:sz w:val="24"/>
          <w:szCs w:val="24"/>
        </w:rPr>
        <w:t xml:space="preserve"> 129.557.000,-zł, </w:t>
      </w:r>
      <w:r>
        <w:rPr>
          <w:rFonts w:ascii="Arial" w:hAnsi="Arial" w:cs="Arial"/>
          <w:bCs/>
          <w:sz w:val="24"/>
          <w:szCs w:val="24"/>
        </w:rPr>
        <w:t>wkład</w:t>
      </w:r>
      <w:r w:rsidRPr="008977B1">
        <w:rPr>
          <w:rFonts w:ascii="Arial" w:hAnsi="Arial" w:cs="Arial"/>
          <w:bCs/>
          <w:sz w:val="24"/>
          <w:szCs w:val="24"/>
        </w:rPr>
        <w:t xml:space="preserve"> w</w:t>
      </w:r>
      <w:r>
        <w:rPr>
          <w:rFonts w:ascii="Arial" w:hAnsi="Arial" w:cs="Arial"/>
          <w:bCs/>
          <w:sz w:val="24"/>
          <w:szCs w:val="24"/>
        </w:rPr>
        <w:t xml:space="preserve">łasny samorządu województwa wynosi </w:t>
      </w:r>
      <w:r w:rsidRPr="008977B1">
        <w:rPr>
          <w:rFonts w:ascii="Arial" w:hAnsi="Arial" w:cs="Arial"/>
          <w:bCs/>
          <w:sz w:val="24"/>
          <w:szCs w:val="24"/>
        </w:rPr>
        <w:t xml:space="preserve">26.063.000,-zł. </w:t>
      </w:r>
    </w:p>
    <w:p w14:paraId="2000C90F" w14:textId="77777777" w:rsidR="003237B4" w:rsidRPr="008977B1" w:rsidRDefault="003237B4" w:rsidP="003237B4">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 xml:space="preserve">Przedmiotem inwestycji jest budowa i rozbudowa odcinka drogi wojewódzkiej nr 835 na odcinku od miejscowości Szklary na skrzyżowaniu dróg wojewódzkich nr 877 z 835 (km ok. 180+362) do miejscowości Bachórz – przed skrzyżowaniem dróg wojewódzkich nr 835 z 884 (km ok. 186+955) wraz z niezbędnym dowiązaniem sytuacyjnym i wysokościowym do istniejącego przebiegu dróg wojewódzkich 877 i 835. </w:t>
      </w:r>
    </w:p>
    <w:p w14:paraId="3BF022BE" w14:textId="592E009E" w:rsidR="003237B4" w:rsidRDefault="003237B4" w:rsidP="003237B4">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 xml:space="preserve">Zadanie jest wstępnie przygotowane do realizacji - opracowano dokumentację projektową, uzyskano decyzję </w:t>
      </w:r>
      <w:r>
        <w:rPr>
          <w:rFonts w:ascii="Arial" w:hAnsi="Arial" w:cs="Arial"/>
          <w:bCs/>
          <w:sz w:val="24"/>
          <w:szCs w:val="24"/>
        </w:rPr>
        <w:t>ZRID.</w:t>
      </w:r>
    </w:p>
    <w:p w14:paraId="37186BD2" w14:textId="77777777" w:rsidR="003237B4" w:rsidRPr="008977B1" w:rsidRDefault="003237B4"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 xml:space="preserve">projektu pn. </w:t>
      </w:r>
      <w:r>
        <w:rPr>
          <w:rFonts w:ascii="Arial" w:hAnsi="Arial" w:cs="Arial"/>
          <w:bCs/>
          <w:sz w:val="24"/>
          <w:szCs w:val="24"/>
        </w:rPr>
        <w:t>„</w:t>
      </w:r>
      <w:r w:rsidRPr="008977B1">
        <w:rPr>
          <w:rFonts w:ascii="Arial" w:hAnsi="Arial" w:cs="Arial"/>
          <w:bCs/>
          <w:sz w:val="24"/>
          <w:szCs w:val="24"/>
        </w:rPr>
        <w:t>Cyberbezpieczny Samorząd" w ramach programu Fundusze Europejskie na Rozwój Cyfrowy 2021-2027 – 384.613,-zł.</w:t>
      </w:r>
    </w:p>
    <w:p w14:paraId="3EED193A" w14:textId="77777777" w:rsidR="003237B4" w:rsidRDefault="003237B4" w:rsidP="003237B4">
      <w:pPr>
        <w:pStyle w:val="Akapitzlist"/>
        <w:spacing w:after="0" w:line="360" w:lineRule="auto"/>
        <w:ind w:left="993"/>
        <w:jc w:val="both"/>
        <w:rPr>
          <w:rFonts w:ascii="Arial" w:hAnsi="Arial" w:cs="Arial"/>
          <w:bCs/>
          <w:sz w:val="24"/>
          <w:szCs w:val="24"/>
        </w:rPr>
      </w:pPr>
      <w:r>
        <w:rPr>
          <w:rFonts w:ascii="Arial" w:hAnsi="Arial" w:cs="Arial"/>
          <w:bCs/>
          <w:sz w:val="24"/>
          <w:szCs w:val="24"/>
        </w:rPr>
        <w:t>Nowe zadanie, wprowadzane</w:t>
      </w:r>
      <w:r w:rsidRPr="008977B1">
        <w:rPr>
          <w:rFonts w:ascii="Arial" w:hAnsi="Arial" w:cs="Arial"/>
          <w:bCs/>
          <w:sz w:val="24"/>
          <w:szCs w:val="24"/>
        </w:rPr>
        <w:t xml:space="preserve"> do</w:t>
      </w:r>
      <w:r>
        <w:rPr>
          <w:rFonts w:ascii="Arial" w:hAnsi="Arial" w:cs="Arial"/>
          <w:bCs/>
          <w:sz w:val="24"/>
          <w:szCs w:val="24"/>
        </w:rPr>
        <w:t xml:space="preserve"> wykazu przedsięwzięć </w:t>
      </w:r>
      <w:r w:rsidRPr="008977B1">
        <w:rPr>
          <w:rFonts w:ascii="Arial" w:hAnsi="Arial" w:cs="Arial"/>
          <w:bCs/>
          <w:sz w:val="24"/>
          <w:szCs w:val="24"/>
        </w:rPr>
        <w:t>W</w:t>
      </w:r>
      <w:r>
        <w:rPr>
          <w:rFonts w:ascii="Arial" w:hAnsi="Arial" w:cs="Arial"/>
          <w:bCs/>
          <w:sz w:val="24"/>
          <w:szCs w:val="24"/>
        </w:rPr>
        <w:t xml:space="preserve">ieloletniej </w:t>
      </w:r>
      <w:r w:rsidRPr="008977B1">
        <w:rPr>
          <w:rFonts w:ascii="Arial" w:hAnsi="Arial" w:cs="Arial"/>
          <w:bCs/>
          <w:sz w:val="24"/>
          <w:szCs w:val="24"/>
        </w:rPr>
        <w:t>P</w:t>
      </w:r>
      <w:r>
        <w:rPr>
          <w:rFonts w:ascii="Arial" w:hAnsi="Arial" w:cs="Arial"/>
          <w:bCs/>
          <w:sz w:val="24"/>
          <w:szCs w:val="24"/>
        </w:rPr>
        <w:t xml:space="preserve">rognozy </w:t>
      </w:r>
      <w:r w:rsidRPr="008977B1">
        <w:rPr>
          <w:rFonts w:ascii="Arial" w:hAnsi="Arial" w:cs="Arial"/>
          <w:bCs/>
          <w:sz w:val="24"/>
          <w:szCs w:val="24"/>
        </w:rPr>
        <w:t>F</w:t>
      </w:r>
      <w:r>
        <w:rPr>
          <w:rFonts w:ascii="Arial" w:hAnsi="Arial" w:cs="Arial"/>
          <w:bCs/>
          <w:sz w:val="24"/>
          <w:szCs w:val="24"/>
        </w:rPr>
        <w:t xml:space="preserve">inansowej, planowane do realizacji </w:t>
      </w:r>
      <w:r w:rsidRPr="008977B1">
        <w:rPr>
          <w:rFonts w:ascii="Arial" w:hAnsi="Arial" w:cs="Arial"/>
          <w:bCs/>
          <w:sz w:val="24"/>
          <w:szCs w:val="24"/>
        </w:rPr>
        <w:t>w latach</w:t>
      </w:r>
      <w:r>
        <w:rPr>
          <w:rFonts w:ascii="Arial" w:hAnsi="Arial" w:cs="Arial"/>
          <w:bCs/>
          <w:sz w:val="24"/>
          <w:szCs w:val="24"/>
        </w:rPr>
        <w:t xml:space="preserve"> 2024-2026. Planowane łączne nakłady wynoszą 448.942,-zł, w tym dofinansowanie ze środków pochodzących z budżetu UE stanowi kwotę 295.644,-zł, z dotacji celowej z budżetu państwa stanowi kwotę 69.349,-zł, wkład własny samorządu województwa wynosi 83.949,-zł.</w:t>
      </w:r>
    </w:p>
    <w:p w14:paraId="2A4BC02E" w14:textId="48A792B6" w:rsidR="003237B4" w:rsidRPr="003237B4" w:rsidRDefault="003237B4" w:rsidP="003237B4">
      <w:pPr>
        <w:pStyle w:val="Akapitzlist"/>
        <w:spacing w:after="0" w:line="360" w:lineRule="auto"/>
        <w:ind w:left="993"/>
        <w:jc w:val="both"/>
        <w:rPr>
          <w:rFonts w:ascii="Arial" w:hAnsi="Arial" w:cs="Arial"/>
          <w:bCs/>
          <w:sz w:val="24"/>
          <w:szCs w:val="24"/>
        </w:rPr>
      </w:pPr>
      <w:r>
        <w:rPr>
          <w:rFonts w:ascii="Arial" w:hAnsi="Arial" w:cs="Arial"/>
          <w:bCs/>
          <w:sz w:val="24"/>
          <w:szCs w:val="24"/>
        </w:rPr>
        <w:t>Projekt ma</w:t>
      </w:r>
      <w:r w:rsidRPr="008977B1">
        <w:rPr>
          <w:rFonts w:ascii="Arial" w:hAnsi="Arial" w:cs="Arial"/>
          <w:bCs/>
          <w:sz w:val="24"/>
          <w:szCs w:val="24"/>
        </w:rPr>
        <w:t xml:space="preserve"> na celu zwiększenie bezpieczeństwa informacji jednostek samorządu terytorialnego poprzez wzmacnianie skutecznego zapobiegania i</w:t>
      </w:r>
      <w:r>
        <w:rPr>
          <w:rFonts w:ascii="Arial" w:hAnsi="Arial" w:cs="Arial"/>
          <w:bCs/>
          <w:sz w:val="24"/>
          <w:szCs w:val="24"/>
        </w:rPr>
        <w:t> </w:t>
      </w:r>
      <w:r w:rsidRPr="008977B1">
        <w:rPr>
          <w:rFonts w:ascii="Arial" w:hAnsi="Arial" w:cs="Arial"/>
          <w:bCs/>
          <w:sz w:val="24"/>
          <w:szCs w:val="24"/>
        </w:rPr>
        <w:t>reagowania na incydenty w syst</w:t>
      </w:r>
      <w:r>
        <w:rPr>
          <w:rFonts w:ascii="Arial" w:hAnsi="Arial" w:cs="Arial"/>
          <w:bCs/>
          <w:sz w:val="24"/>
          <w:szCs w:val="24"/>
        </w:rPr>
        <w:t>emach informacyjnych.</w:t>
      </w:r>
    </w:p>
    <w:p w14:paraId="604079AA" w14:textId="77777777" w:rsidR="003237B4" w:rsidRPr="008977B1" w:rsidRDefault="003237B4"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zadania pn. "Przebudowa/rozbudowa drogi wojewódzkiej nr 865 na odcinku od końca obwodnicy Narola do granicy województwa" – 1.040.000,-zł.</w:t>
      </w:r>
    </w:p>
    <w:p w14:paraId="24886047" w14:textId="219336D6" w:rsidR="003237B4" w:rsidRPr="008977B1" w:rsidRDefault="003237B4" w:rsidP="003237B4">
      <w:pPr>
        <w:pStyle w:val="Akapitzlist"/>
        <w:spacing w:after="0" w:line="360" w:lineRule="auto"/>
        <w:ind w:left="993"/>
        <w:jc w:val="both"/>
        <w:rPr>
          <w:rFonts w:ascii="Arial" w:hAnsi="Arial" w:cs="Arial"/>
          <w:bCs/>
          <w:sz w:val="24"/>
          <w:szCs w:val="24"/>
        </w:rPr>
      </w:pPr>
      <w:r>
        <w:rPr>
          <w:rFonts w:ascii="Arial" w:hAnsi="Arial" w:cs="Arial"/>
          <w:bCs/>
          <w:sz w:val="24"/>
          <w:szCs w:val="24"/>
        </w:rPr>
        <w:t>Nowe zadanie, wprowadzan</w:t>
      </w:r>
      <w:r w:rsidRPr="008977B1">
        <w:rPr>
          <w:rFonts w:ascii="Arial" w:hAnsi="Arial" w:cs="Arial"/>
          <w:bCs/>
          <w:sz w:val="24"/>
          <w:szCs w:val="24"/>
        </w:rPr>
        <w:t>e do wykazu przedsięwzięć W</w:t>
      </w:r>
      <w:r>
        <w:rPr>
          <w:rFonts w:ascii="Arial" w:hAnsi="Arial" w:cs="Arial"/>
          <w:bCs/>
          <w:sz w:val="24"/>
          <w:szCs w:val="24"/>
        </w:rPr>
        <w:t xml:space="preserve">ieloletniej </w:t>
      </w:r>
      <w:r w:rsidRPr="008977B1">
        <w:rPr>
          <w:rFonts w:ascii="Arial" w:hAnsi="Arial" w:cs="Arial"/>
          <w:bCs/>
          <w:sz w:val="24"/>
          <w:szCs w:val="24"/>
        </w:rPr>
        <w:t>P</w:t>
      </w:r>
      <w:r>
        <w:rPr>
          <w:rFonts w:ascii="Arial" w:hAnsi="Arial" w:cs="Arial"/>
          <w:bCs/>
          <w:sz w:val="24"/>
          <w:szCs w:val="24"/>
        </w:rPr>
        <w:t xml:space="preserve">rognozy </w:t>
      </w:r>
      <w:r w:rsidRPr="008977B1">
        <w:rPr>
          <w:rFonts w:ascii="Arial" w:hAnsi="Arial" w:cs="Arial"/>
          <w:bCs/>
          <w:sz w:val="24"/>
          <w:szCs w:val="24"/>
        </w:rPr>
        <w:t>F</w:t>
      </w:r>
      <w:r>
        <w:rPr>
          <w:rFonts w:ascii="Arial" w:hAnsi="Arial" w:cs="Arial"/>
          <w:bCs/>
          <w:sz w:val="24"/>
          <w:szCs w:val="24"/>
        </w:rPr>
        <w:t xml:space="preserve">inansowej, planowane do realizacji </w:t>
      </w:r>
      <w:r w:rsidRPr="008977B1">
        <w:rPr>
          <w:rFonts w:ascii="Arial" w:hAnsi="Arial" w:cs="Arial"/>
          <w:bCs/>
          <w:sz w:val="24"/>
          <w:szCs w:val="24"/>
        </w:rPr>
        <w:t>w latach 2024-2026. Szacowana wartość inwestycji</w:t>
      </w:r>
      <w:r>
        <w:rPr>
          <w:rFonts w:ascii="Arial" w:hAnsi="Arial" w:cs="Arial"/>
          <w:bCs/>
          <w:sz w:val="24"/>
          <w:szCs w:val="24"/>
        </w:rPr>
        <w:t xml:space="preserve"> wynosi</w:t>
      </w:r>
      <w:r w:rsidRPr="008977B1">
        <w:rPr>
          <w:rFonts w:ascii="Arial" w:hAnsi="Arial" w:cs="Arial"/>
          <w:bCs/>
          <w:sz w:val="24"/>
          <w:szCs w:val="24"/>
        </w:rPr>
        <w:t xml:space="preserve"> 38.000.000,-zł, w tym dofina</w:t>
      </w:r>
      <w:r w:rsidR="00853512">
        <w:rPr>
          <w:rFonts w:ascii="Arial" w:hAnsi="Arial" w:cs="Arial"/>
          <w:bCs/>
          <w:sz w:val="24"/>
          <w:szCs w:val="24"/>
        </w:rPr>
        <w:t>n</w:t>
      </w:r>
      <w:r w:rsidRPr="008977B1">
        <w:rPr>
          <w:rFonts w:ascii="Arial" w:hAnsi="Arial" w:cs="Arial"/>
          <w:bCs/>
          <w:sz w:val="24"/>
          <w:szCs w:val="24"/>
        </w:rPr>
        <w:t xml:space="preserve">sowanie ze środków Rządowego Funduszu Polski Ład: Program Inwestycji Strategicznych </w:t>
      </w:r>
      <w:r>
        <w:rPr>
          <w:rFonts w:ascii="Arial" w:hAnsi="Arial" w:cs="Arial"/>
          <w:bCs/>
          <w:sz w:val="24"/>
          <w:szCs w:val="24"/>
        </w:rPr>
        <w:t>stanow</w:t>
      </w:r>
      <w:r w:rsidRPr="008977B1">
        <w:rPr>
          <w:rFonts w:ascii="Arial" w:hAnsi="Arial" w:cs="Arial"/>
          <w:bCs/>
          <w:sz w:val="24"/>
          <w:szCs w:val="24"/>
        </w:rPr>
        <w:t>i</w:t>
      </w:r>
      <w:r>
        <w:rPr>
          <w:rFonts w:ascii="Arial" w:hAnsi="Arial" w:cs="Arial"/>
          <w:bCs/>
          <w:sz w:val="24"/>
          <w:szCs w:val="24"/>
        </w:rPr>
        <w:t xml:space="preserve"> kwotę</w:t>
      </w:r>
      <w:r w:rsidRPr="008977B1">
        <w:rPr>
          <w:rFonts w:ascii="Arial" w:hAnsi="Arial" w:cs="Arial"/>
          <w:bCs/>
          <w:sz w:val="24"/>
          <w:szCs w:val="24"/>
        </w:rPr>
        <w:t xml:space="preserve"> 30.000.000,-zł</w:t>
      </w:r>
      <w:r>
        <w:rPr>
          <w:rFonts w:ascii="Arial" w:hAnsi="Arial" w:cs="Arial"/>
          <w:bCs/>
          <w:sz w:val="24"/>
          <w:szCs w:val="24"/>
        </w:rPr>
        <w:t>, wkład własny samorządu województwa wynosi 8.000.000,-zł</w:t>
      </w:r>
      <w:r w:rsidRPr="008977B1">
        <w:rPr>
          <w:rFonts w:ascii="Arial" w:hAnsi="Arial" w:cs="Arial"/>
          <w:bCs/>
          <w:sz w:val="24"/>
          <w:szCs w:val="24"/>
        </w:rPr>
        <w:t xml:space="preserve">. </w:t>
      </w:r>
    </w:p>
    <w:p w14:paraId="1EE23E64" w14:textId="77777777" w:rsidR="003237B4" w:rsidRPr="008977B1" w:rsidRDefault="003237B4" w:rsidP="003237B4">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Pro</w:t>
      </w:r>
      <w:r>
        <w:rPr>
          <w:rFonts w:ascii="Arial" w:hAnsi="Arial" w:cs="Arial"/>
          <w:bCs/>
          <w:sz w:val="24"/>
          <w:szCs w:val="24"/>
        </w:rPr>
        <w:t xml:space="preserve">jekt obejmuje rozbudowę </w:t>
      </w:r>
      <w:r w:rsidRPr="008977B1">
        <w:rPr>
          <w:rFonts w:ascii="Arial" w:hAnsi="Arial" w:cs="Arial"/>
          <w:bCs/>
          <w:sz w:val="24"/>
          <w:szCs w:val="24"/>
        </w:rPr>
        <w:t xml:space="preserve">drogi wojewódzkiej na odcinku 3,1 km </w:t>
      </w:r>
      <w:r>
        <w:rPr>
          <w:rFonts w:ascii="Arial" w:hAnsi="Arial" w:cs="Arial"/>
          <w:bCs/>
          <w:sz w:val="24"/>
          <w:szCs w:val="24"/>
        </w:rPr>
        <w:br/>
      </w:r>
      <w:r w:rsidRPr="008977B1">
        <w:rPr>
          <w:rFonts w:ascii="Arial" w:hAnsi="Arial" w:cs="Arial"/>
          <w:bCs/>
          <w:sz w:val="24"/>
          <w:szCs w:val="24"/>
        </w:rPr>
        <w:t>w celu uz</w:t>
      </w:r>
      <w:r>
        <w:rPr>
          <w:rFonts w:ascii="Arial" w:hAnsi="Arial" w:cs="Arial"/>
          <w:bCs/>
          <w:sz w:val="24"/>
          <w:szCs w:val="24"/>
        </w:rPr>
        <w:t>yskania normatywnych parametrów</w:t>
      </w:r>
      <w:r w:rsidRPr="008977B1">
        <w:rPr>
          <w:rFonts w:ascii="Arial" w:hAnsi="Arial" w:cs="Arial"/>
          <w:bCs/>
          <w:sz w:val="24"/>
          <w:szCs w:val="24"/>
        </w:rPr>
        <w:t xml:space="preserve"> (szerokoś</w:t>
      </w:r>
      <w:r>
        <w:rPr>
          <w:rFonts w:ascii="Arial" w:hAnsi="Arial" w:cs="Arial"/>
          <w:bCs/>
          <w:sz w:val="24"/>
          <w:szCs w:val="24"/>
        </w:rPr>
        <w:t>ć</w:t>
      </w:r>
      <w:r w:rsidRPr="008977B1">
        <w:rPr>
          <w:rFonts w:ascii="Arial" w:hAnsi="Arial" w:cs="Arial"/>
          <w:bCs/>
          <w:sz w:val="24"/>
          <w:szCs w:val="24"/>
        </w:rPr>
        <w:t xml:space="preserve"> jezdni 7m, nośność naw</w:t>
      </w:r>
      <w:r>
        <w:rPr>
          <w:rFonts w:ascii="Arial" w:hAnsi="Arial" w:cs="Arial"/>
          <w:bCs/>
          <w:sz w:val="24"/>
          <w:szCs w:val="24"/>
        </w:rPr>
        <w:t>i</w:t>
      </w:r>
      <w:r w:rsidRPr="008977B1">
        <w:rPr>
          <w:rFonts w:ascii="Arial" w:hAnsi="Arial" w:cs="Arial"/>
          <w:bCs/>
          <w:sz w:val="24"/>
          <w:szCs w:val="24"/>
        </w:rPr>
        <w:t>erzc</w:t>
      </w:r>
      <w:r>
        <w:rPr>
          <w:rFonts w:ascii="Arial" w:hAnsi="Arial" w:cs="Arial"/>
          <w:bCs/>
          <w:sz w:val="24"/>
          <w:szCs w:val="24"/>
        </w:rPr>
        <w:t xml:space="preserve">hni 115 </w:t>
      </w:r>
      <w:proofErr w:type="spellStart"/>
      <w:r>
        <w:rPr>
          <w:rFonts w:ascii="Arial" w:hAnsi="Arial" w:cs="Arial"/>
          <w:bCs/>
          <w:sz w:val="24"/>
          <w:szCs w:val="24"/>
        </w:rPr>
        <w:t>kN</w:t>
      </w:r>
      <w:proofErr w:type="spellEnd"/>
      <w:r>
        <w:rPr>
          <w:rFonts w:ascii="Arial" w:hAnsi="Arial" w:cs="Arial"/>
          <w:bCs/>
          <w:sz w:val="24"/>
          <w:szCs w:val="24"/>
        </w:rPr>
        <w:t xml:space="preserve">/oś, pobocza 1,25m). </w:t>
      </w:r>
      <w:r w:rsidRPr="008977B1">
        <w:rPr>
          <w:rFonts w:ascii="Arial" w:hAnsi="Arial" w:cs="Arial"/>
          <w:bCs/>
          <w:sz w:val="24"/>
          <w:szCs w:val="24"/>
        </w:rPr>
        <w:t>W ramach zadania przewiduje si</w:t>
      </w:r>
      <w:r>
        <w:rPr>
          <w:rFonts w:ascii="Arial" w:hAnsi="Arial" w:cs="Arial"/>
          <w:bCs/>
          <w:sz w:val="24"/>
          <w:szCs w:val="24"/>
        </w:rPr>
        <w:t>ę</w:t>
      </w:r>
      <w:r w:rsidRPr="008977B1">
        <w:rPr>
          <w:rFonts w:ascii="Arial" w:hAnsi="Arial" w:cs="Arial"/>
          <w:bCs/>
          <w:sz w:val="24"/>
          <w:szCs w:val="24"/>
        </w:rPr>
        <w:t xml:space="preserve"> </w:t>
      </w:r>
      <w:r w:rsidRPr="008977B1">
        <w:rPr>
          <w:rFonts w:ascii="Arial" w:hAnsi="Arial" w:cs="Arial"/>
          <w:bCs/>
          <w:sz w:val="24"/>
          <w:szCs w:val="24"/>
        </w:rPr>
        <w:lastRenderedPageBreak/>
        <w:t>także budowę ciągów pieszo-rowerowych, zatok autobusowych, przepustów ekologicznych, dodatkowych jezdni i zjazdów.</w:t>
      </w:r>
    </w:p>
    <w:p w14:paraId="0D7518AE" w14:textId="5568059D" w:rsidR="003237B4" w:rsidRPr="003237B4" w:rsidRDefault="003237B4" w:rsidP="003237B4">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 xml:space="preserve">Zadanie przygotowane do realizacji - </w:t>
      </w:r>
      <w:r>
        <w:rPr>
          <w:rFonts w:ascii="Arial" w:hAnsi="Arial" w:cs="Arial"/>
          <w:bCs/>
          <w:sz w:val="24"/>
          <w:szCs w:val="24"/>
        </w:rPr>
        <w:t>uzyskano decyzję ZRID. Wydatki roku 2024</w:t>
      </w:r>
      <w:r w:rsidRPr="008977B1">
        <w:rPr>
          <w:rFonts w:ascii="Arial" w:hAnsi="Arial" w:cs="Arial"/>
          <w:bCs/>
          <w:sz w:val="24"/>
          <w:szCs w:val="24"/>
        </w:rPr>
        <w:t xml:space="preserve"> zaplanowano ze środków własnych Samorządu Województwa.</w:t>
      </w:r>
    </w:p>
    <w:p w14:paraId="309D2D56" w14:textId="2E2CCB89" w:rsidR="00F512CC" w:rsidRPr="008977B1" w:rsidRDefault="00F512CC"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zadania pn.: "Monitoring przyrodniczy dla dróg wojewódzkich województwa podkarpackiego"</w:t>
      </w:r>
      <w:r w:rsidR="00135E70" w:rsidRPr="008977B1">
        <w:rPr>
          <w:rFonts w:ascii="Arial" w:hAnsi="Arial" w:cs="Arial"/>
          <w:bCs/>
          <w:sz w:val="24"/>
          <w:szCs w:val="24"/>
        </w:rPr>
        <w:t xml:space="preserve"> – 31.980,-zł.</w:t>
      </w:r>
    </w:p>
    <w:p w14:paraId="07890FD4" w14:textId="3DF4716F" w:rsidR="00135E70" w:rsidRPr="008977B1" w:rsidRDefault="00B31CFF"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135E70" w:rsidRPr="008977B1">
        <w:rPr>
          <w:rFonts w:ascii="Arial" w:hAnsi="Arial" w:cs="Arial"/>
          <w:bCs/>
          <w:sz w:val="24"/>
          <w:szCs w:val="24"/>
        </w:rPr>
        <w:t>rzywróceni</w:t>
      </w:r>
      <w:r>
        <w:rPr>
          <w:rFonts w:ascii="Arial" w:hAnsi="Arial" w:cs="Arial"/>
          <w:bCs/>
          <w:sz w:val="24"/>
          <w:szCs w:val="24"/>
        </w:rPr>
        <w:t>a</w:t>
      </w:r>
      <w:r w:rsidR="008D2E1F">
        <w:rPr>
          <w:rFonts w:ascii="Arial" w:hAnsi="Arial" w:cs="Arial"/>
          <w:bCs/>
          <w:sz w:val="24"/>
          <w:szCs w:val="24"/>
        </w:rPr>
        <w:t xml:space="preserve"> części wydatków niewykonanych</w:t>
      </w:r>
      <w:r w:rsidR="00135E70" w:rsidRPr="008977B1">
        <w:rPr>
          <w:rFonts w:ascii="Arial" w:hAnsi="Arial" w:cs="Arial"/>
          <w:bCs/>
          <w:sz w:val="24"/>
          <w:szCs w:val="24"/>
        </w:rPr>
        <w:t xml:space="preserve"> w 2023 r. w związku </w:t>
      </w:r>
      <w:r w:rsidR="001D2187">
        <w:rPr>
          <w:rFonts w:ascii="Arial" w:hAnsi="Arial" w:cs="Arial"/>
          <w:bCs/>
          <w:sz w:val="24"/>
          <w:szCs w:val="24"/>
        </w:rPr>
        <w:br/>
      </w:r>
      <w:r w:rsidR="00135E70" w:rsidRPr="008977B1">
        <w:rPr>
          <w:rFonts w:ascii="Arial" w:hAnsi="Arial" w:cs="Arial"/>
          <w:bCs/>
          <w:sz w:val="24"/>
          <w:szCs w:val="24"/>
        </w:rPr>
        <w:t>z nieprzekazaniem</w:t>
      </w:r>
      <w:r w:rsidR="005074FC">
        <w:rPr>
          <w:rFonts w:ascii="Arial" w:hAnsi="Arial" w:cs="Arial"/>
          <w:bCs/>
          <w:sz w:val="24"/>
          <w:szCs w:val="24"/>
        </w:rPr>
        <w:t xml:space="preserve"> </w:t>
      </w:r>
      <w:r w:rsidR="008D2E1F">
        <w:rPr>
          <w:rFonts w:ascii="Arial" w:hAnsi="Arial" w:cs="Arial"/>
          <w:bCs/>
          <w:sz w:val="24"/>
          <w:szCs w:val="24"/>
        </w:rPr>
        <w:t xml:space="preserve">przez wykonawcę, </w:t>
      </w:r>
      <w:r w:rsidR="005074FC">
        <w:rPr>
          <w:rFonts w:ascii="Arial" w:hAnsi="Arial" w:cs="Arial"/>
          <w:bCs/>
          <w:sz w:val="24"/>
          <w:szCs w:val="24"/>
        </w:rPr>
        <w:t>w terminie określonym w umowie</w:t>
      </w:r>
      <w:r w:rsidR="008D2E1F">
        <w:rPr>
          <w:rFonts w:ascii="Arial" w:hAnsi="Arial" w:cs="Arial"/>
          <w:bCs/>
          <w:sz w:val="24"/>
          <w:szCs w:val="24"/>
        </w:rPr>
        <w:t>,</w:t>
      </w:r>
      <w:r w:rsidR="00135E70" w:rsidRPr="008977B1">
        <w:rPr>
          <w:rFonts w:ascii="Arial" w:hAnsi="Arial" w:cs="Arial"/>
          <w:bCs/>
          <w:sz w:val="24"/>
          <w:szCs w:val="24"/>
        </w:rPr>
        <w:t xml:space="preserve"> raportów z monitoringu przejść dla zwierzą</w:t>
      </w:r>
      <w:r w:rsidR="002F06F6">
        <w:rPr>
          <w:rFonts w:ascii="Arial" w:hAnsi="Arial" w:cs="Arial"/>
          <w:bCs/>
          <w:sz w:val="24"/>
          <w:szCs w:val="24"/>
        </w:rPr>
        <w:t xml:space="preserve">t. </w:t>
      </w:r>
    </w:p>
    <w:p w14:paraId="4C9DA5B9" w14:textId="7BB1F815" w:rsidR="00135E70" w:rsidRPr="008977B1" w:rsidRDefault="00135E7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zadania pn.: "Modernizacja części ulicy Tadeusza Kościuszki od skrzyżowania z ulicą Sikorskiego do skrzyżowania  z DK 94 oraz części ulicy Cetnarskiego od ulicy Słowackiego do ulicy Józefa Piłsudskiego i Józefa Piłsudskiego od ulicy Cetnarskiego do DK94" – 500.000,-zł.</w:t>
      </w:r>
    </w:p>
    <w:p w14:paraId="6EF9E78B" w14:textId="7F9B0F93" w:rsidR="002F06F6" w:rsidRDefault="00B31CFF"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135E70" w:rsidRPr="008977B1">
        <w:rPr>
          <w:rFonts w:ascii="Arial" w:hAnsi="Arial" w:cs="Arial"/>
          <w:bCs/>
          <w:sz w:val="24"/>
          <w:szCs w:val="24"/>
        </w:rPr>
        <w:t>rzywróceni</w:t>
      </w:r>
      <w:r>
        <w:rPr>
          <w:rFonts w:ascii="Arial" w:hAnsi="Arial" w:cs="Arial"/>
          <w:bCs/>
          <w:sz w:val="24"/>
          <w:szCs w:val="24"/>
        </w:rPr>
        <w:t>a</w:t>
      </w:r>
      <w:r w:rsidR="00135E70" w:rsidRPr="008977B1">
        <w:rPr>
          <w:rFonts w:ascii="Arial" w:hAnsi="Arial" w:cs="Arial"/>
          <w:bCs/>
          <w:sz w:val="24"/>
          <w:szCs w:val="24"/>
        </w:rPr>
        <w:t xml:space="preserve"> wydatków niewykonanych w 2023r.</w:t>
      </w:r>
      <w:r>
        <w:rPr>
          <w:rFonts w:ascii="Arial" w:hAnsi="Arial" w:cs="Arial"/>
          <w:bCs/>
          <w:sz w:val="24"/>
          <w:szCs w:val="24"/>
        </w:rPr>
        <w:t xml:space="preserve"> na skutek braku ofert w przeprowadzonym postępowaniu przetargowym. Wydatki </w:t>
      </w:r>
      <w:r w:rsidR="002F06F6">
        <w:rPr>
          <w:rFonts w:ascii="Arial" w:hAnsi="Arial" w:cs="Arial"/>
          <w:bCs/>
          <w:sz w:val="24"/>
          <w:szCs w:val="24"/>
        </w:rPr>
        <w:t>finansowan</w:t>
      </w:r>
      <w:r>
        <w:rPr>
          <w:rFonts w:ascii="Arial" w:hAnsi="Arial" w:cs="Arial"/>
          <w:bCs/>
          <w:sz w:val="24"/>
          <w:szCs w:val="24"/>
        </w:rPr>
        <w:t>e</w:t>
      </w:r>
      <w:r w:rsidR="002F06F6">
        <w:rPr>
          <w:rFonts w:ascii="Arial" w:hAnsi="Arial" w:cs="Arial"/>
          <w:bCs/>
          <w:sz w:val="24"/>
          <w:szCs w:val="24"/>
        </w:rPr>
        <w:t xml:space="preserve"> ze środków </w:t>
      </w:r>
      <w:r w:rsidR="00135E70" w:rsidRPr="008977B1">
        <w:rPr>
          <w:rFonts w:ascii="Arial" w:hAnsi="Arial" w:cs="Arial"/>
          <w:bCs/>
          <w:sz w:val="24"/>
          <w:szCs w:val="24"/>
        </w:rPr>
        <w:t xml:space="preserve">pomocy finansowej od Powiatu Łańcuckiego </w:t>
      </w:r>
      <w:r w:rsidR="002F06F6">
        <w:rPr>
          <w:rFonts w:ascii="Arial" w:hAnsi="Arial" w:cs="Arial"/>
          <w:bCs/>
          <w:sz w:val="24"/>
          <w:szCs w:val="24"/>
        </w:rPr>
        <w:t>w kwocie</w:t>
      </w:r>
      <w:r w:rsidR="00135E70" w:rsidRPr="008977B1">
        <w:rPr>
          <w:rFonts w:ascii="Arial" w:hAnsi="Arial" w:cs="Arial"/>
          <w:bCs/>
          <w:sz w:val="24"/>
          <w:szCs w:val="24"/>
        </w:rPr>
        <w:t xml:space="preserve"> 300.000,-zł </w:t>
      </w:r>
      <w:r w:rsidR="005074FC">
        <w:rPr>
          <w:rFonts w:ascii="Arial" w:hAnsi="Arial" w:cs="Arial"/>
          <w:bCs/>
          <w:sz w:val="24"/>
          <w:szCs w:val="24"/>
        </w:rPr>
        <w:t xml:space="preserve">oraz od Miasta Łańcut </w:t>
      </w:r>
      <w:r w:rsidR="002F06F6">
        <w:rPr>
          <w:rFonts w:ascii="Arial" w:hAnsi="Arial" w:cs="Arial"/>
          <w:bCs/>
          <w:sz w:val="24"/>
          <w:szCs w:val="24"/>
        </w:rPr>
        <w:t>w kwocie</w:t>
      </w:r>
      <w:r w:rsidR="00135E70" w:rsidRPr="008977B1">
        <w:rPr>
          <w:rFonts w:ascii="Arial" w:hAnsi="Arial" w:cs="Arial"/>
          <w:bCs/>
          <w:sz w:val="24"/>
          <w:szCs w:val="24"/>
        </w:rPr>
        <w:t xml:space="preserve"> 200.000,-</w:t>
      </w:r>
      <w:r w:rsidR="002F06F6">
        <w:rPr>
          <w:rFonts w:ascii="Arial" w:hAnsi="Arial" w:cs="Arial"/>
          <w:bCs/>
          <w:sz w:val="24"/>
          <w:szCs w:val="24"/>
        </w:rPr>
        <w:t>zł</w:t>
      </w:r>
      <w:r w:rsidR="00D34BBA">
        <w:rPr>
          <w:rFonts w:ascii="Arial" w:hAnsi="Arial" w:cs="Arial"/>
          <w:bCs/>
          <w:sz w:val="24"/>
          <w:szCs w:val="24"/>
        </w:rPr>
        <w:t>.</w:t>
      </w:r>
    </w:p>
    <w:p w14:paraId="4D330A6E" w14:textId="548DCDE1" w:rsidR="00135E70" w:rsidRPr="008977B1" w:rsidRDefault="002F06F6"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 xml:space="preserve">Plan po uwzględnieniu zwiększenia </w:t>
      </w:r>
      <w:r w:rsidR="00135E70" w:rsidRPr="008977B1">
        <w:rPr>
          <w:rFonts w:ascii="Arial" w:hAnsi="Arial" w:cs="Arial"/>
          <w:bCs/>
          <w:sz w:val="24"/>
          <w:szCs w:val="24"/>
        </w:rPr>
        <w:t>wyniesie 1</w:t>
      </w:r>
      <w:r w:rsidR="005074FC">
        <w:rPr>
          <w:rFonts w:ascii="Arial" w:hAnsi="Arial" w:cs="Arial"/>
          <w:bCs/>
          <w:sz w:val="24"/>
          <w:szCs w:val="24"/>
        </w:rPr>
        <w:t>.000.000 ,-</w:t>
      </w:r>
      <w:r w:rsidR="00135E70" w:rsidRPr="008977B1">
        <w:rPr>
          <w:rFonts w:ascii="Arial" w:hAnsi="Arial" w:cs="Arial"/>
          <w:bCs/>
          <w:sz w:val="24"/>
          <w:szCs w:val="24"/>
        </w:rPr>
        <w:t xml:space="preserve">zł. </w:t>
      </w:r>
    </w:p>
    <w:p w14:paraId="0E5F8435" w14:textId="3FC2381E" w:rsidR="00135E70" w:rsidRPr="008977B1" w:rsidRDefault="00135E7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 xml:space="preserve">zadania pn.: „Budowa nowego mostu przez rzekę Sołotwa wraz z rozbiórką istniejącego mostu, oraz budowa i rozbiórka mostu tymczasowego wraz </w:t>
      </w:r>
      <w:r w:rsidR="001D2187">
        <w:rPr>
          <w:rFonts w:ascii="Arial" w:hAnsi="Arial" w:cs="Arial"/>
          <w:bCs/>
          <w:sz w:val="24"/>
          <w:szCs w:val="24"/>
        </w:rPr>
        <w:br/>
      </w:r>
      <w:r w:rsidRPr="008977B1">
        <w:rPr>
          <w:rFonts w:ascii="Arial" w:hAnsi="Arial" w:cs="Arial"/>
          <w:bCs/>
          <w:sz w:val="24"/>
          <w:szCs w:val="24"/>
        </w:rPr>
        <w:t>z</w:t>
      </w:r>
      <w:r w:rsidR="002F06F6">
        <w:rPr>
          <w:rFonts w:ascii="Arial" w:hAnsi="Arial" w:cs="Arial"/>
          <w:bCs/>
          <w:sz w:val="24"/>
          <w:szCs w:val="24"/>
        </w:rPr>
        <w:t xml:space="preserve"> objazdem tymczasowym w ramach ro</w:t>
      </w:r>
      <w:r w:rsidRPr="008977B1">
        <w:rPr>
          <w:rFonts w:ascii="Arial" w:hAnsi="Arial" w:cs="Arial"/>
          <w:bCs/>
          <w:sz w:val="24"/>
          <w:szCs w:val="24"/>
        </w:rPr>
        <w:t>zbudowy drogi wojewódzkiej nr 867" – 4.846.205,-zł.</w:t>
      </w:r>
    </w:p>
    <w:p w14:paraId="47C6224F" w14:textId="6551A809" w:rsidR="00135E70" w:rsidRPr="008977B1" w:rsidRDefault="002762E3"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135E70" w:rsidRPr="008977B1">
        <w:rPr>
          <w:rFonts w:ascii="Arial" w:hAnsi="Arial" w:cs="Arial"/>
          <w:bCs/>
          <w:sz w:val="24"/>
          <w:szCs w:val="24"/>
        </w:rPr>
        <w:t>rzy</w:t>
      </w:r>
      <w:r w:rsidR="005074FC">
        <w:rPr>
          <w:rFonts w:ascii="Arial" w:hAnsi="Arial" w:cs="Arial"/>
          <w:bCs/>
          <w:sz w:val="24"/>
          <w:szCs w:val="24"/>
        </w:rPr>
        <w:t>wróceni</w:t>
      </w:r>
      <w:r>
        <w:rPr>
          <w:rFonts w:ascii="Arial" w:hAnsi="Arial" w:cs="Arial"/>
          <w:bCs/>
          <w:sz w:val="24"/>
          <w:szCs w:val="24"/>
        </w:rPr>
        <w:t>a</w:t>
      </w:r>
      <w:r w:rsidR="005074FC">
        <w:rPr>
          <w:rFonts w:ascii="Arial" w:hAnsi="Arial" w:cs="Arial"/>
          <w:bCs/>
          <w:sz w:val="24"/>
          <w:szCs w:val="24"/>
        </w:rPr>
        <w:t xml:space="preserve"> wydatków</w:t>
      </w:r>
      <w:r w:rsidR="00135E70" w:rsidRPr="008977B1">
        <w:rPr>
          <w:rFonts w:ascii="Arial" w:hAnsi="Arial" w:cs="Arial"/>
          <w:bCs/>
          <w:sz w:val="24"/>
          <w:szCs w:val="24"/>
        </w:rPr>
        <w:t xml:space="preserve"> </w:t>
      </w:r>
      <w:r w:rsidR="00C27B8E">
        <w:rPr>
          <w:rFonts w:ascii="Arial" w:hAnsi="Arial" w:cs="Arial"/>
          <w:bCs/>
          <w:sz w:val="24"/>
          <w:szCs w:val="24"/>
        </w:rPr>
        <w:t>niewykonanych</w:t>
      </w:r>
      <w:r w:rsidR="00C27B8E" w:rsidRPr="008977B1">
        <w:rPr>
          <w:rFonts w:ascii="Arial" w:hAnsi="Arial" w:cs="Arial"/>
          <w:bCs/>
          <w:sz w:val="24"/>
          <w:szCs w:val="24"/>
        </w:rPr>
        <w:t xml:space="preserve"> </w:t>
      </w:r>
      <w:r w:rsidR="00135E70" w:rsidRPr="008977B1">
        <w:rPr>
          <w:rFonts w:ascii="Arial" w:hAnsi="Arial" w:cs="Arial"/>
          <w:bCs/>
          <w:sz w:val="24"/>
          <w:szCs w:val="24"/>
        </w:rPr>
        <w:t>w 2023 r. w związku z</w:t>
      </w:r>
      <w:r>
        <w:rPr>
          <w:rFonts w:ascii="Arial" w:hAnsi="Arial" w:cs="Arial"/>
          <w:bCs/>
          <w:sz w:val="24"/>
          <w:szCs w:val="24"/>
        </w:rPr>
        <w:t> </w:t>
      </w:r>
      <w:r w:rsidR="00C27B8E">
        <w:rPr>
          <w:rFonts w:ascii="Arial" w:hAnsi="Arial" w:cs="Arial"/>
          <w:bCs/>
          <w:sz w:val="24"/>
          <w:szCs w:val="24"/>
        </w:rPr>
        <w:t>opóźnieniami spowodowanymi długotrwałą procedurą przetargową</w:t>
      </w:r>
      <w:r w:rsidR="00E461DE">
        <w:rPr>
          <w:rFonts w:ascii="Arial" w:hAnsi="Arial" w:cs="Arial"/>
          <w:bCs/>
          <w:sz w:val="24"/>
          <w:szCs w:val="24"/>
        </w:rPr>
        <w:t>. Procedura wyboru wykonawcy wydłużyła się w związku z licznymi zapytaniami oferentów, co do technologii realizacji zadania. Umowę z wyłonionym wykonawcą podpisano w</w:t>
      </w:r>
      <w:r w:rsidR="00107B3D">
        <w:rPr>
          <w:rFonts w:ascii="Arial" w:hAnsi="Arial" w:cs="Arial"/>
          <w:bCs/>
          <w:sz w:val="24"/>
          <w:szCs w:val="24"/>
        </w:rPr>
        <w:t xml:space="preserve"> </w:t>
      </w:r>
      <w:r w:rsidR="00E461DE">
        <w:rPr>
          <w:rFonts w:ascii="Arial" w:hAnsi="Arial" w:cs="Arial"/>
          <w:bCs/>
          <w:sz w:val="24"/>
          <w:szCs w:val="24"/>
        </w:rPr>
        <w:t>listopadzie 2023 r.</w:t>
      </w:r>
    </w:p>
    <w:p w14:paraId="3EB37A35" w14:textId="4A6D2521" w:rsidR="00135E70" w:rsidRPr="008977B1" w:rsidRDefault="00135E7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 xml:space="preserve">zadania pn.: "Budowa i przebudowa dróg publicznych na terenie miejscowości Pniów, Wrzawy, Skowierzyn, Zaleszany, Kępie Zaleszańskie, Zbydniów, Kotowa Wola, Obojna, Stalowa Wola, Grębów wraz z budową, rozbiórką </w:t>
      </w:r>
      <w:r w:rsidRPr="008977B1">
        <w:rPr>
          <w:rFonts w:ascii="Arial" w:hAnsi="Arial" w:cs="Arial"/>
          <w:bCs/>
          <w:sz w:val="24"/>
          <w:szCs w:val="24"/>
        </w:rPr>
        <w:br/>
        <w:t>i przebudową niezbędnej infrastruktury technicznej, budowli i urządzeń budowlanych" – 1.525.000,-zł.</w:t>
      </w:r>
    </w:p>
    <w:p w14:paraId="5B494863" w14:textId="0C6DB9DF" w:rsidR="00135E70" w:rsidRPr="008977B1" w:rsidRDefault="00107B3D"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P</w:t>
      </w:r>
      <w:r w:rsidR="00135E70" w:rsidRPr="008977B1">
        <w:rPr>
          <w:rFonts w:ascii="Arial" w:hAnsi="Arial" w:cs="Arial"/>
          <w:bCs/>
          <w:sz w:val="24"/>
          <w:szCs w:val="24"/>
        </w:rPr>
        <w:t>rzeniesieni</w:t>
      </w:r>
      <w:r>
        <w:rPr>
          <w:rFonts w:ascii="Arial" w:hAnsi="Arial" w:cs="Arial"/>
          <w:bCs/>
          <w:sz w:val="24"/>
          <w:szCs w:val="24"/>
        </w:rPr>
        <w:t>e</w:t>
      </w:r>
      <w:r w:rsidR="00135E70" w:rsidRPr="008977B1">
        <w:rPr>
          <w:rFonts w:ascii="Arial" w:hAnsi="Arial" w:cs="Arial"/>
          <w:bCs/>
          <w:sz w:val="24"/>
          <w:szCs w:val="24"/>
        </w:rPr>
        <w:t xml:space="preserve"> wydatków z 2028</w:t>
      </w:r>
      <w:r w:rsidR="002C35E4">
        <w:rPr>
          <w:rFonts w:ascii="Arial" w:hAnsi="Arial" w:cs="Arial"/>
          <w:bCs/>
          <w:sz w:val="24"/>
          <w:szCs w:val="24"/>
        </w:rPr>
        <w:t xml:space="preserve"> </w:t>
      </w:r>
      <w:r w:rsidR="00135E70" w:rsidRPr="008977B1">
        <w:rPr>
          <w:rFonts w:ascii="Arial" w:hAnsi="Arial" w:cs="Arial"/>
          <w:bCs/>
          <w:sz w:val="24"/>
          <w:szCs w:val="24"/>
        </w:rPr>
        <w:t xml:space="preserve">r. umożliwi rozstrzygnięcie przetargu </w:t>
      </w:r>
      <w:r w:rsidR="00135E70" w:rsidRPr="008977B1">
        <w:rPr>
          <w:rFonts w:ascii="Arial" w:hAnsi="Arial" w:cs="Arial"/>
          <w:bCs/>
          <w:sz w:val="24"/>
          <w:szCs w:val="24"/>
        </w:rPr>
        <w:br/>
        <w:t xml:space="preserve">i podpisanie umowy z wykonawcą na opracowanie koncepcji i dokumentacji projektowej na realizację zadania. Termin opracowania dokumentu ustalono na </w:t>
      </w:r>
      <w:r w:rsidR="007654A6">
        <w:rPr>
          <w:rFonts w:ascii="Arial" w:hAnsi="Arial" w:cs="Arial"/>
          <w:bCs/>
          <w:sz w:val="24"/>
          <w:szCs w:val="24"/>
        </w:rPr>
        <w:t>lata 2024-2026. Rozpoczęcie robó</w:t>
      </w:r>
      <w:r w:rsidR="00135E70" w:rsidRPr="008977B1">
        <w:rPr>
          <w:rFonts w:ascii="Arial" w:hAnsi="Arial" w:cs="Arial"/>
          <w:bCs/>
          <w:sz w:val="24"/>
          <w:szCs w:val="24"/>
        </w:rPr>
        <w:t>t budowlanych zaplanowano od 2027</w:t>
      </w:r>
      <w:r w:rsidR="002C35E4">
        <w:rPr>
          <w:rFonts w:ascii="Arial" w:hAnsi="Arial" w:cs="Arial"/>
          <w:bCs/>
          <w:sz w:val="24"/>
          <w:szCs w:val="24"/>
        </w:rPr>
        <w:t xml:space="preserve"> </w:t>
      </w:r>
      <w:r w:rsidR="00135E70" w:rsidRPr="008977B1">
        <w:rPr>
          <w:rFonts w:ascii="Arial" w:hAnsi="Arial" w:cs="Arial"/>
          <w:bCs/>
          <w:sz w:val="24"/>
          <w:szCs w:val="24"/>
        </w:rPr>
        <w:t xml:space="preserve">r. </w:t>
      </w:r>
    </w:p>
    <w:p w14:paraId="256AF062" w14:textId="77777777" w:rsidR="00135E70" w:rsidRPr="008977B1" w:rsidRDefault="00135E70" w:rsidP="00135E70">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lastRenderedPageBreak/>
        <w:t>Zadanie finansowane ze środków Rządowego Funduszu Rozwoju Dróg.</w:t>
      </w:r>
    </w:p>
    <w:p w14:paraId="7A5B971A" w14:textId="733D0224" w:rsidR="00135E70" w:rsidRPr="008977B1" w:rsidRDefault="007654A6"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Plan po uwzględnieniu zmian</w:t>
      </w:r>
      <w:r w:rsidR="00135E70" w:rsidRPr="008977B1">
        <w:rPr>
          <w:rFonts w:ascii="Arial" w:hAnsi="Arial" w:cs="Arial"/>
          <w:bCs/>
          <w:sz w:val="24"/>
          <w:szCs w:val="24"/>
        </w:rPr>
        <w:t xml:space="preserve"> wyniesie 2.400.000,-zł.</w:t>
      </w:r>
    </w:p>
    <w:p w14:paraId="1B35AE07" w14:textId="3B54999A" w:rsidR="00135E70" w:rsidRPr="008977B1" w:rsidRDefault="00135E7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zadania pn.: "Rozbudowa i przebudowa drogi wojewódzkiej nr 858 na odcinku Sieraków – Harasiuki wraz z rozbiórką i budową mostu na rzece Borowina" – 5.479.591,-zł.</w:t>
      </w:r>
    </w:p>
    <w:p w14:paraId="6347367B" w14:textId="77777777" w:rsidR="00135E70" w:rsidRPr="008977B1" w:rsidRDefault="00135E70" w:rsidP="00135E70">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Zmiany obejmują:</w:t>
      </w:r>
    </w:p>
    <w:p w14:paraId="3E020385" w14:textId="48424CC0" w:rsidR="00135E70" w:rsidRPr="008977B1" w:rsidRDefault="00135E70" w:rsidP="002A2259">
      <w:pPr>
        <w:pStyle w:val="Akapitzlist"/>
        <w:numPr>
          <w:ilvl w:val="0"/>
          <w:numId w:val="14"/>
        </w:numPr>
        <w:spacing w:after="0" w:line="360" w:lineRule="auto"/>
        <w:ind w:left="1276" w:hanging="283"/>
        <w:jc w:val="both"/>
        <w:rPr>
          <w:rFonts w:ascii="Arial" w:hAnsi="Arial" w:cs="Arial"/>
          <w:bCs/>
          <w:sz w:val="24"/>
          <w:szCs w:val="24"/>
        </w:rPr>
      </w:pPr>
      <w:r w:rsidRPr="008977B1">
        <w:rPr>
          <w:rFonts w:ascii="Arial" w:hAnsi="Arial" w:cs="Arial"/>
          <w:bCs/>
          <w:sz w:val="24"/>
          <w:szCs w:val="24"/>
        </w:rPr>
        <w:t>przywróceni</w:t>
      </w:r>
      <w:r w:rsidR="007654A6">
        <w:rPr>
          <w:rFonts w:ascii="Arial" w:hAnsi="Arial" w:cs="Arial"/>
          <w:bCs/>
          <w:sz w:val="24"/>
          <w:szCs w:val="24"/>
        </w:rPr>
        <w:t xml:space="preserve">e niewykonanych wydatków </w:t>
      </w:r>
      <w:r w:rsidRPr="008977B1">
        <w:rPr>
          <w:rFonts w:ascii="Arial" w:hAnsi="Arial" w:cs="Arial"/>
          <w:bCs/>
          <w:sz w:val="24"/>
          <w:szCs w:val="24"/>
        </w:rPr>
        <w:t>w 2023 r. w kwocie 3.178.494,-zł,</w:t>
      </w:r>
    </w:p>
    <w:p w14:paraId="6E4DE24D" w14:textId="35D384C6" w:rsidR="00135E70" w:rsidRPr="008977B1" w:rsidRDefault="007654A6" w:rsidP="002A2259">
      <w:pPr>
        <w:pStyle w:val="Akapitzlist"/>
        <w:numPr>
          <w:ilvl w:val="0"/>
          <w:numId w:val="14"/>
        </w:numPr>
        <w:spacing w:after="0" w:line="360" w:lineRule="auto"/>
        <w:ind w:left="1276" w:hanging="283"/>
        <w:jc w:val="both"/>
        <w:rPr>
          <w:rFonts w:ascii="Arial" w:hAnsi="Arial" w:cs="Arial"/>
          <w:bCs/>
          <w:sz w:val="24"/>
          <w:szCs w:val="24"/>
        </w:rPr>
      </w:pPr>
      <w:r>
        <w:rPr>
          <w:rFonts w:ascii="Arial" w:hAnsi="Arial" w:cs="Arial"/>
          <w:bCs/>
          <w:sz w:val="24"/>
          <w:szCs w:val="24"/>
        </w:rPr>
        <w:t>zwiększenie</w:t>
      </w:r>
      <w:r w:rsidR="00135E70" w:rsidRPr="008977B1">
        <w:rPr>
          <w:rFonts w:ascii="Arial" w:hAnsi="Arial" w:cs="Arial"/>
          <w:bCs/>
          <w:sz w:val="24"/>
          <w:szCs w:val="24"/>
        </w:rPr>
        <w:t xml:space="preserve"> wartości zadania o kwotę 2.301.097,-zł. </w:t>
      </w:r>
    </w:p>
    <w:p w14:paraId="3CEF8DC6" w14:textId="163B8258" w:rsidR="00135E70" w:rsidRPr="008977B1" w:rsidRDefault="00300948" w:rsidP="00135E70">
      <w:pPr>
        <w:pStyle w:val="Akapitzlist"/>
        <w:spacing w:after="0" w:line="360" w:lineRule="auto"/>
        <w:ind w:left="993"/>
        <w:jc w:val="both"/>
        <w:rPr>
          <w:rFonts w:ascii="Arial" w:hAnsi="Arial" w:cs="Arial"/>
          <w:bCs/>
          <w:sz w:val="24"/>
          <w:szCs w:val="24"/>
        </w:rPr>
      </w:pPr>
      <w:r>
        <w:rPr>
          <w:rFonts w:ascii="Arial" w:hAnsi="Arial" w:cs="Arial"/>
          <w:bCs/>
          <w:sz w:val="24"/>
          <w:szCs w:val="24"/>
        </w:rPr>
        <w:t>Zwiększenie</w:t>
      </w:r>
      <w:r w:rsidR="00F43D52">
        <w:rPr>
          <w:rFonts w:ascii="Arial" w:hAnsi="Arial" w:cs="Arial"/>
          <w:bCs/>
          <w:sz w:val="24"/>
          <w:szCs w:val="24"/>
        </w:rPr>
        <w:t xml:space="preserve"> wartości inwestycji</w:t>
      </w:r>
      <w:r w:rsidR="007654A6">
        <w:rPr>
          <w:rFonts w:ascii="Arial" w:hAnsi="Arial" w:cs="Arial"/>
          <w:bCs/>
          <w:sz w:val="24"/>
          <w:szCs w:val="24"/>
        </w:rPr>
        <w:t xml:space="preserve"> związane </w:t>
      </w:r>
      <w:r w:rsidR="00F43D52">
        <w:rPr>
          <w:rFonts w:ascii="Arial" w:hAnsi="Arial" w:cs="Arial"/>
          <w:bCs/>
          <w:sz w:val="24"/>
          <w:szCs w:val="24"/>
        </w:rPr>
        <w:t xml:space="preserve">jest </w:t>
      </w:r>
      <w:r w:rsidR="007654A6">
        <w:rPr>
          <w:rFonts w:ascii="Arial" w:hAnsi="Arial" w:cs="Arial"/>
          <w:bCs/>
          <w:sz w:val="24"/>
          <w:szCs w:val="24"/>
        </w:rPr>
        <w:t>z koniecznością</w:t>
      </w:r>
      <w:r w:rsidR="00135E70" w:rsidRPr="008977B1">
        <w:rPr>
          <w:rFonts w:ascii="Arial" w:hAnsi="Arial" w:cs="Arial"/>
          <w:bCs/>
          <w:sz w:val="24"/>
          <w:szCs w:val="24"/>
        </w:rPr>
        <w:t xml:space="preserve"> zmiany </w:t>
      </w:r>
      <w:r w:rsidR="00F43D52">
        <w:rPr>
          <w:rFonts w:ascii="Arial" w:hAnsi="Arial" w:cs="Arial"/>
          <w:bCs/>
          <w:sz w:val="24"/>
          <w:szCs w:val="24"/>
        </w:rPr>
        <w:t>technologii wykonania</w:t>
      </w:r>
      <w:r w:rsidR="00135E70" w:rsidRPr="008977B1">
        <w:rPr>
          <w:rFonts w:ascii="Arial" w:hAnsi="Arial" w:cs="Arial"/>
          <w:bCs/>
          <w:sz w:val="24"/>
          <w:szCs w:val="24"/>
        </w:rPr>
        <w:t xml:space="preserve"> nawierzchni </w:t>
      </w:r>
      <w:r>
        <w:rPr>
          <w:rFonts w:ascii="Arial" w:hAnsi="Arial" w:cs="Arial"/>
          <w:bCs/>
          <w:sz w:val="24"/>
          <w:szCs w:val="24"/>
        </w:rPr>
        <w:t>przebudowywanej drogi</w:t>
      </w:r>
      <w:r w:rsidR="00F43D52">
        <w:rPr>
          <w:rFonts w:ascii="Arial" w:hAnsi="Arial" w:cs="Arial"/>
          <w:bCs/>
          <w:sz w:val="24"/>
          <w:szCs w:val="24"/>
        </w:rPr>
        <w:t>,</w:t>
      </w:r>
      <w:r>
        <w:rPr>
          <w:rFonts w:ascii="Arial" w:hAnsi="Arial" w:cs="Arial"/>
          <w:bCs/>
          <w:sz w:val="24"/>
          <w:szCs w:val="24"/>
        </w:rPr>
        <w:t xml:space="preserve"> </w:t>
      </w:r>
      <w:r w:rsidR="00933E0E">
        <w:rPr>
          <w:rFonts w:ascii="Arial" w:hAnsi="Arial" w:cs="Arial"/>
          <w:bCs/>
          <w:sz w:val="24"/>
          <w:szCs w:val="24"/>
        </w:rPr>
        <w:t xml:space="preserve">celem osiągnięcia </w:t>
      </w:r>
      <w:r>
        <w:rPr>
          <w:rFonts w:ascii="Arial" w:hAnsi="Arial" w:cs="Arial"/>
          <w:bCs/>
          <w:sz w:val="24"/>
          <w:szCs w:val="24"/>
        </w:rPr>
        <w:t xml:space="preserve"> wymogów </w:t>
      </w:r>
      <w:r w:rsidR="00554BAE">
        <w:rPr>
          <w:rFonts w:ascii="Arial" w:hAnsi="Arial" w:cs="Arial"/>
          <w:bCs/>
          <w:sz w:val="24"/>
          <w:szCs w:val="24"/>
        </w:rPr>
        <w:t>stawianych drogom o kategorii</w:t>
      </w:r>
      <w:r>
        <w:rPr>
          <w:rFonts w:ascii="Arial" w:hAnsi="Arial" w:cs="Arial"/>
          <w:bCs/>
          <w:sz w:val="24"/>
          <w:szCs w:val="24"/>
        </w:rPr>
        <w:t xml:space="preserve"> </w:t>
      </w:r>
      <w:r w:rsidR="00554BAE">
        <w:rPr>
          <w:rFonts w:ascii="Arial" w:hAnsi="Arial" w:cs="Arial"/>
          <w:bCs/>
          <w:sz w:val="24"/>
          <w:szCs w:val="24"/>
        </w:rPr>
        <w:t xml:space="preserve">ruchu </w:t>
      </w:r>
      <w:r>
        <w:rPr>
          <w:rFonts w:ascii="Arial" w:hAnsi="Arial" w:cs="Arial"/>
          <w:bCs/>
          <w:sz w:val="24"/>
          <w:szCs w:val="24"/>
        </w:rPr>
        <w:t>KR</w:t>
      </w:r>
      <w:r w:rsidR="00554BAE">
        <w:rPr>
          <w:rFonts w:ascii="Arial" w:hAnsi="Arial" w:cs="Arial"/>
          <w:bCs/>
          <w:sz w:val="24"/>
          <w:szCs w:val="24"/>
        </w:rPr>
        <w:t xml:space="preserve">3. </w:t>
      </w:r>
      <w:r w:rsidR="00F43D52">
        <w:rPr>
          <w:rFonts w:ascii="Arial" w:hAnsi="Arial" w:cs="Arial"/>
          <w:bCs/>
          <w:sz w:val="24"/>
          <w:szCs w:val="24"/>
        </w:rPr>
        <w:t>Wedł</w:t>
      </w:r>
      <w:r w:rsidR="00933E0E">
        <w:rPr>
          <w:rFonts w:ascii="Arial" w:hAnsi="Arial" w:cs="Arial"/>
          <w:bCs/>
          <w:sz w:val="24"/>
          <w:szCs w:val="24"/>
        </w:rPr>
        <w:t>ug wykonawcy</w:t>
      </w:r>
      <w:r w:rsidR="00F43D52">
        <w:rPr>
          <w:rFonts w:ascii="Arial" w:hAnsi="Arial" w:cs="Arial"/>
          <w:bCs/>
          <w:sz w:val="24"/>
          <w:szCs w:val="24"/>
        </w:rPr>
        <w:t xml:space="preserve">, </w:t>
      </w:r>
      <w:r w:rsidR="0018027B">
        <w:rPr>
          <w:rFonts w:ascii="Arial" w:hAnsi="Arial" w:cs="Arial"/>
          <w:bCs/>
          <w:sz w:val="24"/>
          <w:szCs w:val="24"/>
        </w:rPr>
        <w:t xml:space="preserve">przy utrzymaniu pierwotnych rozwiązań projektowych przebudowywany odcinek drogi, po wykonaniu wszystkich prac, mógłby osiągnąć maksymalnie wymogi dla drogi o ruchu kategorii KR1. Z uwagi na konieczność dokonania uzgodnień z zamawiającym, wstrzymane zostały prace budowlane, co skutkowało niewykorzystaniem </w:t>
      </w:r>
      <w:r w:rsidR="00135E70" w:rsidRPr="008977B1">
        <w:rPr>
          <w:rFonts w:ascii="Arial" w:hAnsi="Arial" w:cs="Arial"/>
          <w:bCs/>
          <w:sz w:val="24"/>
          <w:szCs w:val="24"/>
        </w:rPr>
        <w:t xml:space="preserve">zaplanowanych </w:t>
      </w:r>
      <w:r w:rsidR="00DB6F19">
        <w:rPr>
          <w:rFonts w:ascii="Arial" w:hAnsi="Arial" w:cs="Arial"/>
          <w:bCs/>
          <w:sz w:val="24"/>
          <w:szCs w:val="24"/>
        </w:rPr>
        <w:t xml:space="preserve">wydatków </w:t>
      </w:r>
      <w:r w:rsidR="00135E70" w:rsidRPr="008977B1">
        <w:rPr>
          <w:rFonts w:ascii="Arial" w:hAnsi="Arial" w:cs="Arial"/>
          <w:bCs/>
          <w:sz w:val="24"/>
          <w:szCs w:val="24"/>
        </w:rPr>
        <w:t>w 2023r.</w:t>
      </w:r>
    </w:p>
    <w:p w14:paraId="37958422" w14:textId="05CC8EE7" w:rsidR="00135E70" w:rsidRPr="008977B1" w:rsidRDefault="00135E70" w:rsidP="00135E70">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 xml:space="preserve">Zadanie realizowane </w:t>
      </w:r>
      <w:r w:rsidR="005074FC">
        <w:rPr>
          <w:rFonts w:ascii="Arial" w:hAnsi="Arial" w:cs="Arial"/>
          <w:bCs/>
          <w:sz w:val="24"/>
          <w:szCs w:val="24"/>
        </w:rPr>
        <w:t>przy udziale środków</w:t>
      </w:r>
      <w:r w:rsidRPr="008977B1">
        <w:rPr>
          <w:rFonts w:ascii="Arial" w:hAnsi="Arial" w:cs="Arial"/>
          <w:bCs/>
          <w:sz w:val="24"/>
          <w:szCs w:val="24"/>
        </w:rPr>
        <w:t xml:space="preserve"> Rządowego Programu Inwestycji Strategicznych Polski Ład.</w:t>
      </w:r>
    </w:p>
    <w:p w14:paraId="1F380282" w14:textId="67A3A62A" w:rsidR="00216860" w:rsidRPr="008977B1" w:rsidRDefault="0021686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projektu pn. "Orientuj się!" w ramach programu regionalnego Fundusze Europejskie dla Podkarpacia 2021-2027 – 26.527,-zł.</w:t>
      </w:r>
    </w:p>
    <w:p w14:paraId="47D57546" w14:textId="2789E6B4" w:rsidR="00216860" w:rsidRPr="008977B1" w:rsidRDefault="002762E3" w:rsidP="00216860">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216860" w:rsidRPr="008977B1">
        <w:rPr>
          <w:rFonts w:ascii="Arial" w:hAnsi="Arial" w:cs="Arial"/>
          <w:bCs/>
          <w:sz w:val="24"/>
          <w:szCs w:val="24"/>
        </w:rPr>
        <w:t>rzywróceni</w:t>
      </w:r>
      <w:r>
        <w:rPr>
          <w:rFonts w:ascii="Arial" w:hAnsi="Arial" w:cs="Arial"/>
          <w:bCs/>
          <w:sz w:val="24"/>
          <w:szCs w:val="24"/>
        </w:rPr>
        <w:t>a</w:t>
      </w:r>
      <w:r w:rsidR="00216860" w:rsidRPr="008977B1">
        <w:rPr>
          <w:rFonts w:ascii="Arial" w:hAnsi="Arial" w:cs="Arial"/>
          <w:bCs/>
          <w:sz w:val="24"/>
          <w:szCs w:val="24"/>
        </w:rPr>
        <w:t xml:space="preserve"> wydatków niewykonanych w 2023 r. z uwagi na oszczędności. Wydatki w 2024 r. będą przeznaczone na wynagrodzenia personelu projektu, wyposażenie biurowe oraz koszty pośrednie rozliczane ryczałtowo.</w:t>
      </w:r>
    </w:p>
    <w:p w14:paraId="1FCA95C0" w14:textId="13259E8B" w:rsidR="00216860" w:rsidRPr="008977B1" w:rsidRDefault="0021686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 xml:space="preserve">projektu pn. "Women for Science, Technology, Engineering and Mathematics in Europe (Kobiety dla nauki, technologii, inżynierii i matematyki w Europie)" </w:t>
      </w:r>
      <w:r w:rsidR="001D2187">
        <w:rPr>
          <w:rFonts w:ascii="Arial" w:hAnsi="Arial" w:cs="Arial"/>
          <w:bCs/>
          <w:sz w:val="24"/>
          <w:szCs w:val="24"/>
        </w:rPr>
        <w:br/>
      </w:r>
      <w:r w:rsidRPr="008977B1">
        <w:rPr>
          <w:rFonts w:ascii="Arial" w:hAnsi="Arial" w:cs="Arial"/>
          <w:bCs/>
          <w:sz w:val="24"/>
          <w:szCs w:val="24"/>
        </w:rPr>
        <w:t>w ramach Programu Interreg Europa 2021-2027 – 40.327,-zł.</w:t>
      </w:r>
    </w:p>
    <w:p w14:paraId="22C4C1A2" w14:textId="005020A9" w:rsidR="00216860" w:rsidRPr="008977B1" w:rsidRDefault="002762E3" w:rsidP="00216860">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216860" w:rsidRPr="008977B1">
        <w:rPr>
          <w:rFonts w:ascii="Arial" w:hAnsi="Arial" w:cs="Arial"/>
          <w:bCs/>
          <w:sz w:val="24"/>
          <w:szCs w:val="24"/>
        </w:rPr>
        <w:t>rzywróceni</w:t>
      </w:r>
      <w:r>
        <w:rPr>
          <w:rFonts w:ascii="Arial" w:hAnsi="Arial" w:cs="Arial"/>
          <w:bCs/>
          <w:sz w:val="24"/>
          <w:szCs w:val="24"/>
        </w:rPr>
        <w:t>a</w:t>
      </w:r>
      <w:r w:rsidR="00216860" w:rsidRPr="008977B1">
        <w:rPr>
          <w:rFonts w:ascii="Arial" w:hAnsi="Arial" w:cs="Arial"/>
          <w:bCs/>
          <w:sz w:val="24"/>
          <w:szCs w:val="24"/>
        </w:rPr>
        <w:t xml:space="preserve"> wydatków niewykonanych w 2023 r. z uwagi na oszczędności. Wydatki będą przeznaczone na kontynuację projektu w 2024 r. tj. na wynag</w:t>
      </w:r>
      <w:r w:rsidR="00F652B2">
        <w:rPr>
          <w:rFonts w:ascii="Arial" w:hAnsi="Arial" w:cs="Arial"/>
          <w:bCs/>
          <w:sz w:val="24"/>
          <w:szCs w:val="24"/>
        </w:rPr>
        <w:t>rodzenia dla pracowników obsługujących projekt</w:t>
      </w:r>
      <w:r w:rsidR="00216860" w:rsidRPr="008977B1">
        <w:rPr>
          <w:rFonts w:ascii="Arial" w:hAnsi="Arial" w:cs="Arial"/>
          <w:bCs/>
          <w:sz w:val="24"/>
          <w:szCs w:val="24"/>
        </w:rPr>
        <w:t>, organizację spotkań regionalnej grupy interesariuszy oraz wizyty studyjne.</w:t>
      </w:r>
    </w:p>
    <w:p w14:paraId="20C2DB7A" w14:textId="6FF58B29" w:rsidR="00216860" w:rsidRPr="008977B1" w:rsidRDefault="0021686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projektu pn. "Socio-economic Integration of Refugees and Migrants (Integracja społeczno-ekonomiczna uchodźców i migrantów)" w ramach Programu Interreg Europa 2021-2027 – 44.106,-zł.</w:t>
      </w:r>
    </w:p>
    <w:p w14:paraId="0DC6940F" w14:textId="2D30C7CE" w:rsidR="00216860" w:rsidRPr="008977B1" w:rsidRDefault="002762E3" w:rsidP="00216860">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216860" w:rsidRPr="008977B1">
        <w:rPr>
          <w:rFonts w:ascii="Arial" w:hAnsi="Arial" w:cs="Arial"/>
          <w:bCs/>
          <w:sz w:val="24"/>
          <w:szCs w:val="24"/>
        </w:rPr>
        <w:t>rzywróceni</w:t>
      </w:r>
      <w:r>
        <w:rPr>
          <w:rFonts w:ascii="Arial" w:hAnsi="Arial" w:cs="Arial"/>
          <w:bCs/>
          <w:sz w:val="24"/>
          <w:szCs w:val="24"/>
        </w:rPr>
        <w:t>a</w:t>
      </w:r>
      <w:r w:rsidR="00216860" w:rsidRPr="008977B1">
        <w:rPr>
          <w:rFonts w:ascii="Arial" w:hAnsi="Arial" w:cs="Arial"/>
          <w:bCs/>
          <w:sz w:val="24"/>
          <w:szCs w:val="24"/>
        </w:rPr>
        <w:t xml:space="preserve"> wydatków niewykonanych w 2023 r. z uwagi na oszczędności. Wydatki będą przeznaczone na kontynuację projektu w 2024 r. </w:t>
      </w:r>
      <w:r w:rsidR="00216860" w:rsidRPr="008977B1">
        <w:rPr>
          <w:rFonts w:ascii="Arial" w:hAnsi="Arial" w:cs="Arial"/>
          <w:bCs/>
          <w:sz w:val="24"/>
          <w:szCs w:val="24"/>
        </w:rPr>
        <w:lastRenderedPageBreak/>
        <w:t>tj. na wynagr</w:t>
      </w:r>
      <w:r w:rsidR="00F652B2">
        <w:rPr>
          <w:rFonts w:ascii="Arial" w:hAnsi="Arial" w:cs="Arial"/>
          <w:bCs/>
          <w:sz w:val="24"/>
          <w:szCs w:val="24"/>
        </w:rPr>
        <w:t>odzenia dla pracowników obsługujących projekt</w:t>
      </w:r>
      <w:r w:rsidR="00216860" w:rsidRPr="008977B1">
        <w:rPr>
          <w:rFonts w:ascii="Arial" w:hAnsi="Arial" w:cs="Arial"/>
          <w:bCs/>
          <w:sz w:val="24"/>
          <w:szCs w:val="24"/>
        </w:rPr>
        <w:t>, organizację spotkań regionalnej grupy interesariuszy, wizyty studyjne oraz kursy językowe.</w:t>
      </w:r>
    </w:p>
    <w:p w14:paraId="1D1F947A" w14:textId="68BF0FF3" w:rsidR="00216860" w:rsidRPr="008977B1" w:rsidRDefault="00216860"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projektu pn. "Społeczna równowaga" w ramach Programu Fundusze Europejskie dla Rozwoju Społecznego 2021-2027 – 235.196,-zł.</w:t>
      </w:r>
    </w:p>
    <w:p w14:paraId="4C9E862D" w14:textId="7C1C4C51" w:rsidR="00216860" w:rsidRPr="00F652B2" w:rsidRDefault="002762E3" w:rsidP="00F652B2">
      <w:pPr>
        <w:spacing w:after="0" w:line="360" w:lineRule="auto"/>
        <w:ind w:left="993"/>
        <w:jc w:val="both"/>
        <w:rPr>
          <w:rFonts w:ascii="Arial" w:hAnsi="Arial" w:cs="Arial"/>
          <w:bCs/>
          <w:sz w:val="24"/>
          <w:szCs w:val="24"/>
        </w:rPr>
      </w:pPr>
      <w:r>
        <w:rPr>
          <w:rFonts w:ascii="Arial" w:hAnsi="Arial" w:cs="Arial"/>
          <w:bCs/>
          <w:sz w:val="24"/>
          <w:szCs w:val="24"/>
        </w:rPr>
        <w:t>Dotyczy p</w:t>
      </w:r>
      <w:r w:rsidR="00F652B2">
        <w:rPr>
          <w:rFonts w:ascii="Arial" w:hAnsi="Arial" w:cs="Arial"/>
          <w:bCs/>
          <w:sz w:val="24"/>
          <w:szCs w:val="24"/>
        </w:rPr>
        <w:t>rzywróceni</w:t>
      </w:r>
      <w:r>
        <w:rPr>
          <w:rFonts w:ascii="Arial" w:hAnsi="Arial" w:cs="Arial"/>
          <w:bCs/>
          <w:sz w:val="24"/>
          <w:szCs w:val="24"/>
        </w:rPr>
        <w:t>a</w:t>
      </w:r>
      <w:r w:rsidR="00F652B2">
        <w:rPr>
          <w:rFonts w:ascii="Arial" w:hAnsi="Arial" w:cs="Arial"/>
          <w:bCs/>
          <w:sz w:val="24"/>
          <w:szCs w:val="24"/>
        </w:rPr>
        <w:t xml:space="preserve"> wydatków niewykonanych w 2023r. </w:t>
      </w:r>
      <w:r w:rsidR="00F652B2" w:rsidRPr="00F652B2">
        <w:rPr>
          <w:rFonts w:ascii="Arial" w:hAnsi="Arial" w:cs="Arial"/>
          <w:bCs/>
          <w:sz w:val="24"/>
          <w:szCs w:val="24"/>
        </w:rPr>
        <w:t>Zmiany związane z</w:t>
      </w:r>
      <w:r w:rsidR="00EB18CE">
        <w:rPr>
          <w:rFonts w:ascii="Arial" w:hAnsi="Arial" w:cs="Arial"/>
          <w:bCs/>
          <w:sz w:val="24"/>
          <w:szCs w:val="24"/>
        </w:rPr>
        <w:t> </w:t>
      </w:r>
      <w:r w:rsidR="00F652B2" w:rsidRPr="00F652B2">
        <w:rPr>
          <w:rFonts w:ascii="Arial" w:hAnsi="Arial" w:cs="Arial"/>
          <w:bCs/>
          <w:sz w:val="24"/>
          <w:szCs w:val="24"/>
        </w:rPr>
        <w:t>dostosowaniem planu do budżetu projektu</w:t>
      </w:r>
      <w:r w:rsidR="00472D75">
        <w:rPr>
          <w:rFonts w:ascii="Arial" w:hAnsi="Arial" w:cs="Arial"/>
          <w:bCs/>
          <w:sz w:val="24"/>
          <w:szCs w:val="24"/>
        </w:rPr>
        <w:t>,</w:t>
      </w:r>
      <w:r w:rsidR="00F652B2" w:rsidRPr="00F652B2">
        <w:rPr>
          <w:rFonts w:ascii="Arial" w:hAnsi="Arial" w:cs="Arial"/>
          <w:bCs/>
          <w:sz w:val="24"/>
          <w:szCs w:val="24"/>
        </w:rPr>
        <w:t xml:space="preserve"> po uzyskaniu akce</w:t>
      </w:r>
      <w:r w:rsidR="00F652B2">
        <w:rPr>
          <w:rFonts w:ascii="Arial" w:hAnsi="Arial" w:cs="Arial"/>
          <w:bCs/>
          <w:sz w:val="24"/>
          <w:szCs w:val="24"/>
        </w:rPr>
        <w:t>ptacji wniosku o dofinansowanie.</w:t>
      </w:r>
    </w:p>
    <w:p w14:paraId="04D3C5BB" w14:textId="41416A20" w:rsidR="00216860" w:rsidRPr="008977B1" w:rsidRDefault="00216860" w:rsidP="00216860">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Wydatki będą przeznaczone na wynagrodzenia pracown</w:t>
      </w:r>
      <w:r w:rsidR="00F652B2">
        <w:rPr>
          <w:rFonts w:ascii="Arial" w:hAnsi="Arial" w:cs="Arial"/>
          <w:bCs/>
          <w:sz w:val="24"/>
          <w:szCs w:val="24"/>
        </w:rPr>
        <w:t xml:space="preserve">ików projektu, zakup komputerów oraz na zakup usług na potrzeby przeprowadzenia badań </w:t>
      </w:r>
      <w:r w:rsidRPr="008977B1">
        <w:rPr>
          <w:rFonts w:ascii="Arial" w:hAnsi="Arial" w:cs="Arial"/>
          <w:bCs/>
          <w:sz w:val="24"/>
          <w:szCs w:val="24"/>
        </w:rPr>
        <w:t>w</w:t>
      </w:r>
      <w:r w:rsidR="00EB18CE">
        <w:rPr>
          <w:rFonts w:ascii="Arial" w:hAnsi="Arial" w:cs="Arial"/>
          <w:bCs/>
          <w:sz w:val="24"/>
          <w:szCs w:val="24"/>
        </w:rPr>
        <w:t> </w:t>
      </w:r>
      <w:r w:rsidRPr="008977B1">
        <w:rPr>
          <w:rFonts w:ascii="Arial" w:hAnsi="Arial" w:cs="Arial"/>
          <w:bCs/>
          <w:sz w:val="24"/>
          <w:szCs w:val="24"/>
        </w:rPr>
        <w:t>zakresie diagnozy potrzeb społeczności lokalnych.</w:t>
      </w:r>
    </w:p>
    <w:p w14:paraId="404FED2E" w14:textId="674D8592" w:rsidR="00216860" w:rsidRPr="008977B1" w:rsidRDefault="004371DE"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dotacji celowej dla Muzeum Kultury Ludowej w Kolbuszowej na realizację zadania pn. "Tradycja dostępna - internetowe upowszechnianie dziedzictwa kulturowego Lasowiaków" – 32.361,-zł.</w:t>
      </w:r>
    </w:p>
    <w:p w14:paraId="0D1B5F0B" w14:textId="00750565" w:rsidR="004371DE" w:rsidRPr="00BF7B32" w:rsidRDefault="002762E3" w:rsidP="004371DE">
      <w:pPr>
        <w:pStyle w:val="Akapitzlist"/>
        <w:spacing w:after="0" w:line="360" w:lineRule="auto"/>
        <w:ind w:left="993"/>
        <w:jc w:val="both"/>
        <w:rPr>
          <w:rFonts w:ascii="Arial" w:hAnsi="Arial" w:cs="Arial"/>
          <w:bCs/>
          <w:sz w:val="24"/>
          <w:szCs w:val="24"/>
        </w:rPr>
      </w:pPr>
      <w:r>
        <w:rPr>
          <w:rFonts w:ascii="Arial" w:hAnsi="Arial" w:cs="Arial"/>
          <w:bCs/>
          <w:sz w:val="24"/>
          <w:szCs w:val="24"/>
        </w:rPr>
        <w:t>Dotyczy p</w:t>
      </w:r>
      <w:r w:rsidR="004371DE" w:rsidRPr="008977B1">
        <w:rPr>
          <w:rFonts w:ascii="Arial" w:hAnsi="Arial" w:cs="Arial"/>
          <w:bCs/>
          <w:sz w:val="24"/>
          <w:szCs w:val="24"/>
        </w:rPr>
        <w:t>rzywróceni</w:t>
      </w:r>
      <w:r>
        <w:rPr>
          <w:rFonts w:ascii="Arial" w:hAnsi="Arial" w:cs="Arial"/>
          <w:bCs/>
          <w:sz w:val="24"/>
          <w:szCs w:val="24"/>
        </w:rPr>
        <w:t>a</w:t>
      </w:r>
      <w:r w:rsidR="004371DE" w:rsidRPr="008977B1">
        <w:rPr>
          <w:rFonts w:ascii="Arial" w:hAnsi="Arial" w:cs="Arial"/>
          <w:bCs/>
          <w:sz w:val="24"/>
          <w:szCs w:val="24"/>
        </w:rPr>
        <w:t xml:space="preserve"> części niewykonanych wydatków z 2</w:t>
      </w:r>
      <w:r w:rsidR="005074FC">
        <w:rPr>
          <w:rFonts w:ascii="Arial" w:hAnsi="Arial" w:cs="Arial"/>
          <w:bCs/>
          <w:sz w:val="24"/>
          <w:szCs w:val="24"/>
        </w:rPr>
        <w:t>023 r. w związku opóźnieniami w</w:t>
      </w:r>
      <w:r w:rsidR="004371DE" w:rsidRPr="008977B1">
        <w:rPr>
          <w:rFonts w:ascii="Arial" w:hAnsi="Arial" w:cs="Arial"/>
          <w:bCs/>
          <w:sz w:val="24"/>
          <w:szCs w:val="24"/>
        </w:rPr>
        <w:t xml:space="preserve"> procesie tworzenia specyfikacji technicznej dla nowej strony internetowej serwisu www.muzeumkolbuszowa.pl. Umowa z wyłonionym </w:t>
      </w:r>
      <w:r w:rsidR="001D2187">
        <w:rPr>
          <w:rFonts w:ascii="Arial" w:hAnsi="Arial" w:cs="Arial"/>
          <w:bCs/>
          <w:sz w:val="24"/>
          <w:szCs w:val="24"/>
        </w:rPr>
        <w:br/>
      </w:r>
      <w:r w:rsidR="004371DE" w:rsidRPr="008977B1">
        <w:rPr>
          <w:rFonts w:ascii="Arial" w:hAnsi="Arial" w:cs="Arial"/>
          <w:bCs/>
          <w:sz w:val="24"/>
          <w:szCs w:val="24"/>
        </w:rPr>
        <w:t xml:space="preserve">w drodze postępowania wykonawcą podpisana została 23 września 2023r. Wykonawca zobowiązał się do realizacji jedynie części zadania w 2023r., </w:t>
      </w:r>
      <w:r w:rsidR="004371DE" w:rsidRPr="00BF7B32">
        <w:rPr>
          <w:rFonts w:ascii="Arial" w:hAnsi="Arial" w:cs="Arial"/>
          <w:bCs/>
          <w:sz w:val="24"/>
          <w:szCs w:val="24"/>
        </w:rPr>
        <w:t>natomiast pozostałe prace mają zostać ukończone w br.</w:t>
      </w:r>
    </w:p>
    <w:p w14:paraId="240A1625" w14:textId="48CB7198" w:rsidR="004371DE" w:rsidRDefault="005074FC" w:rsidP="004371DE">
      <w:pPr>
        <w:pStyle w:val="Akapitzlist"/>
        <w:spacing w:after="0" w:line="360" w:lineRule="auto"/>
        <w:ind w:left="993"/>
        <w:jc w:val="both"/>
        <w:rPr>
          <w:rFonts w:ascii="Arial" w:hAnsi="Arial" w:cs="Arial"/>
          <w:bCs/>
          <w:sz w:val="24"/>
          <w:szCs w:val="24"/>
        </w:rPr>
      </w:pPr>
      <w:r w:rsidRPr="00BF7B32">
        <w:rPr>
          <w:rFonts w:ascii="Arial" w:hAnsi="Arial" w:cs="Arial"/>
          <w:bCs/>
          <w:sz w:val="24"/>
          <w:szCs w:val="24"/>
        </w:rPr>
        <w:t xml:space="preserve">Plan po uwzględnieniu zmian wyniesie </w:t>
      </w:r>
      <w:r w:rsidR="004371DE" w:rsidRPr="00BF7B32">
        <w:rPr>
          <w:rFonts w:ascii="Arial" w:hAnsi="Arial" w:cs="Arial"/>
          <w:bCs/>
          <w:sz w:val="24"/>
          <w:szCs w:val="24"/>
        </w:rPr>
        <w:t>112.361,-z</w:t>
      </w:r>
      <w:r w:rsidR="00472D75" w:rsidRPr="00BF7B32">
        <w:rPr>
          <w:rFonts w:ascii="Arial" w:hAnsi="Arial" w:cs="Arial"/>
          <w:bCs/>
          <w:sz w:val="24"/>
          <w:szCs w:val="24"/>
        </w:rPr>
        <w:t>ł.</w:t>
      </w:r>
    </w:p>
    <w:p w14:paraId="6EED854C" w14:textId="77777777" w:rsidR="002B2CBB" w:rsidRPr="008977B1" w:rsidRDefault="002B2CBB" w:rsidP="002A2259">
      <w:pPr>
        <w:pStyle w:val="Akapitzlist"/>
        <w:numPr>
          <w:ilvl w:val="0"/>
          <w:numId w:val="9"/>
        </w:numPr>
        <w:spacing w:after="0" w:line="360" w:lineRule="auto"/>
        <w:ind w:left="993" w:hanging="284"/>
        <w:jc w:val="both"/>
        <w:rPr>
          <w:rFonts w:ascii="Arial" w:hAnsi="Arial" w:cs="Arial"/>
          <w:bCs/>
          <w:sz w:val="24"/>
          <w:szCs w:val="24"/>
        </w:rPr>
      </w:pPr>
      <w:r w:rsidRPr="008977B1">
        <w:rPr>
          <w:rFonts w:ascii="Arial" w:hAnsi="Arial" w:cs="Arial"/>
          <w:bCs/>
          <w:sz w:val="24"/>
          <w:szCs w:val="24"/>
        </w:rPr>
        <w:t>projektu pn. "Branżowe Centrum Umiejętności (BCU) w dziedzinie pomocy społecznej" w ramach Krajowego Planu Odbudowy i Zwiększania Odporności – 463.075,-zł.</w:t>
      </w:r>
    </w:p>
    <w:p w14:paraId="291FA65A" w14:textId="77777777" w:rsidR="002B2CBB" w:rsidRPr="008977B1" w:rsidRDefault="002B2CBB" w:rsidP="002B2CBB">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Zmiany obejmują:</w:t>
      </w:r>
    </w:p>
    <w:p w14:paraId="3E3D9A58" w14:textId="77777777" w:rsidR="002B2CBB" w:rsidRPr="008977B1" w:rsidRDefault="002B2CBB" w:rsidP="002A2259">
      <w:pPr>
        <w:pStyle w:val="Akapitzlist"/>
        <w:numPr>
          <w:ilvl w:val="0"/>
          <w:numId w:val="13"/>
        </w:numPr>
        <w:spacing w:after="0" w:line="360" w:lineRule="auto"/>
        <w:ind w:left="1134" w:hanging="141"/>
        <w:jc w:val="both"/>
        <w:rPr>
          <w:rFonts w:ascii="Arial" w:hAnsi="Arial" w:cs="Arial"/>
          <w:bCs/>
          <w:sz w:val="24"/>
          <w:szCs w:val="24"/>
        </w:rPr>
      </w:pPr>
      <w:r w:rsidRPr="008977B1">
        <w:rPr>
          <w:rFonts w:ascii="Arial" w:hAnsi="Arial" w:cs="Arial"/>
          <w:bCs/>
          <w:sz w:val="24"/>
          <w:szCs w:val="24"/>
        </w:rPr>
        <w:t>zmniejszenie planu wydatków na zakup udostępnienia platformy do realizacji usług przez BCU w trybie niestacjonarnym (</w:t>
      </w:r>
      <w:r>
        <w:rPr>
          <w:rFonts w:ascii="Arial" w:hAnsi="Arial" w:cs="Arial"/>
          <w:bCs/>
          <w:sz w:val="24"/>
          <w:szCs w:val="24"/>
        </w:rPr>
        <w:t>oszczędności</w:t>
      </w:r>
      <w:r w:rsidRPr="008977B1">
        <w:rPr>
          <w:rFonts w:ascii="Arial" w:hAnsi="Arial" w:cs="Arial"/>
          <w:bCs/>
          <w:sz w:val="24"/>
          <w:szCs w:val="24"/>
        </w:rPr>
        <w:t>) o kwotę 27.675,-zł</w:t>
      </w:r>
      <w:r>
        <w:rPr>
          <w:rFonts w:ascii="Arial" w:hAnsi="Arial" w:cs="Arial"/>
          <w:bCs/>
          <w:sz w:val="24"/>
          <w:szCs w:val="24"/>
        </w:rPr>
        <w:t>,</w:t>
      </w:r>
    </w:p>
    <w:p w14:paraId="5C56FF07" w14:textId="77777777" w:rsidR="002B2CBB" w:rsidRPr="008977B1" w:rsidRDefault="002B2CBB" w:rsidP="002A2259">
      <w:pPr>
        <w:pStyle w:val="Akapitzlist"/>
        <w:numPr>
          <w:ilvl w:val="0"/>
          <w:numId w:val="13"/>
        </w:numPr>
        <w:spacing w:after="0" w:line="360" w:lineRule="auto"/>
        <w:ind w:left="1134" w:hanging="283"/>
        <w:jc w:val="both"/>
        <w:rPr>
          <w:rFonts w:ascii="Arial" w:hAnsi="Arial" w:cs="Arial"/>
          <w:bCs/>
          <w:sz w:val="24"/>
          <w:szCs w:val="24"/>
        </w:rPr>
      </w:pPr>
      <w:r>
        <w:rPr>
          <w:rFonts w:ascii="Arial" w:hAnsi="Arial" w:cs="Arial"/>
          <w:bCs/>
          <w:sz w:val="24"/>
          <w:szCs w:val="24"/>
        </w:rPr>
        <w:t>ustalenie</w:t>
      </w:r>
      <w:r w:rsidRPr="008977B1">
        <w:rPr>
          <w:rFonts w:ascii="Arial" w:hAnsi="Arial" w:cs="Arial"/>
          <w:bCs/>
          <w:sz w:val="24"/>
          <w:szCs w:val="24"/>
        </w:rPr>
        <w:t xml:space="preserve"> planu wydatków na wynagrodzenia </w:t>
      </w:r>
      <w:r>
        <w:rPr>
          <w:rFonts w:ascii="Arial" w:hAnsi="Arial" w:cs="Arial"/>
          <w:bCs/>
          <w:sz w:val="24"/>
          <w:szCs w:val="24"/>
        </w:rPr>
        <w:t>dla kadry dydaktycznej</w:t>
      </w:r>
      <w:r w:rsidRPr="00BF6E36">
        <w:rPr>
          <w:rFonts w:ascii="Arial" w:hAnsi="Arial" w:cs="Arial"/>
          <w:bCs/>
          <w:sz w:val="24"/>
          <w:szCs w:val="24"/>
        </w:rPr>
        <w:t xml:space="preserve"> </w:t>
      </w:r>
      <w:r>
        <w:rPr>
          <w:rFonts w:ascii="Arial" w:hAnsi="Arial" w:cs="Arial"/>
          <w:bCs/>
          <w:sz w:val="24"/>
          <w:szCs w:val="24"/>
        </w:rPr>
        <w:t xml:space="preserve">niezbędnej </w:t>
      </w:r>
      <w:r w:rsidRPr="008977B1">
        <w:rPr>
          <w:rFonts w:ascii="Arial" w:hAnsi="Arial" w:cs="Arial"/>
          <w:bCs/>
          <w:sz w:val="24"/>
          <w:szCs w:val="24"/>
        </w:rPr>
        <w:t>do prowadzenia d</w:t>
      </w:r>
      <w:r>
        <w:rPr>
          <w:rFonts w:ascii="Arial" w:hAnsi="Arial" w:cs="Arial"/>
          <w:bCs/>
          <w:sz w:val="24"/>
          <w:szCs w:val="24"/>
        </w:rPr>
        <w:t>ziałań edukacyjno-szkoleniowych w kwocie</w:t>
      </w:r>
      <w:r w:rsidRPr="008977B1">
        <w:rPr>
          <w:rFonts w:ascii="Arial" w:hAnsi="Arial" w:cs="Arial"/>
          <w:bCs/>
          <w:sz w:val="24"/>
          <w:szCs w:val="24"/>
        </w:rPr>
        <w:t xml:space="preserve"> 490.750,-zł.</w:t>
      </w:r>
    </w:p>
    <w:p w14:paraId="24FBE784" w14:textId="44FB1CC0" w:rsidR="002B2CBB" w:rsidRPr="002B2CBB" w:rsidRDefault="002B2CBB" w:rsidP="002B2CBB">
      <w:pPr>
        <w:pStyle w:val="Akapitzlist"/>
        <w:spacing w:after="0" w:line="360" w:lineRule="auto"/>
        <w:ind w:left="1134"/>
        <w:jc w:val="both"/>
        <w:rPr>
          <w:rFonts w:ascii="Arial" w:hAnsi="Arial" w:cs="Arial"/>
          <w:bCs/>
          <w:sz w:val="24"/>
          <w:szCs w:val="24"/>
        </w:rPr>
      </w:pPr>
      <w:r>
        <w:rPr>
          <w:rFonts w:ascii="Arial" w:hAnsi="Arial" w:cs="Arial"/>
          <w:bCs/>
          <w:sz w:val="24"/>
          <w:szCs w:val="24"/>
        </w:rPr>
        <w:t xml:space="preserve">Wydatki te planowano pierwotnie po stronie Lidera projektu, ale w związku z tym, że </w:t>
      </w:r>
      <w:r w:rsidRPr="008977B1">
        <w:rPr>
          <w:rFonts w:ascii="Arial" w:hAnsi="Arial" w:cs="Arial"/>
          <w:bCs/>
          <w:sz w:val="24"/>
          <w:szCs w:val="24"/>
        </w:rPr>
        <w:t>Województwo Po</w:t>
      </w:r>
      <w:r>
        <w:rPr>
          <w:rFonts w:ascii="Arial" w:hAnsi="Arial" w:cs="Arial"/>
          <w:bCs/>
          <w:sz w:val="24"/>
          <w:szCs w:val="24"/>
        </w:rPr>
        <w:t xml:space="preserve">dkarpackie (Partner projektu), </w:t>
      </w:r>
      <w:r w:rsidRPr="008977B1">
        <w:rPr>
          <w:rFonts w:ascii="Arial" w:hAnsi="Arial" w:cs="Arial"/>
          <w:bCs/>
          <w:sz w:val="24"/>
          <w:szCs w:val="24"/>
        </w:rPr>
        <w:t xml:space="preserve">będzie organem prowadzącym BCU, </w:t>
      </w:r>
      <w:r>
        <w:rPr>
          <w:rFonts w:ascii="Arial" w:hAnsi="Arial" w:cs="Arial"/>
          <w:bCs/>
          <w:sz w:val="24"/>
          <w:szCs w:val="24"/>
        </w:rPr>
        <w:t>to po stronie Partnera należy kwestia zatrudnienia niezbędnej kadry.</w:t>
      </w:r>
    </w:p>
    <w:p w14:paraId="34548486" w14:textId="391CE7F8" w:rsidR="002B2CBB" w:rsidRPr="008977B1" w:rsidRDefault="002B2CBB" w:rsidP="002A2259">
      <w:pPr>
        <w:pStyle w:val="Akapitzlist"/>
        <w:numPr>
          <w:ilvl w:val="0"/>
          <w:numId w:val="9"/>
        </w:numPr>
        <w:spacing w:after="0" w:line="360" w:lineRule="auto"/>
        <w:ind w:left="993" w:hanging="284"/>
        <w:jc w:val="both"/>
        <w:rPr>
          <w:rFonts w:ascii="Arial" w:hAnsi="Arial" w:cs="Arial"/>
          <w:bCs/>
          <w:sz w:val="24"/>
          <w:szCs w:val="24"/>
        </w:rPr>
      </w:pPr>
      <w:r>
        <w:rPr>
          <w:rFonts w:ascii="Arial" w:hAnsi="Arial" w:cs="Arial"/>
          <w:bCs/>
          <w:sz w:val="24"/>
          <w:szCs w:val="24"/>
        </w:rPr>
        <w:t>organizowania</w:t>
      </w:r>
      <w:r w:rsidRPr="008977B1">
        <w:rPr>
          <w:rFonts w:ascii="Arial" w:hAnsi="Arial" w:cs="Arial"/>
          <w:bCs/>
          <w:sz w:val="24"/>
          <w:szCs w:val="24"/>
        </w:rPr>
        <w:t xml:space="preserve"> kolejowych przewozów pasażerskich realizowanych w ramach przewozów wojewódzkich – 16.071.879,-zł.</w:t>
      </w:r>
    </w:p>
    <w:p w14:paraId="296CCAB1" w14:textId="77777777" w:rsidR="002B2CBB" w:rsidRPr="008977B1" w:rsidRDefault="002B2CBB" w:rsidP="002B2CBB">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lastRenderedPageBreak/>
        <w:t>Zwiększenie wynika ze wzrostu</w:t>
      </w:r>
      <w:r>
        <w:rPr>
          <w:rFonts w:ascii="Arial" w:hAnsi="Arial" w:cs="Arial"/>
          <w:bCs/>
          <w:sz w:val="24"/>
          <w:szCs w:val="24"/>
        </w:rPr>
        <w:t xml:space="preserve"> kosztów usług przewozowych tj.</w:t>
      </w:r>
      <w:r w:rsidRPr="008977B1">
        <w:rPr>
          <w:rFonts w:ascii="Arial" w:hAnsi="Arial" w:cs="Arial"/>
          <w:bCs/>
          <w:sz w:val="24"/>
          <w:szCs w:val="24"/>
        </w:rPr>
        <w:t xml:space="preserve"> cen energii trakcyjnej, paliwa oraz kosztów pracowniczych</w:t>
      </w:r>
      <w:r>
        <w:rPr>
          <w:rFonts w:ascii="Arial" w:hAnsi="Arial" w:cs="Arial"/>
          <w:bCs/>
          <w:sz w:val="24"/>
          <w:szCs w:val="24"/>
        </w:rPr>
        <w:t>,</w:t>
      </w:r>
      <w:r w:rsidRPr="008977B1">
        <w:rPr>
          <w:rFonts w:ascii="Arial" w:hAnsi="Arial" w:cs="Arial"/>
          <w:bCs/>
          <w:sz w:val="24"/>
          <w:szCs w:val="24"/>
        </w:rPr>
        <w:t xml:space="preserve"> jak również </w:t>
      </w:r>
      <w:r>
        <w:rPr>
          <w:rFonts w:ascii="Arial" w:hAnsi="Arial" w:cs="Arial"/>
          <w:bCs/>
          <w:sz w:val="24"/>
          <w:szCs w:val="24"/>
        </w:rPr>
        <w:t>uwzględnienia</w:t>
      </w:r>
      <w:r w:rsidRPr="008977B1">
        <w:rPr>
          <w:rFonts w:ascii="Arial" w:hAnsi="Arial" w:cs="Arial"/>
          <w:bCs/>
          <w:sz w:val="24"/>
          <w:szCs w:val="24"/>
        </w:rPr>
        <w:t xml:space="preserve"> koszt</w:t>
      </w:r>
      <w:r>
        <w:rPr>
          <w:rFonts w:ascii="Arial" w:hAnsi="Arial" w:cs="Arial"/>
          <w:bCs/>
          <w:sz w:val="24"/>
          <w:szCs w:val="24"/>
        </w:rPr>
        <w:t>ów</w:t>
      </w:r>
      <w:r w:rsidRPr="008977B1">
        <w:rPr>
          <w:rFonts w:ascii="Arial" w:hAnsi="Arial" w:cs="Arial"/>
          <w:bCs/>
          <w:sz w:val="24"/>
          <w:szCs w:val="24"/>
        </w:rPr>
        <w:t xml:space="preserve"> dzierżawy 12 nowych pojazdów szynowych.</w:t>
      </w:r>
    </w:p>
    <w:p w14:paraId="4DA8C31D" w14:textId="77777777" w:rsidR="002B2CBB" w:rsidRPr="008977B1" w:rsidRDefault="002B2CBB" w:rsidP="002A2259">
      <w:pPr>
        <w:pStyle w:val="Akapitzlist"/>
        <w:numPr>
          <w:ilvl w:val="0"/>
          <w:numId w:val="9"/>
        </w:numPr>
        <w:spacing w:after="0" w:line="360" w:lineRule="auto"/>
        <w:ind w:left="993" w:hanging="284"/>
        <w:jc w:val="both"/>
        <w:rPr>
          <w:rFonts w:ascii="Arial" w:hAnsi="Arial" w:cs="Arial"/>
          <w:bCs/>
          <w:sz w:val="24"/>
          <w:szCs w:val="24"/>
        </w:rPr>
      </w:pPr>
      <w:r>
        <w:rPr>
          <w:rFonts w:ascii="Arial" w:hAnsi="Arial" w:cs="Arial"/>
          <w:bCs/>
          <w:sz w:val="24"/>
          <w:szCs w:val="24"/>
        </w:rPr>
        <w:t>organizowania</w:t>
      </w:r>
      <w:r w:rsidRPr="008977B1">
        <w:rPr>
          <w:rFonts w:ascii="Arial" w:hAnsi="Arial" w:cs="Arial"/>
          <w:bCs/>
          <w:sz w:val="24"/>
          <w:szCs w:val="24"/>
        </w:rPr>
        <w:t xml:space="preserve"> kolejowych przewozów pasażerskich realizowanych w ramach Podmiejskiej Kolei Aglomeracyjnej – PKA – 6.370.938,-zł.</w:t>
      </w:r>
    </w:p>
    <w:p w14:paraId="5E520F11" w14:textId="1E23D32E" w:rsidR="002B2CBB" w:rsidRPr="003237B4" w:rsidRDefault="002B2CBB" w:rsidP="002B2CBB">
      <w:pPr>
        <w:pStyle w:val="Akapitzlist"/>
        <w:spacing w:after="0" w:line="360" w:lineRule="auto"/>
        <w:ind w:left="993"/>
        <w:jc w:val="both"/>
        <w:rPr>
          <w:rFonts w:ascii="Arial" w:hAnsi="Arial" w:cs="Arial"/>
          <w:bCs/>
          <w:sz w:val="24"/>
          <w:szCs w:val="24"/>
        </w:rPr>
      </w:pPr>
      <w:r w:rsidRPr="008977B1">
        <w:rPr>
          <w:rFonts w:ascii="Arial" w:hAnsi="Arial" w:cs="Arial"/>
          <w:bCs/>
          <w:sz w:val="24"/>
          <w:szCs w:val="24"/>
        </w:rPr>
        <w:t>Zwiększenie wynika ze wzrostu kosztó</w:t>
      </w:r>
      <w:r>
        <w:rPr>
          <w:rFonts w:ascii="Arial" w:hAnsi="Arial" w:cs="Arial"/>
          <w:bCs/>
          <w:sz w:val="24"/>
          <w:szCs w:val="24"/>
        </w:rPr>
        <w:t xml:space="preserve">w usług przewozowych tj. </w:t>
      </w:r>
      <w:r w:rsidRPr="008977B1">
        <w:rPr>
          <w:rFonts w:ascii="Arial" w:hAnsi="Arial" w:cs="Arial"/>
          <w:bCs/>
          <w:sz w:val="24"/>
          <w:szCs w:val="24"/>
        </w:rPr>
        <w:t>cen energii trakcyjnej, paliwa oraz kosztów pracowniczych</w:t>
      </w:r>
      <w:r>
        <w:rPr>
          <w:rFonts w:ascii="Arial" w:hAnsi="Arial" w:cs="Arial"/>
          <w:bCs/>
          <w:sz w:val="24"/>
          <w:szCs w:val="24"/>
        </w:rPr>
        <w:t>,</w:t>
      </w:r>
      <w:r w:rsidRPr="008977B1">
        <w:rPr>
          <w:rFonts w:ascii="Arial" w:hAnsi="Arial" w:cs="Arial"/>
          <w:bCs/>
          <w:sz w:val="24"/>
          <w:szCs w:val="24"/>
        </w:rPr>
        <w:t xml:space="preserve"> jak również</w:t>
      </w:r>
      <w:r>
        <w:rPr>
          <w:rFonts w:ascii="Arial" w:hAnsi="Arial" w:cs="Arial"/>
          <w:bCs/>
          <w:sz w:val="24"/>
          <w:szCs w:val="24"/>
        </w:rPr>
        <w:t xml:space="preserve"> uwzględnienia </w:t>
      </w:r>
      <w:r w:rsidRPr="008977B1">
        <w:rPr>
          <w:rFonts w:ascii="Arial" w:hAnsi="Arial" w:cs="Arial"/>
          <w:bCs/>
          <w:sz w:val="24"/>
          <w:szCs w:val="24"/>
        </w:rPr>
        <w:t>koszt</w:t>
      </w:r>
      <w:r>
        <w:rPr>
          <w:rFonts w:ascii="Arial" w:hAnsi="Arial" w:cs="Arial"/>
          <w:bCs/>
          <w:sz w:val="24"/>
          <w:szCs w:val="24"/>
        </w:rPr>
        <w:t>ów</w:t>
      </w:r>
      <w:r w:rsidRPr="008977B1">
        <w:rPr>
          <w:rFonts w:ascii="Arial" w:hAnsi="Arial" w:cs="Arial"/>
          <w:bCs/>
          <w:sz w:val="24"/>
          <w:szCs w:val="24"/>
        </w:rPr>
        <w:t xml:space="preserve"> dzierżawy hali zaplecza technicznego PKA oraz symulatora jazdy pojazdów szynowych.</w:t>
      </w:r>
    </w:p>
    <w:p w14:paraId="7856C871" w14:textId="77777777" w:rsidR="002B2CBB" w:rsidRPr="00BF7B32" w:rsidRDefault="002B2CBB" w:rsidP="004371DE">
      <w:pPr>
        <w:pStyle w:val="Akapitzlist"/>
        <w:spacing w:after="0" w:line="360" w:lineRule="auto"/>
        <w:ind w:left="993"/>
        <w:jc w:val="both"/>
        <w:rPr>
          <w:rFonts w:ascii="Arial" w:hAnsi="Arial" w:cs="Arial"/>
          <w:bCs/>
          <w:sz w:val="24"/>
          <w:szCs w:val="24"/>
        </w:rPr>
      </w:pPr>
    </w:p>
    <w:p w14:paraId="1C5C8E9D" w14:textId="2164A65B" w:rsidR="00D16A27" w:rsidRPr="00BF7B32" w:rsidRDefault="00D16A27" w:rsidP="00D16A27">
      <w:pPr>
        <w:pStyle w:val="Akapitzlist"/>
        <w:numPr>
          <w:ilvl w:val="0"/>
          <w:numId w:val="3"/>
        </w:numPr>
        <w:spacing w:after="0" w:line="360" w:lineRule="auto"/>
        <w:ind w:left="426" w:hanging="283"/>
        <w:jc w:val="both"/>
        <w:rPr>
          <w:rFonts w:ascii="Arial" w:hAnsi="Arial" w:cs="Arial"/>
          <w:i/>
          <w:sz w:val="24"/>
          <w:szCs w:val="24"/>
        </w:rPr>
      </w:pPr>
      <w:r w:rsidRPr="00BF7B32">
        <w:rPr>
          <w:rFonts w:ascii="Arial" w:hAnsi="Arial" w:cs="Arial"/>
          <w:i/>
          <w:color w:val="000000" w:themeColor="text1"/>
          <w:sz w:val="24"/>
          <w:szCs w:val="24"/>
          <w:u w:val="single"/>
        </w:rPr>
        <w:t>realizacji przedsięwzięć nieujętych w wykazie przedsięwzięć do WPF o kwotę</w:t>
      </w:r>
      <w:r w:rsidRPr="00BF7B32">
        <w:rPr>
          <w:rFonts w:ascii="Arial" w:hAnsi="Arial" w:cs="Arial"/>
          <w:i/>
          <w:sz w:val="24"/>
          <w:szCs w:val="24"/>
        </w:rPr>
        <w:t xml:space="preserve"> – </w:t>
      </w:r>
      <w:r w:rsidRPr="00BF7B32">
        <w:rPr>
          <w:rFonts w:ascii="Arial" w:hAnsi="Arial" w:cs="Arial"/>
          <w:b/>
          <w:bCs/>
          <w:i/>
          <w:sz w:val="24"/>
          <w:szCs w:val="24"/>
          <w:u w:val="single"/>
        </w:rPr>
        <w:t>12.376.760,-zł</w:t>
      </w:r>
      <w:r w:rsidRPr="00BF7B32">
        <w:rPr>
          <w:rFonts w:ascii="Arial" w:hAnsi="Arial" w:cs="Arial"/>
          <w:i/>
          <w:sz w:val="24"/>
          <w:szCs w:val="24"/>
        </w:rPr>
        <w:t>, w tym:</w:t>
      </w:r>
    </w:p>
    <w:p w14:paraId="03B93462" w14:textId="32FFFB9E" w:rsidR="00D61E23" w:rsidRPr="00BF7B32" w:rsidRDefault="00944492" w:rsidP="002A2259">
      <w:pPr>
        <w:pStyle w:val="Akapitzlist"/>
        <w:numPr>
          <w:ilvl w:val="0"/>
          <w:numId w:val="18"/>
        </w:numPr>
        <w:spacing w:after="0" w:line="360" w:lineRule="auto"/>
        <w:jc w:val="both"/>
        <w:rPr>
          <w:rFonts w:ascii="Arial" w:hAnsi="Arial" w:cs="Arial"/>
          <w:sz w:val="24"/>
          <w:szCs w:val="24"/>
        </w:rPr>
      </w:pPr>
      <w:r w:rsidRPr="00BF7B32">
        <w:rPr>
          <w:rFonts w:ascii="Arial" w:hAnsi="Arial" w:cs="Arial"/>
          <w:sz w:val="24"/>
          <w:szCs w:val="24"/>
        </w:rPr>
        <w:t>dotacji dla Partnerów projektu pn. "Budowa Podmiejskiej Kolei Aglomeracyjnej -PKA:</w:t>
      </w:r>
      <w:r w:rsidR="00472D75" w:rsidRPr="00BF7B32">
        <w:rPr>
          <w:rFonts w:ascii="Arial" w:hAnsi="Arial" w:cs="Arial"/>
          <w:sz w:val="24"/>
          <w:szCs w:val="24"/>
        </w:rPr>
        <w:t xml:space="preserve"> </w:t>
      </w:r>
      <w:r w:rsidRPr="00BF7B32">
        <w:rPr>
          <w:rFonts w:ascii="Arial" w:hAnsi="Arial" w:cs="Arial"/>
          <w:sz w:val="24"/>
          <w:szCs w:val="24"/>
        </w:rPr>
        <w:t xml:space="preserve">Budowa i modernizacja linii kolejowych oraz infrastruktury przystankowej" </w:t>
      </w:r>
      <w:r w:rsidR="001D2187" w:rsidRPr="00BF7B32">
        <w:rPr>
          <w:rFonts w:ascii="Arial" w:hAnsi="Arial" w:cs="Arial"/>
          <w:sz w:val="24"/>
          <w:szCs w:val="24"/>
        </w:rPr>
        <w:br/>
      </w:r>
      <w:r w:rsidRPr="00BF7B32">
        <w:rPr>
          <w:rFonts w:ascii="Arial" w:hAnsi="Arial" w:cs="Arial"/>
          <w:sz w:val="24"/>
          <w:szCs w:val="24"/>
        </w:rPr>
        <w:t xml:space="preserve">w ramach </w:t>
      </w:r>
      <w:proofErr w:type="spellStart"/>
      <w:r w:rsidRPr="00BF7B32">
        <w:rPr>
          <w:rFonts w:ascii="Arial" w:hAnsi="Arial" w:cs="Arial"/>
          <w:sz w:val="24"/>
          <w:szCs w:val="24"/>
        </w:rPr>
        <w:t>POIiŚ</w:t>
      </w:r>
      <w:proofErr w:type="spellEnd"/>
      <w:r w:rsidRPr="00BF7B32">
        <w:rPr>
          <w:rFonts w:ascii="Arial" w:hAnsi="Arial" w:cs="Arial"/>
          <w:sz w:val="24"/>
          <w:szCs w:val="24"/>
        </w:rPr>
        <w:t xml:space="preserve"> – 5.282.412,-zł.</w:t>
      </w:r>
    </w:p>
    <w:p w14:paraId="2D790E04" w14:textId="51385925" w:rsidR="00944492" w:rsidRPr="008977B1" w:rsidRDefault="00107B3D" w:rsidP="00D16A27">
      <w:pPr>
        <w:pStyle w:val="Akapitzlist"/>
        <w:spacing w:after="0" w:line="360" w:lineRule="auto"/>
        <w:jc w:val="both"/>
        <w:rPr>
          <w:rFonts w:ascii="Arial" w:hAnsi="Arial" w:cs="Arial"/>
          <w:sz w:val="24"/>
          <w:szCs w:val="24"/>
        </w:rPr>
      </w:pPr>
      <w:r>
        <w:rPr>
          <w:rFonts w:ascii="Arial" w:hAnsi="Arial" w:cs="Arial"/>
          <w:sz w:val="24"/>
          <w:szCs w:val="24"/>
        </w:rPr>
        <w:t>Dotyczy p</w:t>
      </w:r>
      <w:r w:rsidR="00944492" w:rsidRPr="00BF7B32">
        <w:rPr>
          <w:rFonts w:ascii="Arial" w:hAnsi="Arial" w:cs="Arial"/>
          <w:sz w:val="24"/>
          <w:szCs w:val="24"/>
        </w:rPr>
        <w:t>rzywróceni</w:t>
      </w:r>
      <w:r>
        <w:rPr>
          <w:rFonts w:ascii="Arial" w:hAnsi="Arial" w:cs="Arial"/>
          <w:sz w:val="24"/>
          <w:szCs w:val="24"/>
        </w:rPr>
        <w:t>a</w:t>
      </w:r>
      <w:r w:rsidR="00944492" w:rsidRPr="00BF7B32">
        <w:rPr>
          <w:rFonts w:ascii="Arial" w:hAnsi="Arial" w:cs="Arial"/>
          <w:sz w:val="24"/>
          <w:szCs w:val="24"/>
        </w:rPr>
        <w:t xml:space="preserve"> wydatków niewykonanych w 2023 r. w związku z</w:t>
      </w:r>
      <w:r>
        <w:rPr>
          <w:rFonts w:ascii="Arial" w:hAnsi="Arial" w:cs="Arial"/>
          <w:sz w:val="24"/>
          <w:szCs w:val="24"/>
        </w:rPr>
        <w:t> </w:t>
      </w:r>
      <w:r w:rsidR="00944492" w:rsidRPr="00BF7B32">
        <w:rPr>
          <w:rFonts w:ascii="Arial" w:hAnsi="Arial" w:cs="Arial"/>
          <w:sz w:val="24"/>
          <w:szCs w:val="24"/>
        </w:rPr>
        <w:t>wydłużeniem okresu</w:t>
      </w:r>
      <w:r w:rsidR="00944492" w:rsidRPr="008977B1">
        <w:rPr>
          <w:rFonts w:ascii="Arial" w:hAnsi="Arial" w:cs="Arial"/>
          <w:sz w:val="24"/>
          <w:szCs w:val="24"/>
        </w:rPr>
        <w:t xml:space="preserve"> kwalifik</w:t>
      </w:r>
      <w:r w:rsidR="003237B4">
        <w:rPr>
          <w:rFonts w:ascii="Arial" w:hAnsi="Arial" w:cs="Arial"/>
          <w:sz w:val="24"/>
          <w:szCs w:val="24"/>
        </w:rPr>
        <w:t>owa</w:t>
      </w:r>
      <w:r w:rsidR="00944492" w:rsidRPr="008977B1">
        <w:rPr>
          <w:rFonts w:ascii="Arial" w:hAnsi="Arial" w:cs="Arial"/>
          <w:sz w:val="24"/>
          <w:szCs w:val="24"/>
        </w:rPr>
        <w:t>lności wydatków do 29 grudnia 2023 r. oraz wydłużeniem realizacji rzeczowej projektu do 31 grudnia 2024 r.</w:t>
      </w:r>
    </w:p>
    <w:p w14:paraId="291FEB28" w14:textId="0D8AD3DC" w:rsidR="00944492" w:rsidRPr="008977B1" w:rsidRDefault="00944492"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t>dotacji dla Gminy Miasta Rzeszów na realizację zadania powierzonego pn. "Budowa DW w Rzeszowie na odcinku od ul. Warszawskiej do ul. Krakowskiej - połączenie DK 97 z DK 94" w ramach zadania inwestycyjnego pod nazwą "Budowa drogi wraz z wiaduktem (nad ul. Warszawską i torami kolejowymi) od ul.</w:t>
      </w:r>
      <w:r w:rsidR="00A70353">
        <w:rPr>
          <w:rFonts w:ascii="Arial" w:hAnsi="Arial" w:cs="Arial"/>
          <w:sz w:val="24"/>
          <w:szCs w:val="24"/>
        </w:rPr>
        <w:t> </w:t>
      </w:r>
      <w:r w:rsidRPr="008977B1">
        <w:rPr>
          <w:rFonts w:ascii="Arial" w:hAnsi="Arial" w:cs="Arial"/>
          <w:sz w:val="24"/>
          <w:szCs w:val="24"/>
        </w:rPr>
        <w:t>Warszawskiej do ul. Krakowskiej" – 430.000,-zł.</w:t>
      </w:r>
    </w:p>
    <w:p w14:paraId="5E046210" w14:textId="35733E8A" w:rsidR="00944492" w:rsidRPr="008977B1" w:rsidRDefault="00944492" w:rsidP="00D16A27">
      <w:pPr>
        <w:pStyle w:val="Akapitzlist"/>
        <w:spacing w:after="0" w:line="360" w:lineRule="auto"/>
        <w:jc w:val="both"/>
        <w:rPr>
          <w:rFonts w:ascii="Arial" w:hAnsi="Arial" w:cs="Arial"/>
          <w:sz w:val="24"/>
          <w:szCs w:val="24"/>
        </w:rPr>
      </w:pPr>
      <w:r w:rsidRPr="008977B1">
        <w:rPr>
          <w:rFonts w:ascii="Arial" w:hAnsi="Arial" w:cs="Arial"/>
          <w:sz w:val="24"/>
          <w:szCs w:val="24"/>
        </w:rPr>
        <w:t>Zgodnie z projektem uchwały meryto</w:t>
      </w:r>
      <w:r w:rsidR="008F7FE6">
        <w:rPr>
          <w:rFonts w:ascii="Arial" w:hAnsi="Arial" w:cs="Arial"/>
          <w:sz w:val="24"/>
          <w:szCs w:val="24"/>
        </w:rPr>
        <w:t xml:space="preserve">rycznej </w:t>
      </w:r>
      <w:r w:rsidR="00472D75">
        <w:rPr>
          <w:rFonts w:ascii="Arial" w:hAnsi="Arial" w:cs="Arial"/>
          <w:sz w:val="24"/>
          <w:szCs w:val="24"/>
        </w:rPr>
        <w:t>skierowanej na sesję</w:t>
      </w:r>
      <w:r w:rsidR="008F7FE6">
        <w:rPr>
          <w:rFonts w:ascii="Arial" w:hAnsi="Arial" w:cs="Arial"/>
          <w:sz w:val="24"/>
          <w:szCs w:val="24"/>
        </w:rPr>
        <w:t xml:space="preserve"> w</w:t>
      </w:r>
      <w:r w:rsidR="007455A9">
        <w:rPr>
          <w:rFonts w:ascii="Arial" w:hAnsi="Arial" w:cs="Arial"/>
          <w:sz w:val="24"/>
          <w:szCs w:val="24"/>
        </w:rPr>
        <w:t xml:space="preserve"> </w:t>
      </w:r>
      <w:r w:rsidR="008F7FE6">
        <w:rPr>
          <w:rFonts w:ascii="Arial" w:hAnsi="Arial" w:cs="Arial"/>
          <w:sz w:val="24"/>
          <w:szCs w:val="24"/>
        </w:rPr>
        <w:t xml:space="preserve">marcu br. </w:t>
      </w:r>
    </w:p>
    <w:p w14:paraId="567C8432" w14:textId="027C31F8" w:rsidR="00944492" w:rsidRPr="008977B1" w:rsidRDefault="00614815"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t>zadania pn.: "</w:t>
      </w:r>
      <w:r w:rsidRPr="00A70353">
        <w:rPr>
          <w:rFonts w:ascii="Arial" w:hAnsi="Arial" w:cs="Arial"/>
          <w:sz w:val="24"/>
          <w:szCs w:val="24"/>
        </w:rPr>
        <w:t>Rozbudowa DW 878 na odcinku od granicy miasta Rzeszowa (ul.</w:t>
      </w:r>
      <w:r w:rsidR="00A70353">
        <w:rPr>
          <w:rFonts w:ascii="Arial" w:hAnsi="Arial" w:cs="Arial"/>
          <w:sz w:val="24"/>
          <w:szCs w:val="24"/>
        </w:rPr>
        <w:t> </w:t>
      </w:r>
      <w:r w:rsidRPr="00A70353">
        <w:rPr>
          <w:rFonts w:ascii="Arial" w:hAnsi="Arial" w:cs="Arial"/>
          <w:sz w:val="24"/>
          <w:szCs w:val="24"/>
        </w:rPr>
        <w:t>Lubelska) do DW 869"</w:t>
      </w:r>
      <w:r w:rsidR="00472D75" w:rsidRPr="00A70353">
        <w:rPr>
          <w:rFonts w:ascii="Arial" w:hAnsi="Arial" w:cs="Arial"/>
          <w:sz w:val="24"/>
          <w:szCs w:val="24"/>
        </w:rPr>
        <w:t xml:space="preserve"> w ramach </w:t>
      </w:r>
      <w:r w:rsidR="00A70353" w:rsidRPr="00A70353">
        <w:rPr>
          <w:rFonts w:ascii="Arial" w:hAnsi="Arial" w:cs="Arial"/>
          <w:sz w:val="24"/>
          <w:szCs w:val="24"/>
        </w:rPr>
        <w:t>Programu Op</w:t>
      </w:r>
      <w:r w:rsidR="00A70353">
        <w:rPr>
          <w:rFonts w:ascii="Arial" w:hAnsi="Arial" w:cs="Arial"/>
          <w:sz w:val="24"/>
          <w:szCs w:val="24"/>
        </w:rPr>
        <w:t>era</w:t>
      </w:r>
      <w:r w:rsidR="00A70353" w:rsidRPr="00A70353">
        <w:rPr>
          <w:rFonts w:ascii="Arial" w:hAnsi="Arial" w:cs="Arial"/>
          <w:sz w:val="24"/>
          <w:szCs w:val="24"/>
        </w:rPr>
        <w:t>cyjnego Polska Wschodnia</w:t>
      </w:r>
      <w:r w:rsidR="00A70353">
        <w:rPr>
          <w:rFonts w:ascii="Arial" w:hAnsi="Arial" w:cs="Arial"/>
          <w:sz w:val="24"/>
          <w:szCs w:val="24"/>
        </w:rPr>
        <w:t xml:space="preserve"> na lata</w:t>
      </w:r>
      <w:r w:rsidR="00A70353" w:rsidRPr="00A70353">
        <w:rPr>
          <w:rFonts w:ascii="Arial" w:hAnsi="Arial" w:cs="Arial"/>
          <w:sz w:val="24"/>
          <w:szCs w:val="24"/>
        </w:rPr>
        <w:t xml:space="preserve"> 2014-2020</w:t>
      </w:r>
      <w:r w:rsidRPr="00A70353">
        <w:rPr>
          <w:rFonts w:ascii="Arial" w:hAnsi="Arial" w:cs="Arial"/>
          <w:sz w:val="24"/>
          <w:szCs w:val="24"/>
        </w:rPr>
        <w:t xml:space="preserve"> – 3.412.002,-zł.</w:t>
      </w:r>
    </w:p>
    <w:p w14:paraId="6971A439" w14:textId="2865912B" w:rsidR="00614815" w:rsidRPr="008977B1" w:rsidRDefault="00107B3D" w:rsidP="00D16A27">
      <w:pPr>
        <w:pStyle w:val="Akapitzlist"/>
        <w:spacing w:after="0" w:line="360" w:lineRule="auto"/>
        <w:jc w:val="both"/>
        <w:rPr>
          <w:rFonts w:ascii="Arial" w:hAnsi="Arial" w:cs="Arial"/>
          <w:sz w:val="24"/>
          <w:szCs w:val="24"/>
        </w:rPr>
      </w:pPr>
      <w:r>
        <w:rPr>
          <w:rFonts w:ascii="Arial" w:hAnsi="Arial" w:cs="Arial"/>
          <w:sz w:val="24"/>
          <w:szCs w:val="24"/>
        </w:rPr>
        <w:t>Dotyczy p</w:t>
      </w:r>
      <w:r w:rsidR="00614815" w:rsidRPr="008977B1">
        <w:rPr>
          <w:rFonts w:ascii="Arial" w:hAnsi="Arial" w:cs="Arial"/>
          <w:sz w:val="24"/>
          <w:szCs w:val="24"/>
        </w:rPr>
        <w:t>rzywróceni</w:t>
      </w:r>
      <w:r>
        <w:rPr>
          <w:rFonts w:ascii="Arial" w:hAnsi="Arial" w:cs="Arial"/>
          <w:sz w:val="24"/>
          <w:szCs w:val="24"/>
        </w:rPr>
        <w:t>a</w:t>
      </w:r>
      <w:r w:rsidR="00614815" w:rsidRPr="008977B1">
        <w:rPr>
          <w:rFonts w:ascii="Arial" w:hAnsi="Arial" w:cs="Arial"/>
          <w:sz w:val="24"/>
          <w:szCs w:val="24"/>
        </w:rPr>
        <w:t xml:space="preserve"> części wydatków niewykonanych w 2023</w:t>
      </w:r>
      <w:r>
        <w:rPr>
          <w:rFonts w:ascii="Arial" w:hAnsi="Arial" w:cs="Arial"/>
          <w:sz w:val="24"/>
          <w:szCs w:val="24"/>
        </w:rPr>
        <w:t xml:space="preserve"> </w:t>
      </w:r>
      <w:r w:rsidR="00614815" w:rsidRPr="008977B1">
        <w:rPr>
          <w:rFonts w:ascii="Arial" w:hAnsi="Arial" w:cs="Arial"/>
          <w:sz w:val="24"/>
          <w:szCs w:val="24"/>
        </w:rPr>
        <w:t>r. W związku ze stwierdzonym przez Inżyniera Kontraktu wystąpieniem robót zaległych, wykończeniowych i porządkowych</w:t>
      </w:r>
      <w:r w:rsidR="007455A9">
        <w:rPr>
          <w:rFonts w:ascii="Arial" w:hAnsi="Arial" w:cs="Arial"/>
          <w:sz w:val="24"/>
          <w:szCs w:val="24"/>
        </w:rPr>
        <w:t>,</w:t>
      </w:r>
      <w:r w:rsidR="00614815" w:rsidRPr="008977B1">
        <w:rPr>
          <w:rFonts w:ascii="Arial" w:hAnsi="Arial" w:cs="Arial"/>
          <w:sz w:val="24"/>
          <w:szCs w:val="24"/>
        </w:rPr>
        <w:t xml:space="preserve"> nie udało się odebrać i rozliczyć całości robót budowalnych w 2023</w:t>
      </w:r>
      <w:r>
        <w:rPr>
          <w:rFonts w:ascii="Arial" w:hAnsi="Arial" w:cs="Arial"/>
          <w:sz w:val="24"/>
          <w:szCs w:val="24"/>
        </w:rPr>
        <w:t xml:space="preserve"> </w:t>
      </w:r>
      <w:r w:rsidR="00614815" w:rsidRPr="008977B1">
        <w:rPr>
          <w:rFonts w:ascii="Arial" w:hAnsi="Arial" w:cs="Arial"/>
          <w:sz w:val="24"/>
          <w:szCs w:val="24"/>
        </w:rPr>
        <w:t xml:space="preserve">r. Ponadto w związku z brakiem wydania wszystkich decyzji odszkodowawczych, wniesieniem </w:t>
      </w:r>
      <w:proofErr w:type="spellStart"/>
      <w:r w:rsidR="00614815" w:rsidRPr="008977B1">
        <w:rPr>
          <w:rFonts w:ascii="Arial" w:hAnsi="Arial" w:cs="Arial"/>
          <w:sz w:val="24"/>
          <w:szCs w:val="24"/>
        </w:rPr>
        <w:t>odwołań</w:t>
      </w:r>
      <w:proofErr w:type="spellEnd"/>
      <w:r w:rsidR="00614815" w:rsidRPr="008977B1">
        <w:rPr>
          <w:rFonts w:ascii="Arial" w:hAnsi="Arial" w:cs="Arial"/>
          <w:sz w:val="24"/>
          <w:szCs w:val="24"/>
        </w:rPr>
        <w:t xml:space="preserve"> od wydanych decyzji oraz nieuregulowanym stanem prawnym części nabywanych działek w 2023</w:t>
      </w:r>
      <w:r>
        <w:rPr>
          <w:rFonts w:ascii="Arial" w:hAnsi="Arial" w:cs="Arial"/>
          <w:sz w:val="24"/>
          <w:szCs w:val="24"/>
        </w:rPr>
        <w:t xml:space="preserve"> </w:t>
      </w:r>
      <w:r w:rsidR="00614815" w:rsidRPr="008977B1">
        <w:rPr>
          <w:rFonts w:ascii="Arial" w:hAnsi="Arial" w:cs="Arial"/>
          <w:sz w:val="24"/>
          <w:szCs w:val="24"/>
        </w:rPr>
        <w:t>r. nie udało się wypłacić całej kwoty zarezerwowanej na wypłatę odszkodowań za nabyte nieruchomości.</w:t>
      </w:r>
    </w:p>
    <w:p w14:paraId="5ABCB54B" w14:textId="52B0BE62" w:rsidR="0063064D" w:rsidRPr="008977B1" w:rsidRDefault="0063064D"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lastRenderedPageBreak/>
        <w:t>zakupu dwóch klimatyzatorów do serwerowni w budynku PZPW w Rzeszowie przy ul. Niedzielskiego – 52.720,-zł.</w:t>
      </w:r>
    </w:p>
    <w:p w14:paraId="6184A3BF" w14:textId="05911C74" w:rsidR="0063064D" w:rsidRPr="008977B1" w:rsidRDefault="0063064D" w:rsidP="00D16A27">
      <w:pPr>
        <w:pStyle w:val="Akapitzlist"/>
        <w:spacing w:after="0" w:line="360" w:lineRule="auto"/>
        <w:jc w:val="both"/>
        <w:rPr>
          <w:rFonts w:ascii="Arial" w:hAnsi="Arial" w:cs="Arial"/>
          <w:sz w:val="24"/>
          <w:szCs w:val="24"/>
        </w:rPr>
      </w:pPr>
      <w:r w:rsidRPr="008977B1">
        <w:rPr>
          <w:rFonts w:ascii="Arial" w:hAnsi="Arial" w:cs="Arial"/>
          <w:sz w:val="24"/>
          <w:szCs w:val="24"/>
        </w:rPr>
        <w:t>Zakup nowych klimatyzatorów do serwerowni jest niezbędny z uwagi na dużą awaryjność obecnie używanych klimatyzatorów (zakupionych w 2011 r.). Wydajność starych klimatyzatorów jest bardzo niska, w związku z tym muszą pracować w jednym czasie. W przypadku ich uszkodzenia serwery, macierze, urządzenia sieciowe, zasilacze sieciowe o wartości ok. 2 mln zł</w:t>
      </w:r>
      <w:r w:rsidR="007455A9">
        <w:rPr>
          <w:rFonts w:ascii="Arial" w:hAnsi="Arial" w:cs="Arial"/>
          <w:sz w:val="24"/>
          <w:szCs w:val="24"/>
        </w:rPr>
        <w:t>,</w:t>
      </w:r>
      <w:r w:rsidRPr="008977B1">
        <w:rPr>
          <w:rFonts w:ascii="Arial" w:hAnsi="Arial" w:cs="Arial"/>
          <w:sz w:val="24"/>
          <w:szCs w:val="24"/>
        </w:rPr>
        <w:t xml:space="preserve"> nie będą dostatecznie schłodzone. Naprawy są nieekonomiczne. Serwerownia obsługuje systemy używane w bibliotekach pedagogicznych wraz z ich filiami, Podkarpackim Centrum Edukacji Nauczycieli w Rzeszowie wraz z oddziałami oraz Szkolnym Schronisku Młodzieżowym w Czudcu z filiami.</w:t>
      </w:r>
    </w:p>
    <w:p w14:paraId="1F66BE22" w14:textId="36B2F2BD" w:rsidR="0063064D" w:rsidRPr="008977B1" w:rsidRDefault="0063064D"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t>dotacji celowych dla beneficjentów realizujących projekty w ramach zadania pn. "Dotacja celowa na rzecz beneficjentów osi priorytetowych VII-IX RPO WP na lata 2014-2020" – 6.846,-zł.</w:t>
      </w:r>
    </w:p>
    <w:p w14:paraId="0A170053" w14:textId="5940E26D" w:rsidR="0063064D" w:rsidRPr="008977B1" w:rsidRDefault="0063064D" w:rsidP="00D16A27">
      <w:pPr>
        <w:pStyle w:val="Akapitzlist"/>
        <w:spacing w:after="0" w:line="360" w:lineRule="auto"/>
        <w:jc w:val="both"/>
        <w:rPr>
          <w:rFonts w:ascii="Arial" w:hAnsi="Arial" w:cs="Arial"/>
          <w:sz w:val="24"/>
          <w:szCs w:val="24"/>
        </w:rPr>
      </w:pPr>
      <w:r w:rsidRPr="008977B1">
        <w:rPr>
          <w:rFonts w:ascii="Arial" w:hAnsi="Arial" w:cs="Arial"/>
          <w:sz w:val="24"/>
          <w:szCs w:val="24"/>
        </w:rPr>
        <w:t>Ustalenie planu dotacji celowej dla be</w:t>
      </w:r>
      <w:r w:rsidR="008F7FE6">
        <w:rPr>
          <w:rFonts w:ascii="Arial" w:hAnsi="Arial" w:cs="Arial"/>
          <w:sz w:val="24"/>
          <w:szCs w:val="24"/>
        </w:rPr>
        <w:t>neficjenta RPO umożliwi wypłatę</w:t>
      </w:r>
      <w:r w:rsidRPr="008977B1">
        <w:rPr>
          <w:rFonts w:ascii="Arial" w:hAnsi="Arial" w:cs="Arial"/>
          <w:sz w:val="24"/>
          <w:szCs w:val="24"/>
        </w:rPr>
        <w:t xml:space="preserve"> zaległej transzy dofinansowania. Wypłata transzy została wstrzymana w 2023 r. w</w:t>
      </w:r>
      <w:r w:rsidR="00777CE4">
        <w:rPr>
          <w:rFonts w:ascii="Arial" w:hAnsi="Arial" w:cs="Arial"/>
          <w:sz w:val="24"/>
          <w:szCs w:val="24"/>
        </w:rPr>
        <w:t> </w:t>
      </w:r>
      <w:r w:rsidRPr="008977B1">
        <w:rPr>
          <w:rFonts w:ascii="Arial" w:hAnsi="Arial" w:cs="Arial"/>
          <w:sz w:val="24"/>
          <w:szCs w:val="24"/>
        </w:rPr>
        <w:t>związku z podejrzeniem nieprawidłowości, jakie mogły powstać przy realizacji projektu. Po przepr</w:t>
      </w:r>
      <w:r w:rsidR="00472D75">
        <w:rPr>
          <w:rFonts w:ascii="Arial" w:hAnsi="Arial" w:cs="Arial"/>
          <w:sz w:val="24"/>
          <w:szCs w:val="24"/>
        </w:rPr>
        <w:t>owadzeniu czynności kontrolnych, nie stwierdzono nieprawidłowości.</w:t>
      </w:r>
    </w:p>
    <w:p w14:paraId="7EE48DF0" w14:textId="4BF20B26" w:rsidR="0063064D" w:rsidRPr="008977B1" w:rsidRDefault="0063064D"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t>zadania pn. "Wykonanie instalacji fotowoltaicznej w Wojewódzkim Podkarpackim Szpitalu Psychiatrycznym w Żurawicy" – 2.000.000,-zł.</w:t>
      </w:r>
    </w:p>
    <w:p w14:paraId="0B57B834" w14:textId="3D76A590" w:rsidR="0063064D" w:rsidRPr="008977B1" w:rsidRDefault="0063064D" w:rsidP="00D16A27">
      <w:pPr>
        <w:pStyle w:val="Akapitzlist"/>
        <w:spacing w:after="0" w:line="360" w:lineRule="auto"/>
        <w:jc w:val="both"/>
        <w:rPr>
          <w:rFonts w:ascii="Arial" w:hAnsi="Arial" w:cs="Arial"/>
          <w:sz w:val="24"/>
          <w:szCs w:val="24"/>
        </w:rPr>
      </w:pPr>
      <w:r w:rsidRPr="008977B1">
        <w:rPr>
          <w:rFonts w:ascii="Arial" w:hAnsi="Arial" w:cs="Arial"/>
          <w:sz w:val="24"/>
          <w:szCs w:val="24"/>
        </w:rPr>
        <w:t xml:space="preserve">W imieniu Województwa Podkarpackiego inwestycja będzie realizowana przez Szpital na podstawie udzielonego pełnomocnictwa. </w:t>
      </w:r>
    </w:p>
    <w:p w14:paraId="1FA2930A" w14:textId="3ED21E8D" w:rsidR="0063064D" w:rsidRDefault="0063064D" w:rsidP="00D16A27">
      <w:pPr>
        <w:pStyle w:val="Akapitzlist"/>
        <w:spacing w:after="0" w:line="360" w:lineRule="auto"/>
        <w:jc w:val="both"/>
        <w:rPr>
          <w:rFonts w:ascii="Arial" w:hAnsi="Arial" w:cs="Arial"/>
          <w:sz w:val="24"/>
          <w:szCs w:val="24"/>
        </w:rPr>
      </w:pPr>
      <w:r w:rsidRPr="008977B1">
        <w:rPr>
          <w:rFonts w:ascii="Arial" w:hAnsi="Arial" w:cs="Arial"/>
          <w:sz w:val="24"/>
          <w:szCs w:val="24"/>
        </w:rPr>
        <w:t>Wydatki będą przeznaczone na wykonanie instalacji fotowoltaicznej, co pozwoli na zmniejszenie</w:t>
      </w:r>
      <w:r w:rsidR="00BF7B32">
        <w:rPr>
          <w:rFonts w:ascii="Arial" w:hAnsi="Arial" w:cs="Arial"/>
          <w:sz w:val="24"/>
          <w:szCs w:val="24"/>
        </w:rPr>
        <w:t xml:space="preserve"> ilości</w:t>
      </w:r>
      <w:r w:rsidRPr="008977B1">
        <w:rPr>
          <w:rFonts w:ascii="Arial" w:hAnsi="Arial" w:cs="Arial"/>
          <w:sz w:val="24"/>
          <w:szCs w:val="24"/>
        </w:rPr>
        <w:t xml:space="preserve"> kupowanej przez Szpital energii. Dodatkowo planowane jest wykorzystanie nadwyżek wyprodukowanej energii do podgrzewania ciepłej wody wyko</w:t>
      </w:r>
      <w:r w:rsidR="008F7FE6">
        <w:rPr>
          <w:rFonts w:ascii="Arial" w:hAnsi="Arial" w:cs="Arial"/>
          <w:sz w:val="24"/>
          <w:szCs w:val="24"/>
        </w:rPr>
        <w:t>rzystywanej w jednostce.</w:t>
      </w:r>
    </w:p>
    <w:p w14:paraId="0462FCA0" w14:textId="52141ED0" w:rsidR="008F7FE6" w:rsidRPr="008977B1" w:rsidRDefault="008F7FE6" w:rsidP="00D16A27">
      <w:pPr>
        <w:pStyle w:val="Akapitzlist"/>
        <w:spacing w:after="0" w:line="360" w:lineRule="auto"/>
        <w:jc w:val="both"/>
        <w:rPr>
          <w:rFonts w:ascii="Arial" w:hAnsi="Arial" w:cs="Arial"/>
          <w:sz w:val="24"/>
          <w:szCs w:val="24"/>
        </w:rPr>
      </w:pPr>
      <w:r>
        <w:rPr>
          <w:rFonts w:ascii="Arial" w:hAnsi="Arial" w:cs="Arial"/>
          <w:sz w:val="24"/>
          <w:szCs w:val="24"/>
        </w:rPr>
        <w:t>Wydatki finansowane ze środków</w:t>
      </w:r>
      <w:r w:rsidRPr="008977B1">
        <w:rPr>
          <w:rFonts w:ascii="Arial" w:hAnsi="Arial" w:cs="Arial"/>
          <w:sz w:val="24"/>
          <w:szCs w:val="24"/>
        </w:rPr>
        <w:t xml:space="preserve"> Rządowego Funduszu Polski Ład.</w:t>
      </w:r>
    </w:p>
    <w:p w14:paraId="1AEAB333" w14:textId="7507EBC5" w:rsidR="0063064D" w:rsidRPr="008977B1" w:rsidRDefault="0063064D"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t>dotacji celowej dla Podkarpackiego Centrum Medycznego w Rzeszowie SPZOZ z</w:t>
      </w:r>
      <w:r w:rsidR="00F51E04">
        <w:rPr>
          <w:rFonts w:ascii="Arial" w:hAnsi="Arial" w:cs="Arial"/>
          <w:sz w:val="24"/>
          <w:szCs w:val="24"/>
        </w:rPr>
        <w:t> </w:t>
      </w:r>
      <w:r w:rsidRPr="008977B1">
        <w:rPr>
          <w:rFonts w:ascii="Arial" w:hAnsi="Arial" w:cs="Arial"/>
          <w:sz w:val="24"/>
          <w:szCs w:val="24"/>
        </w:rPr>
        <w:t>przeznaczeniem na realizację zadania pn. "Poprawa efektywności funkcjonowania podmiotów leczniczych poprzez wdrożenie scentralizowanej platformy zakupowej" – 50.000,-zł.</w:t>
      </w:r>
    </w:p>
    <w:p w14:paraId="451A1F14" w14:textId="654C559F" w:rsidR="0063064D" w:rsidRPr="008977B1" w:rsidRDefault="0063064D" w:rsidP="00D16A27">
      <w:pPr>
        <w:pStyle w:val="Akapitzlist"/>
        <w:spacing w:after="0" w:line="360" w:lineRule="auto"/>
        <w:jc w:val="both"/>
        <w:rPr>
          <w:rFonts w:ascii="Arial" w:hAnsi="Arial" w:cs="Arial"/>
          <w:sz w:val="24"/>
          <w:szCs w:val="24"/>
        </w:rPr>
      </w:pPr>
      <w:r w:rsidRPr="008977B1">
        <w:rPr>
          <w:rFonts w:ascii="Arial" w:hAnsi="Arial" w:cs="Arial"/>
          <w:sz w:val="24"/>
          <w:szCs w:val="24"/>
        </w:rPr>
        <w:t>Zwiększenie planu dotacji wynika ze wzrostu kosztów realizacji programu spowodowan</w:t>
      </w:r>
      <w:r w:rsidR="00BF7B32">
        <w:rPr>
          <w:rFonts w:ascii="Arial" w:hAnsi="Arial" w:cs="Arial"/>
          <w:sz w:val="24"/>
          <w:szCs w:val="24"/>
        </w:rPr>
        <w:t>ego</w:t>
      </w:r>
      <w:r w:rsidRPr="008977B1">
        <w:rPr>
          <w:rFonts w:ascii="Arial" w:hAnsi="Arial" w:cs="Arial"/>
          <w:sz w:val="24"/>
          <w:szCs w:val="24"/>
        </w:rPr>
        <w:t xml:space="preserve"> m.in. corocznym (od lipca) wzrostem kosztów wynagrodzeń wynikający</w:t>
      </w:r>
      <w:r w:rsidR="00BF7B32">
        <w:rPr>
          <w:rFonts w:ascii="Arial" w:hAnsi="Arial" w:cs="Arial"/>
          <w:sz w:val="24"/>
          <w:szCs w:val="24"/>
        </w:rPr>
        <w:t>m</w:t>
      </w:r>
      <w:r w:rsidRPr="008977B1">
        <w:rPr>
          <w:rFonts w:ascii="Arial" w:hAnsi="Arial" w:cs="Arial"/>
          <w:sz w:val="24"/>
          <w:szCs w:val="24"/>
        </w:rPr>
        <w:t xml:space="preserve"> z ustawy o sposobie ustalania najniższego wynagrodzenia niektórych pracowników zatrudnionych w podmiotach leczniczych. Wraz ze </w:t>
      </w:r>
      <w:r w:rsidRPr="008977B1">
        <w:rPr>
          <w:rFonts w:ascii="Arial" w:hAnsi="Arial" w:cs="Arial"/>
          <w:sz w:val="24"/>
          <w:szCs w:val="24"/>
        </w:rPr>
        <w:lastRenderedPageBreak/>
        <w:t xml:space="preserve">wzrostem wynagrodzeń dla wskazanych w ustawie grup zawodowych przepisy wskazują także na obowiązek podwyższenia wynagrodzeń dla pracowników niemedycznych tj. pracowników administracji realizujących program. Obecnie PCM realizuje wspólne przetargi dla 12 podmiotów leczniczych podległych Samorządowi Województwa Podkarpackiego. </w:t>
      </w:r>
    </w:p>
    <w:p w14:paraId="3FBC4C82" w14:textId="16271810" w:rsidR="0063064D" w:rsidRPr="008977B1" w:rsidRDefault="0063064D" w:rsidP="00D16A27">
      <w:pPr>
        <w:pStyle w:val="Akapitzlist"/>
        <w:spacing w:after="0" w:line="360" w:lineRule="auto"/>
        <w:jc w:val="both"/>
        <w:rPr>
          <w:rFonts w:ascii="Arial" w:hAnsi="Arial" w:cs="Arial"/>
          <w:sz w:val="24"/>
          <w:szCs w:val="24"/>
        </w:rPr>
      </w:pPr>
      <w:r w:rsidRPr="008977B1">
        <w:rPr>
          <w:rFonts w:ascii="Arial" w:hAnsi="Arial" w:cs="Arial"/>
          <w:sz w:val="24"/>
          <w:szCs w:val="24"/>
        </w:rPr>
        <w:t>Plan dotacji po uwzględnieniu zmian wyniesie 650.000,-zł.</w:t>
      </w:r>
    </w:p>
    <w:p w14:paraId="388F6EA9" w14:textId="19F414EC" w:rsidR="00AC774A" w:rsidRPr="008977B1" w:rsidRDefault="0063064D" w:rsidP="002A2259">
      <w:pPr>
        <w:pStyle w:val="Akapitzlist"/>
        <w:numPr>
          <w:ilvl w:val="0"/>
          <w:numId w:val="18"/>
        </w:numPr>
        <w:spacing w:after="0" w:line="360" w:lineRule="auto"/>
        <w:jc w:val="both"/>
        <w:rPr>
          <w:rFonts w:ascii="Arial" w:hAnsi="Arial" w:cs="Arial"/>
          <w:sz w:val="24"/>
          <w:szCs w:val="24"/>
        </w:rPr>
      </w:pPr>
      <w:r w:rsidRPr="008977B1">
        <w:rPr>
          <w:rFonts w:ascii="Arial" w:hAnsi="Arial" w:cs="Arial"/>
          <w:sz w:val="24"/>
          <w:szCs w:val="24"/>
        </w:rPr>
        <w:t xml:space="preserve"> </w:t>
      </w:r>
      <w:r w:rsidR="00AC774A" w:rsidRPr="008977B1">
        <w:rPr>
          <w:rFonts w:ascii="Arial" w:hAnsi="Arial" w:cs="Arial"/>
          <w:sz w:val="24"/>
          <w:szCs w:val="24"/>
        </w:rPr>
        <w:t>dotacji</w:t>
      </w:r>
      <w:r w:rsidR="00D12124">
        <w:rPr>
          <w:rFonts w:ascii="Arial" w:hAnsi="Arial" w:cs="Arial"/>
          <w:sz w:val="24"/>
          <w:szCs w:val="24"/>
        </w:rPr>
        <w:t xml:space="preserve"> dla instytucji kultury o kwotę 1.142.780</w:t>
      </w:r>
      <w:r w:rsidR="00AC774A" w:rsidRPr="00D16A27">
        <w:rPr>
          <w:rFonts w:ascii="Arial" w:hAnsi="Arial" w:cs="Arial"/>
          <w:sz w:val="24"/>
          <w:szCs w:val="24"/>
        </w:rPr>
        <w:t>,-zł</w:t>
      </w:r>
      <w:r w:rsidR="00AC774A" w:rsidRPr="008977B1">
        <w:rPr>
          <w:rFonts w:ascii="Arial" w:hAnsi="Arial" w:cs="Arial"/>
          <w:sz w:val="24"/>
          <w:szCs w:val="24"/>
        </w:rPr>
        <w:t>, w tym dla:</w:t>
      </w:r>
    </w:p>
    <w:p w14:paraId="7538BFFF" w14:textId="2F702493" w:rsidR="0063064D" w:rsidRPr="008977B1" w:rsidRDefault="0063064D" w:rsidP="002A2259">
      <w:pPr>
        <w:pStyle w:val="Akapitzlist"/>
        <w:numPr>
          <w:ilvl w:val="0"/>
          <w:numId w:val="19"/>
        </w:numPr>
        <w:spacing w:after="0" w:line="360" w:lineRule="auto"/>
        <w:jc w:val="both"/>
        <w:rPr>
          <w:rFonts w:ascii="Arial" w:hAnsi="Arial" w:cs="Arial"/>
          <w:sz w:val="24"/>
          <w:szCs w:val="24"/>
        </w:rPr>
      </w:pPr>
      <w:r w:rsidRPr="008977B1">
        <w:rPr>
          <w:rFonts w:ascii="Arial" w:hAnsi="Arial" w:cs="Arial"/>
          <w:sz w:val="24"/>
          <w:szCs w:val="24"/>
        </w:rPr>
        <w:t xml:space="preserve">Filharmonii Podkarpackiej im. Artura Malawskiego w Rzeszowie </w:t>
      </w:r>
      <w:r w:rsidR="001D2187">
        <w:rPr>
          <w:rFonts w:ascii="Arial" w:hAnsi="Arial" w:cs="Arial"/>
          <w:sz w:val="24"/>
          <w:szCs w:val="24"/>
        </w:rPr>
        <w:br/>
      </w:r>
      <w:r w:rsidRPr="008977B1">
        <w:rPr>
          <w:rFonts w:ascii="Arial" w:hAnsi="Arial" w:cs="Arial"/>
          <w:sz w:val="24"/>
          <w:szCs w:val="24"/>
        </w:rPr>
        <w:t xml:space="preserve">z przeznaczeniem na dofinansowanie działalności bieżącej w zakresie realizowanych </w:t>
      </w:r>
      <w:r w:rsidRPr="00BF7B32">
        <w:rPr>
          <w:rFonts w:ascii="Arial" w:hAnsi="Arial" w:cs="Arial"/>
          <w:sz w:val="24"/>
          <w:szCs w:val="24"/>
        </w:rPr>
        <w:t xml:space="preserve">zadań statutowych </w:t>
      </w:r>
      <w:r w:rsidR="007455A9" w:rsidRPr="00BF7B32">
        <w:rPr>
          <w:rFonts w:ascii="Arial" w:hAnsi="Arial" w:cs="Arial"/>
          <w:sz w:val="24"/>
          <w:szCs w:val="24"/>
        </w:rPr>
        <w:t xml:space="preserve">(w związku z </w:t>
      </w:r>
      <w:r w:rsidR="00BF7B32" w:rsidRPr="00BF7B32">
        <w:rPr>
          <w:rFonts w:ascii="Arial" w:hAnsi="Arial" w:cs="Arial"/>
          <w:sz w:val="24"/>
          <w:szCs w:val="24"/>
        </w:rPr>
        <w:t>poniesionymi kosztami</w:t>
      </w:r>
      <w:r w:rsidR="007455A9" w:rsidRPr="00BF7B32">
        <w:rPr>
          <w:rFonts w:ascii="Arial" w:hAnsi="Arial" w:cs="Arial"/>
          <w:sz w:val="24"/>
          <w:szCs w:val="24"/>
        </w:rPr>
        <w:t xml:space="preserve"> </w:t>
      </w:r>
      <w:r w:rsidR="00107B3D">
        <w:rPr>
          <w:rFonts w:ascii="Arial" w:hAnsi="Arial" w:cs="Arial"/>
          <w:sz w:val="24"/>
          <w:szCs w:val="24"/>
        </w:rPr>
        <w:t xml:space="preserve">organizacji </w:t>
      </w:r>
      <w:r w:rsidR="007455A9" w:rsidRPr="00BF7B32">
        <w:rPr>
          <w:rFonts w:ascii="Arial" w:hAnsi="Arial" w:cs="Arial"/>
          <w:sz w:val="24"/>
          <w:szCs w:val="24"/>
        </w:rPr>
        <w:t xml:space="preserve">koncertu noworocznego) </w:t>
      </w:r>
      <w:r w:rsidRPr="00BF7B32">
        <w:rPr>
          <w:rFonts w:ascii="Arial" w:hAnsi="Arial" w:cs="Arial"/>
          <w:sz w:val="24"/>
          <w:szCs w:val="24"/>
        </w:rPr>
        <w:t>– 7.000,-zł</w:t>
      </w:r>
      <w:r w:rsidRPr="008977B1">
        <w:rPr>
          <w:rFonts w:ascii="Arial" w:hAnsi="Arial" w:cs="Arial"/>
          <w:sz w:val="24"/>
          <w:szCs w:val="24"/>
        </w:rPr>
        <w:t>.</w:t>
      </w:r>
    </w:p>
    <w:p w14:paraId="17C69BBC" w14:textId="6678EB69" w:rsidR="0063064D" w:rsidRPr="00D12124" w:rsidRDefault="0063064D" w:rsidP="002A2259">
      <w:pPr>
        <w:pStyle w:val="Akapitzlist"/>
        <w:numPr>
          <w:ilvl w:val="0"/>
          <w:numId w:val="19"/>
        </w:numPr>
        <w:spacing w:after="0" w:line="360" w:lineRule="auto"/>
        <w:jc w:val="both"/>
        <w:rPr>
          <w:rFonts w:ascii="Arial" w:hAnsi="Arial" w:cs="Arial"/>
          <w:sz w:val="24"/>
          <w:szCs w:val="24"/>
        </w:rPr>
      </w:pPr>
      <w:r w:rsidRPr="008977B1">
        <w:rPr>
          <w:rFonts w:ascii="Arial" w:hAnsi="Arial" w:cs="Arial"/>
          <w:sz w:val="24"/>
          <w:szCs w:val="24"/>
        </w:rPr>
        <w:t>dotacji podmiotowej dla Centrum Kulturalnego w Przemyśl</w:t>
      </w:r>
      <w:r w:rsidR="00D12124">
        <w:rPr>
          <w:rFonts w:ascii="Arial" w:hAnsi="Arial" w:cs="Arial"/>
          <w:sz w:val="24"/>
          <w:szCs w:val="24"/>
        </w:rPr>
        <w:t>u na</w:t>
      </w:r>
      <w:r w:rsidRPr="00D12124">
        <w:rPr>
          <w:rFonts w:ascii="Arial" w:hAnsi="Arial" w:cs="Arial"/>
          <w:sz w:val="24"/>
          <w:szCs w:val="24"/>
        </w:rPr>
        <w:t xml:space="preserve"> sfinansowanie prac redakcyjnych Portalu Muzeum Dziedzictwa Kresów Dawnej Rzeczypospolitej oraz rozbudowę jego zasobów m.in. o stworzenie nowych wystaw cyfrowych, pozyskanie i opublikowanie nowych artykułów </w:t>
      </w:r>
      <w:proofErr w:type="spellStart"/>
      <w:r w:rsidRPr="00D12124">
        <w:rPr>
          <w:rFonts w:ascii="Arial" w:hAnsi="Arial" w:cs="Arial"/>
          <w:sz w:val="24"/>
          <w:szCs w:val="24"/>
        </w:rPr>
        <w:t>popularno</w:t>
      </w:r>
      <w:proofErr w:type="spellEnd"/>
      <w:r w:rsidRPr="00D12124">
        <w:rPr>
          <w:rFonts w:ascii="Arial" w:hAnsi="Arial" w:cs="Arial"/>
          <w:sz w:val="24"/>
          <w:szCs w:val="24"/>
        </w:rPr>
        <w:t xml:space="preserve"> - naukowych, filmów, pozyskanie scenariuszy zajęć edukacyjnych związanych z</w:t>
      </w:r>
      <w:r w:rsidR="007455A9">
        <w:rPr>
          <w:rFonts w:ascii="Arial" w:hAnsi="Arial" w:cs="Arial"/>
          <w:sz w:val="24"/>
          <w:szCs w:val="24"/>
        </w:rPr>
        <w:t> </w:t>
      </w:r>
      <w:r w:rsidRPr="00D12124">
        <w:rPr>
          <w:rFonts w:ascii="Arial" w:hAnsi="Arial" w:cs="Arial"/>
          <w:sz w:val="24"/>
          <w:szCs w:val="24"/>
        </w:rPr>
        <w:t>dziedzictwem kresów, zorganizowanie konferencji poświęconej tematyce dworu kresowego</w:t>
      </w:r>
      <w:r w:rsidR="00D12124" w:rsidRPr="00D12124">
        <w:rPr>
          <w:rFonts w:ascii="Arial" w:hAnsi="Arial" w:cs="Arial"/>
          <w:sz w:val="24"/>
          <w:szCs w:val="24"/>
        </w:rPr>
        <w:t xml:space="preserve"> – 195.900,-zł.</w:t>
      </w:r>
    </w:p>
    <w:p w14:paraId="3ABA1146" w14:textId="60AEBF9E" w:rsidR="0063064D" w:rsidRPr="008977B1" w:rsidRDefault="0063064D" w:rsidP="002A2259">
      <w:pPr>
        <w:pStyle w:val="Akapitzlist"/>
        <w:numPr>
          <w:ilvl w:val="0"/>
          <w:numId w:val="19"/>
        </w:numPr>
        <w:spacing w:after="0" w:line="360" w:lineRule="auto"/>
        <w:jc w:val="both"/>
        <w:rPr>
          <w:rFonts w:ascii="Arial" w:hAnsi="Arial" w:cs="Arial"/>
          <w:sz w:val="24"/>
          <w:szCs w:val="24"/>
        </w:rPr>
      </w:pPr>
      <w:r w:rsidRPr="008977B1">
        <w:rPr>
          <w:rFonts w:ascii="Arial" w:hAnsi="Arial" w:cs="Arial"/>
          <w:sz w:val="24"/>
          <w:szCs w:val="24"/>
        </w:rPr>
        <w:t xml:space="preserve">dotacji podmiotowej dla Wojewódzkiego Domu Kultury w Rzeszowie </w:t>
      </w:r>
      <w:r w:rsidR="001D2187">
        <w:rPr>
          <w:rFonts w:ascii="Arial" w:hAnsi="Arial" w:cs="Arial"/>
          <w:sz w:val="24"/>
          <w:szCs w:val="24"/>
        </w:rPr>
        <w:br/>
      </w:r>
      <w:r w:rsidRPr="008977B1">
        <w:rPr>
          <w:rFonts w:ascii="Arial" w:hAnsi="Arial" w:cs="Arial"/>
          <w:sz w:val="24"/>
          <w:szCs w:val="24"/>
        </w:rPr>
        <w:t xml:space="preserve"> – 105.000,-zł, w tym na:</w:t>
      </w:r>
    </w:p>
    <w:p w14:paraId="076C1628" w14:textId="4452FB5C" w:rsidR="0063064D" w:rsidRPr="008977B1" w:rsidRDefault="0063064D" w:rsidP="002A2259">
      <w:pPr>
        <w:pStyle w:val="Akapitzlist"/>
        <w:numPr>
          <w:ilvl w:val="0"/>
          <w:numId w:val="22"/>
        </w:numPr>
        <w:spacing w:after="0" w:line="360" w:lineRule="auto"/>
        <w:ind w:left="1134"/>
        <w:jc w:val="both"/>
        <w:rPr>
          <w:rFonts w:ascii="Arial" w:hAnsi="Arial" w:cs="Arial"/>
          <w:sz w:val="24"/>
          <w:szCs w:val="24"/>
        </w:rPr>
      </w:pPr>
      <w:r w:rsidRPr="008977B1">
        <w:rPr>
          <w:rFonts w:ascii="Arial" w:hAnsi="Arial" w:cs="Arial"/>
          <w:sz w:val="24"/>
          <w:szCs w:val="24"/>
        </w:rPr>
        <w:t>koszt</w:t>
      </w:r>
      <w:r w:rsidR="007455A9">
        <w:rPr>
          <w:rFonts w:ascii="Arial" w:hAnsi="Arial" w:cs="Arial"/>
          <w:sz w:val="24"/>
          <w:szCs w:val="24"/>
        </w:rPr>
        <w:t>y</w:t>
      </w:r>
      <w:r w:rsidRPr="008977B1">
        <w:rPr>
          <w:rFonts w:ascii="Arial" w:hAnsi="Arial" w:cs="Arial"/>
          <w:sz w:val="24"/>
          <w:szCs w:val="24"/>
        </w:rPr>
        <w:t xml:space="preserve"> udziału Dziewczęcej Orkiestry </w:t>
      </w:r>
      <w:proofErr w:type="spellStart"/>
      <w:r w:rsidRPr="008977B1">
        <w:rPr>
          <w:rFonts w:ascii="Arial" w:hAnsi="Arial" w:cs="Arial"/>
          <w:sz w:val="24"/>
          <w:szCs w:val="24"/>
        </w:rPr>
        <w:t>Szałamaistek</w:t>
      </w:r>
      <w:proofErr w:type="spellEnd"/>
      <w:r w:rsidRPr="008977B1">
        <w:rPr>
          <w:rFonts w:ascii="Arial" w:hAnsi="Arial" w:cs="Arial"/>
          <w:sz w:val="24"/>
          <w:szCs w:val="24"/>
        </w:rPr>
        <w:t xml:space="preserve"> i </w:t>
      </w:r>
      <w:proofErr w:type="spellStart"/>
      <w:r w:rsidRPr="008977B1">
        <w:rPr>
          <w:rFonts w:ascii="Arial" w:hAnsi="Arial" w:cs="Arial"/>
          <w:sz w:val="24"/>
          <w:szCs w:val="24"/>
        </w:rPr>
        <w:t>Mażoretek</w:t>
      </w:r>
      <w:proofErr w:type="spellEnd"/>
      <w:r w:rsidRPr="008977B1">
        <w:rPr>
          <w:rFonts w:ascii="Arial" w:hAnsi="Arial" w:cs="Arial"/>
          <w:sz w:val="24"/>
          <w:szCs w:val="24"/>
        </w:rPr>
        <w:t xml:space="preserve"> "</w:t>
      </w:r>
      <w:proofErr w:type="spellStart"/>
      <w:r w:rsidRPr="008977B1">
        <w:rPr>
          <w:rFonts w:ascii="Arial" w:hAnsi="Arial" w:cs="Arial"/>
          <w:sz w:val="24"/>
          <w:szCs w:val="24"/>
        </w:rPr>
        <w:t>Incanto</w:t>
      </w:r>
      <w:proofErr w:type="spellEnd"/>
      <w:r w:rsidRPr="008977B1">
        <w:rPr>
          <w:rFonts w:ascii="Arial" w:hAnsi="Arial" w:cs="Arial"/>
          <w:sz w:val="24"/>
          <w:szCs w:val="24"/>
        </w:rPr>
        <w:t>" w</w:t>
      </w:r>
      <w:r w:rsidR="007455A9">
        <w:rPr>
          <w:rFonts w:ascii="Arial" w:hAnsi="Arial" w:cs="Arial"/>
          <w:sz w:val="24"/>
          <w:szCs w:val="24"/>
        </w:rPr>
        <w:t> </w:t>
      </w:r>
      <w:r w:rsidR="007B7B84">
        <w:rPr>
          <w:rFonts w:ascii="Arial" w:hAnsi="Arial" w:cs="Arial"/>
          <w:sz w:val="24"/>
          <w:szCs w:val="24"/>
        </w:rPr>
        <w:t xml:space="preserve"> </w:t>
      </w:r>
      <w:r w:rsidRPr="008977B1">
        <w:rPr>
          <w:rFonts w:ascii="Arial" w:hAnsi="Arial" w:cs="Arial"/>
          <w:sz w:val="24"/>
          <w:szCs w:val="24"/>
        </w:rPr>
        <w:t xml:space="preserve">24. Międzynarodowym Festiwalu Orkiestr Dętych i </w:t>
      </w:r>
      <w:proofErr w:type="spellStart"/>
      <w:r w:rsidRPr="008977B1">
        <w:rPr>
          <w:rFonts w:ascii="Arial" w:hAnsi="Arial" w:cs="Arial"/>
          <w:sz w:val="24"/>
          <w:szCs w:val="24"/>
        </w:rPr>
        <w:t>Mażoretek</w:t>
      </w:r>
      <w:proofErr w:type="spellEnd"/>
      <w:r w:rsidRPr="008977B1">
        <w:rPr>
          <w:rFonts w:ascii="Arial" w:hAnsi="Arial" w:cs="Arial"/>
          <w:sz w:val="24"/>
          <w:szCs w:val="24"/>
        </w:rPr>
        <w:t xml:space="preserve"> w</w:t>
      </w:r>
      <w:r w:rsidR="007455A9">
        <w:rPr>
          <w:rFonts w:ascii="Arial" w:hAnsi="Arial" w:cs="Arial"/>
          <w:sz w:val="24"/>
          <w:szCs w:val="24"/>
        </w:rPr>
        <w:t> </w:t>
      </w:r>
      <w:proofErr w:type="spellStart"/>
      <w:r w:rsidRPr="008977B1">
        <w:rPr>
          <w:rFonts w:ascii="Arial" w:hAnsi="Arial" w:cs="Arial"/>
          <w:sz w:val="24"/>
          <w:szCs w:val="24"/>
        </w:rPr>
        <w:t>Giulianove</w:t>
      </w:r>
      <w:proofErr w:type="spellEnd"/>
      <w:r w:rsidRPr="008977B1">
        <w:rPr>
          <w:rFonts w:ascii="Arial" w:hAnsi="Arial" w:cs="Arial"/>
          <w:sz w:val="24"/>
          <w:szCs w:val="24"/>
        </w:rPr>
        <w:t>, we Włoszech – 55.000,-zł.</w:t>
      </w:r>
    </w:p>
    <w:p w14:paraId="424DA3AA" w14:textId="65CA7C0F" w:rsidR="0063064D" w:rsidRPr="008977B1" w:rsidRDefault="0063064D" w:rsidP="00777CE4">
      <w:pPr>
        <w:pStyle w:val="Akapitzlist"/>
        <w:spacing w:after="0" w:line="360" w:lineRule="auto"/>
        <w:ind w:left="1134"/>
        <w:jc w:val="both"/>
        <w:rPr>
          <w:rFonts w:ascii="Arial" w:hAnsi="Arial" w:cs="Arial"/>
          <w:sz w:val="24"/>
          <w:szCs w:val="24"/>
        </w:rPr>
      </w:pPr>
      <w:r w:rsidRPr="008977B1">
        <w:rPr>
          <w:rFonts w:ascii="Arial" w:hAnsi="Arial" w:cs="Arial"/>
          <w:sz w:val="24"/>
          <w:szCs w:val="24"/>
        </w:rPr>
        <w:t>Instytucja dofinansuje zadanie w wysokości 20.000,-zł</w:t>
      </w:r>
      <w:r w:rsidR="00472D75">
        <w:rPr>
          <w:rFonts w:ascii="Arial" w:hAnsi="Arial" w:cs="Arial"/>
          <w:sz w:val="24"/>
          <w:szCs w:val="24"/>
        </w:rPr>
        <w:t>,</w:t>
      </w:r>
      <w:r w:rsidRPr="008977B1">
        <w:rPr>
          <w:rFonts w:ascii="Arial" w:hAnsi="Arial" w:cs="Arial"/>
          <w:sz w:val="24"/>
          <w:szCs w:val="24"/>
        </w:rPr>
        <w:t xml:space="preserve"> zaś Stowarzyszenie Przyjaciół </w:t>
      </w:r>
      <w:proofErr w:type="spellStart"/>
      <w:r w:rsidRPr="008977B1">
        <w:rPr>
          <w:rFonts w:ascii="Arial" w:hAnsi="Arial" w:cs="Arial"/>
          <w:sz w:val="24"/>
          <w:szCs w:val="24"/>
        </w:rPr>
        <w:t>Szałamaistek</w:t>
      </w:r>
      <w:proofErr w:type="spellEnd"/>
      <w:r w:rsidRPr="008977B1">
        <w:rPr>
          <w:rFonts w:ascii="Arial" w:hAnsi="Arial" w:cs="Arial"/>
          <w:sz w:val="24"/>
          <w:szCs w:val="24"/>
        </w:rPr>
        <w:t xml:space="preserve"> i </w:t>
      </w:r>
      <w:proofErr w:type="spellStart"/>
      <w:r w:rsidRPr="008977B1">
        <w:rPr>
          <w:rFonts w:ascii="Arial" w:hAnsi="Arial" w:cs="Arial"/>
          <w:sz w:val="24"/>
          <w:szCs w:val="24"/>
        </w:rPr>
        <w:t>Mażoretek</w:t>
      </w:r>
      <w:proofErr w:type="spellEnd"/>
      <w:r w:rsidRPr="008977B1">
        <w:rPr>
          <w:rFonts w:ascii="Arial" w:hAnsi="Arial" w:cs="Arial"/>
          <w:sz w:val="24"/>
          <w:szCs w:val="24"/>
        </w:rPr>
        <w:t xml:space="preserve"> w wysokości 28.000,-zł. </w:t>
      </w:r>
    </w:p>
    <w:p w14:paraId="7DD5473D" w14:textId="60C9735E" w:rsidR="008977B1" w:rsidRPr="008977B1" w:rsidRDefault="0063064D" w:rsidP="002A2259">
      <w:pPr>
        <w:pStyle w:val="Akapitzlist"/>
        <w:numPr>
          <w:ilvl w:val="0"/>
          <w:numId w:val="22"/>
        </w:numPr>
        <w:spacing w:after="0" w:line="360" w:lineRule="auto"/>
        <w:ind w:left="1134"/>
        <w:jc w:val="both"/>
        <w:rPr>
          <w:rFonts w:ascii="Arial" w:hAnsi="Arial" w:cs="Arial"/>
          <w:sz w:val="24"/>
          <w:szCs w:val="24"/>
        </w:rPr>
      </w:pPr>
      <w:r w:rsidRPr="008977B1">
        <w:rPr>
          <w:rFonts w:ascii="Arial" w:hAnsi="Arial" w:cs="Arial"/>
          <w:sz w:val="24"/>
          <w:szCs w:val="24"/>
        </w:rPr>
        <w:t>zadani</w:t>
      </w:r>
      <w:r w:rsidR="007455A9">
        <w:rPr>
          <w:rFonts w:ascii="Arial" w:hAnsi="Arial" w:cs="Arial"/>
          <w:sz w:val="24"/>
          <w:szCs w:val="24"/>
        </w:rPr>
        <w:t>e</w:t>
      </w:r>
      <w:r w:rsidRPr="008977B1">
        <w:rPr>
          <w:rFonts w:ascii="Arial" w:hAnsi="Arial" w:cs="Arial"/>
          <w:sz w:val="24"/>
          <w:szCs w:val="24"/>
        </w:rPr>
        <w:t xml:space="preserve"> pn. Ogólnopolska Giełda Projektów XIV edycja</w:t>
      </w:r>
      <w:r w:rsidR="008977B1" w:rsidRPr="008977B1">
        <w:rPr>
          <w:rFonts w:ascii="Arial" w:hAnsi="Arial" w:cs="Arial"/>
          <w:sz w:val="24"/>
          <w:szCs w:val="24"/>
        </w:rPr>
        <w:t xml:space="preserve"> – 50.000,-zł.</w:t>
      </w:r>
    </w:p>
    <w:p w14:paraId="2733FD9B" w14:textId="7D19C4F1" w:rsidR="0063064D" w:rsidRPr="008977B1" w:rsidRDefault="002C0FD2" w:rsidP="008977B1">
      <w:pPr>
        <w:pStyle w:val="Akapitzlist"/>
        <w:spacing w:after="0" w:line="360" w:lineRule="auto"/>
        <w:ind w:left="1134"/>
        <w:jc w:val="both"/>
        <w:rPr>
          <w:rFonts w:ascii="Arial" w:hAnsi="Arial" w:cs="Arial"/>
          <w:sz w:val="24"/>
          <w:szCs w:val="24"/>
        </w:rPr>
      </w:pPr>
      <w:r>
        <w:rPr>
          <w:rFonts w:ascii="Arial" w:hAnsi="Arial" w:cs="Arial"/>
          <w:sz w:val="24"/>
          <w:szCs w:val="24"/>
        </w:rPr>
        <w:t>Wydarzenie</w:t>
      </w:r>
      <w:r w:rsidR="0063064D" w:rsidRPr="008977B1">
        <w:rPr>
          <w:rFonts w:ascii="Arial" w:hAnsi="Arial" w:cs="Arial"/>
          <w:sz w:val="24"/>
          <w:szCs w:val="24"/>
        </w:rPr>
        <w:t xml:space="preserve"> ma na celu m.in. zaprezentować potencjał kulturalny województwa i zaangażować szereg podmiotów, które będą mogły pokazać swoją ofertę animatorom kultury z całej Polski. Organizatorem wydarzenia jest Narodowe Centrum Kultury, które na realizację zadania przeznaczy kwotę 220.000,-zł. Partnerami są WDK w Rzeszowie oraz Miasto Rzeszów, które dofinansuje wydarzenie w kwocie 50.000,-zł.</w:t>
      </w:r>
    </w:p>
    <w:p w14:paraId="374BF7FF" w14:textId="39A6925D" w:rsidR="008977B1" w:rsidRPr="002C73AF" w:rsidRDefault="008977B1" w:rsidP="002A2259">
      <w:pPr>
        <w:pStyle w:val="Akapitzlist"/>
        <w:numPr>
          <w:ilvl w:val="0"/>
          <w:numId w:val="24"/>
        </w:numPr>
        <w:spacing w:after="0" w:line="360" w:lineRule="auto"/>
        <w:ind w:left="851"/>
        <w:jc w:val="both"/>
        <w:rPr>
          <w:rFonts w:ascii="Arial" w:hAnsi="Arial" w:cs="Arial"/>
          <w:sz w:val="24"/>
          <w:szCs w:val="24"/>
        </w:rPr>
      </w:pPr>
      <w:r w:rsidRPr="002C73AF">
        <w:rPr>
          <w:rFonts w:ascii="Arial" w:hAnsi="Arial" w:cs="Arial"/>
          <w:sz w:val="24"/>
          <w:szCs w:val="24"/>
        </w:rPr>
        <w:t>dotacji celowej dla Wojewód</w:t>
      </w:r>
      <w:r w:rsidR="008F7FE6" w:rsidRPr="002C73AF">
        <w:rPr>
          <w:rFonts w:ascii="Arial" w:hAnsi="Arial" w:cs="Arial"/>
          <w:sz w:val="24"/>
          <w:szCs w:val="24"/>
        </w:rPr>
        <w:t>zkiego Domu Kultury w Rzeszowie</w:t>
      </w:r>
      <w:r w:rsidRPr="002C73AF">
        <w:rPr>
          <w:rFonts w:ascii="Arial" w:hAnsi="Arial" w:cs="Arial"/>
          <w:sz w:val="24"/>
          <w:szCs w:val="24"/>
        </w:rPr>
        <w:t xml:space="preserve"> - 120.000,-zł</w:t>
      </w:r>
      <w:r w:rsidRPr="002C73AF">
        <w:rPr>
          <w:rFonts w:ascii="Arial" w:hAnsi="Arial" w:cs="Arial"/>
          <w:sz w:val="24"/>
          <w:szCs w:val="24"/>
        </w:rPr>
        <w:br/>
        <w:t>z przeznaczeniem na realizację zadania:</w:t>
      </w:r>
    </w:p>
    <w:p w14:paraId="4D1F5A53" w14:textId="041BBDC6" w:rsidR="008977B1" w:rsidRPr="008977B1" w:rsidRDefault="008977B1" w:rsidP="002A2259">
      <w:pPr>
        <w:pStyle w:val="Akapitzlist"/>
        <w:numPr>
          <w:ilvl w:val="0"/>
          <w:numId w:val="20"/>
        </w:numPr>
        <w:spacing w:after="0" w:line="360" w:lineRule="auto"/>
        <w:ind w:left="1276"/>
        <w:jc w:val="both"/>
        <w:rPr>
          <w:rFonts w:ascii="Arial" w:hAnsi="Arial" w:cs="Arial"/>
          <w:sz w:val="24"/>
          <w:szCs w:val="24"/>
        </w:rPr>
      </w:pPr>
      <w:r w:rsidRPr="008977B1">
        <w:rPr>
          <w:rFonts w:ascii="Arial" w:hAnsi="Arial" w:cs="Arial"/>
          <w:sz w:val="24"/>
          <w:szCs w:val="24"/>
        </w:rPr>
        <w:t>pn. "Podkarpacki Festiwal Patriotyczny im. mjr. Adama Kowalskiego 2024" – 75.000,-zł.</w:t>
      </w:r>
    </w:p>
    <w:p w14:paraId="14030149" w14:textId="7BB51165" w:rsidR="008977B1" w:rsidRPr="008977B1" w:rsidRDefault="008977B1" w:rsidP="00777CE4">
      <w:pPr>
        <w:pStyle w:val="Akapitzlist"/>
        <w:spacing w:after="0" w:line="360" w:lineRule="auto"/>
        <w:ind w:left="1134"/>
        <w:jc w:val="both"/>
        <w:rPr>
          <w:rFonts w:ascii="Arial" w:hAnsi="Arial" w:cs="Arial"/>
          <w:sz w:val="24"/>
          <w:szCs w:val="24"/>
        </w:rPr>
      </w:pPr>
      <w:r w:rsidRPr="008977B1">
        <w:rPr>
          <w:rFonts w:ascii="Arial" w:hAnsi="Arial" w:cs="Arial"/>
          <w:sz w:val="24"/>
          <w:szCs w:val="24"/>
        </w:rPr>
        <w:lastRenderedPageBreak/>
        <w:t>Dotacja zostanie przeznaczona na pokrycie kosztów realizacji trzeciej edycji festiwalu w ramach</w:t>
      </w:r>
      <w:r w:rsidR="008F7FE6">
        <w:rPr>
          <w:rFonts w:ascii="Arial" w:hAnsi="Arial" w:cs="Arial"/>
          <w:sz w:val="24"/>
          <w:szCs w:val="24"/>
        </w:rPr>
        <w:t>,</w:t>
      </w:r>
      <w:r w:rsidRPr="008977B1">
        <w:rPr>
          <w:rFonts w:ascii="Arial" w:hAnsi="Arial" w:cs="Arial"/>
          <w:sz w:val="24"/>
          <w:szCs w:val="24"/>
        </w:rPr>
        <w:t xml:space="preserve"> którego zaplanowano występy artystyczne, filmowy seans plenerowy o tematyce patriotycznej. Wydarzeniem towarzyszącym będzie Turniej Rycerski Zakonu Rycerzy Boju Dnia Ostat</w:t>
      </w:r>
      <w:r w:rsidR="00BF7B32">
        <w:rPr>
          <w:rFonts w:ascii="Arial" w:hAnsi="Arial" w:cs="Arial"/>
          <w:sz w:val="24"/>
          <w:szCs w:val="24"/>
        </w:rPr>
        <w:t>ni</w:t>
      </w:r>
      <w:r w:rsidRPr="008977B1">
        <w:rPr>
          <w:rFonts w:ascii="Arial" w:hAnsi="Arial" w:cs="Arial"/>
          <w:sz w:val="24"/>
          <w:szCs w:val="24"/>
        </w:rPr>
        <w:t>ego. Festiwal odbędzie się w fosie zamkowej Zamku Lubomirskich, w maju br.</w:t>
      </w:r>
    </w:p>
    <w:p w14:paraId="1A0D8B31" w14:textId="5DC7429D" w:rsidR="008977B1" w:rsidRPr="008977B1" w:rsidRDefault="008977B1" w:rsidP="002A2259">
      <w:pPr>
        <w:pStyle w:val="Akapitzlist"/>
        <w:numPr>
          <w:ilvl w:val="0"/>
          <w:numId w:val="20"/>
        </w:numPr>
        <w:spacing w:after="0" w:line="360" w:lineRule="auto"/>
        <w:ind w:left="1134"/>
        <w:jc w:val="both"/>
        <w:rPr>
          <w:rFonts w:ascii="Arial" w:hAnsi="Arial" w:cs="Arial"/>
          <w:sz w:val="24"/>
          <w:szCs w:val="24"/>
        </w:rPr>
      </w:pPr>
      <w:r w:rsidRPr="008977B1">
        <w:rPr>
          <w:rFonts w:ascii="Arial" w:hAnsi="Arial" w:cs="Arial"/>
          <w:sz w:val="24"/>
          <w:szCs w:val="24"/>
        </w:rPr>
        <w:t>pn. "Wydanie komiksu poświęconego pamięci rodziny Ulmów" – 45.000,-zł</w:t>
      </w:r>
    </w:p>
    <w:p w14:paraId="40537B52" w14:textId="40EFBC5F" w:rsidR="008977B1" w:rsidRPr="008977B1" w:rsidRDefault="008977B1" w:rsidP="008977B1">
      <w:pPr>
        <w:pStyle w:val="Akapitzlist"/>
        <w:spacing w:after="0" w:line="360" w:lineRule="auto"/>
        <w:ind w:left="1134"/>
        <w:jc w:val="both"/>
        <w:rPr>
          <w:rFonts w:ascii="Arial" w:hAnsi="Arial" w:cs="Arial"/>
          <w:sz w:val="24"/>
          <w:szCs w:val="24"/>
        </w:rPr>
      </w:pPr>
      <w:r w:rsidRPr="008977B1">
        <w:rPr>
          <w:rFonts w:ascii="Arial" w:hAnsi="Arial" w:cs="Arial"/>
          <w:sz w:val="24"/>
          <w:szCs w:val="24"/>
        </w:rPr>
        <w:t>Wydanie komiksu związane jest z przypadającą w tym roku 80. rocznicą tragicznej śmierci rodziny Ulmów i podjętą w związku z tym uchwałą Sejmiku o ustanowieniu Rodziny Ulmów patronami roku 2024. Za pomocą formy komiksowej zostanie przybliżona mieszkańcom naszego regionu, zwłaszcza młodemu pokoleniu, historia rodziny Ulmów.</w:t>
      </w:r>
    </w:p>
    <w:p w14:paraId="481A601A" w14:textId="2BD00BEF" w:rsidR="008977B1" w:rsidRPr="002C73AF" w:rsidRDefault="008977B1" w:rsidP="002A2259">
      <w:pPr>
        <w:pStyle w:val="Akapitzlist"/>
        <w:numPr>
          <w:ilvl w:val="0"/>
          <w:numId w:val="24"/>
        </w:numPr>
        <w:spacing w:after="0" w:line="360" w:lineRule="auto"/>
        <w:ind w:left="851"/>
        <w:jc w:val="both"/>
        <w:rPr>
          <w:rFonts w:ascii="Arial" w:hAnsi="Arial" w:cs="Arial"/>
          <w:sz w:val="24"/>
          <w:szCs w:val="24"/>
        </w:rPr>
      </w:pPr>
      <w:r w:rsidRPr="002C73AF">
        <w:rPr>
          <w:rFonts w:ascii="Arial" w:hAnsi="Arial" w:cs="Arial"/>
          <w:sz w:val="24"/>
          <w:szCs w:val="24"/>
        </w:rPr>
        <w:t>dotacji celowych dla Arboretum i Zakładu Fizjografii w Bolestraszycach – 270.000,-zł z przeznaczeniem na:</w:t>
      </w:r>
    </w:p>
    <w:p w14:paraId="39DC856D" w14:textId="5F7096D7" w:rsidR="008977B1" w:rsidRPr="008977B1" w:rsidRDefault="007455A9" w:rsidP="002A2259">
      <w:pPr>
        <w:pStyle w:val="Akapitzlist"/>
        <w:numPr>
          <w:ilvl w:val="0"/>
          <w:numId w:val="21"/>
        </w:numPr>
        <w:spacing w:after="0" w:line="360" w:lineRule="auto"/>
        <w:ind w:left="1134"/>
        <w:jc w:val="both"/>
        <w:rPr>
          <w:rFonts w:ascii="Arial" w:hAnsi="Arial" w:cs="Arial"/>
          <w:sz w:val="24"/>
          <w:szCs w:val="24"/>
        </w:rPr>
      </w:pPr>
      <w:r>
        <w:rPr>
          <w:rFonts w:ascii="Arial" w:hAnsi="Arial" w:cs="Arial"/>
          <w:sz w:val="24"/>
          <w:szCs w:val="24"/>
        </w:rPr>
        <w:t xml:space="preserve">realizację </w:t>
      </w:r>
      <w:r w:rsidR="008977B1" w:rsidRPr="008977B1">
        <w:rPr>
          <w:rFonts w:ascii="Arial" w:hAnsi="Arial" w:cs="Arial"/>
          <w:sz w:val="24"/>
          <w:szCs w:val="24"/>
        </w:rPr>
        <w:t xml:space="preserve">zadania pn. "Opracowanie i druk publikacji z okazji obchodów 50-lecia Instytucji pt. „Założenia dworsko-ogrodowe na terenie dawnego województwa lwowskiego. I cześć, t. 1: powiaty </w:t>
      </w:r>
      <w:proofErr w:type="spellStart"/>
      <w:r w:rsidR="008977B1" w:rsidRPr="008977B1">
        <w:rPr>
          <w:rFonts w:ascii="Arial" w:hAnsi="Arial" w:cs="Arial"/>
          <w:sz w:val="24"/>
          <w:szCs w:val="24"/>
        </w:rPr>
        <w:t>dobromilski</w:t>
      </w:r>
      <w:proofErr w:type="spellEnd"/>
      <w:r w:rsidR="008977B1" w:rsidRPr="008977B1">
        <w:rPr>
          <w:rFonts w:ascii="Arial" w:hAnsi="Arial" w:cs="Arial"/>
          <w:sz w:val="24"/>
          <w:szCs w:val="24"/>
        </w:rPr>
        <w:t xml:space="preserve">, </w:t>
      </w:r>
      <w:proofErr w:type="spellStart"/>
      <w:r w:rsidR="008977B1" w:rsidRPr="008977B1">
        <w:rPr>
          <w:rFonts w:ascii="Arial" w:hAnsi="Arial" w:cs="Arial"/>
          <w:sz w:val="24"/>
          <w:szCs w:val="24"/>
        </w:rPr>
        <w:t>mościcki</w:t>
      </w:r>
      <w:proofErr w:type="spellEnd"/>
      <w:r w:rsidR="008977B1" w:rsidRPr="008977B1">
        <w:rPr>
          <w:rFonts w:ascii="Arial" w:hAnsi="Arial" w:cs="Arial"/>
          <w:sz w:val="24"/>
          <w:szCs w:val="24"/>
        </w:rPr>
        <w:t>, przemyski" – 75.000,-zł.</w:t>
      </w:r>
    </w:p>
    <w:p w14:paraId="56A16404" w14:textId="627FF315" w:rsidR="008977B1" w:rsidRPr="007455A9" w:rsidRDefault="008977B1" w:rsidP="00777CE4">
      <w:pPr>
        <w:pStyle w:val="Akapitzlist"/>
        <w:spacing w:after="0" w:line="360" w:lineRule="auto"/>
        <w:ind w:left="1134"/>
        <w:jc w:val="both"/>
        <w:rPr>
          <w:rFonts w:ascii="Arial" w:hAnsi="Arial" w:cs="Arial"/>
          <w:sz w:val="24"/>
          <w:szCs w:val="24"/>
        </w:rPr>
      </w:pPr>
      <w:r w:rsidRPr="008977B1">
        <w:rPr>
          <w:rFonts w:ascii="Arial" w:hAnsi="Arial" w:cs="Arial"/>
          <w:sz w:val="24"/>
          <w:szCs w:val="24"/>
        </w:rPr>
        <w:t>W ramach jubileuszu 50-lecia powstania Arboretum Bolestraszyce planowane jest opracowanie oraz druk publikacji zawierającej wyniki badań terenowych przeprowadzonych na terenie Ukrainy w latach 2013-2014. Publikacja przedstawiać będzie utracone dziedzictwo kulturowo-</w:t>
      </w:r>
      <w:r w:rsidRPr="007455A9">
        <w:rPr>
          <w:rFonts w:ascii="Arial" w:hAnsi="Arial" w:cs="Arial"/>
          <w:sz w:val="24"/>
          <w:szCs w:val="24"/>
        </w:rPr>
        <w:t>przyrodnicze dawnych Kresów Rzeczypospolitej jakim są założenia dworsko-ogrodowe.</w:t>
      </w:r>
    </w:p>
    <w:p w14:paraId="619D59A6" w14:textId="33CD78CB" w:rsidR="008977B1" w:rsidRPr="007455A9" w:rsidRDefault="00472D75" w:rsidP="002A2259">
      <w:pPr>
        <w:pStyle w:val="Akapitzlist"/>
        <w:numPr>
          <w:ilvl w:val="0"/>
          <w:numId w:val="21"/>
        </w:numPr>
        <w:spacing w:after="0" w:line="360" w:lineRule="auto"/>
        <w:ind w:left="1134"/>
        <w:jc w:val="both"/>
        <w:rPr>
          <w:rFonts w:ascii="Arial" w:hAnsi="Arial" w:cs="Arial"/>
          <w:sz w:val="24"/>
          <w:szCs w:val="24"/>
        </w:rPr>
      </w:pPr>
      <w:r w:rsidRPr="007455A9">
        <w:rPr>
          <w:rFonts w:ascii="Arial" w:hAnsi="Arial" w:cs="Arial"/>
          <w:sz w:val="24"/>
          <w:szCs w:val="24"/>
        </w:rPr>
        <w:t xml:space="preserve">zakup samochodu </w:t>
      </w:r>
      <w:r w:rsidR="008977B1" w:rsidRPr="007455A9">
        <w:rPr>
          <w:rFonts w:ascii="Arial" w:hAnsi="Arial" w:cs="Arial"/>
          <w:sz w:val="24"/>
          <w:szCs w:val="24"/>
        </w:rPr>
        <w:t>– 120.000,-zł.</w:t>
      </w:r>
    </w:p>
    <w:p w14:paraId="562655C4" w14:textId="4459B660" w:rsidR="008977B1" w:rsidRPr="008977B1" w:rsidRDefault="008977B1" w:rsidP="008977B1">
      <w:pPr>
        <w:pStyle w:val="Akapitzlist"/>
        <w:spacing w:after="0" w:line="360" w:lineRule="auto"/>
        <w:ind w:left="1134"/>
        <w:jc w:val="both"/>
        <w:rPr>
          <w:rFonts w:ascii="Arial" w:hAnsi="Arial" w:cs="Arial"/>
          <w:sz w:val="24"/>
          <w:szCs w:val="24"/>
        </w:rPr>
      </w:pPr>
      <w:r w:rsidRPr="007455A9">
        <w:rPr>
          <w:rFonts w:ascii="Arial" w:hAnsi="Arial" w:cs="Arial"/>
          <w:sz w:val="24"/>
          <w:szCs w:val="24"/>
        </w:rPr>
        <w:t>Samochód</w:t>
      </w:r>
      <w:r w:rsidRPr="008977B1">
        <w:rPr>
          <w:rFonts w:ascii="Arial" w:hAnsi="Arial" w:cs="Arial"/>
          <w:sz w:val="24"/>
          <w:szCs w:val="24"/>
        </w:rPr>
        <w:t xml:space="preserve"> zostanie wykorzystany do wyjazdów terenowych m.in. w celu inwentaryzacji starych drzew owocowych, zbioru nasion w ramach wymiany krajowej i międzynarodowej z innymi ogrodami botanicznymi, prac badawczych. Ukształtowanie terenu na którym prowadzone będą badania wymagają samochodu, który poradzi sobie z jazdą w trudnych warunkach (drogi złej jakości, bezdroża). Obecnie Arboretum posiada samochód zakupiony w 2008r. Jest on w znacznym stopniu wyeksploatowany i ulega częstym awariom.</w:t>
      </w:r>
    </w:p>
    <w:p w14:paraId="4437B2F2" w14:textId="0B9D0E8B" w:rsidR="008977B1" w:rsidRPr="008977B1" w:rsidRDefault="007455A9" w:rsidP="002A2259">
      <w:pPr>
        <w:pStyle w:val="Akapitzlist"/>
        <w:numPr>
          <w:ilvl w:val="0"/>
          <w:numId w:val="15"/>
        </w:numPr>
        <w:spacing w:after="0" w:line="360" w:lineRule="auto"/>
        <w:ind w:left="1134" w:hanging="283"/>
        <w:jc w:val="both"/>
        <w:rPr>
          <w:rFonts w:ascii="Arial" w:hAnsi="Arial" w:cs="Arial"/>
          <w:sz w:val="24"/>
          <w:szCs w:val="24"/>
        </w:rPr>
      </w:pPr>
      <w:r>
        <w:rPr>
          <w:rFonts w:ascii="Arial" w:hAnsi="Arial" w:cs="Arial"/>
          <w:sz w:val="24"/>
          <w:szCs w:val="24"/>
        </w:rPr>
        <w:t xml:space="preserve">realizację </w:t>
      </w:r>
      <w:r w:rsidR="008977B1" w:rsidRPr="008977B1">
        <w:rPr>
          <w:rFonts w:ascii="Arial" w:hAnsi="Arial" w:cs="Arial"/>
          <w:sz w:val="24"/>
          <w:szCs w:val="24"/>
        </w:rPr>
        <w:t>zadani</w:t>
      </w:r>
      <w:r>
        <w:rPr>
          <w:rFonts w:ascii="Arial" w:hAnsi="Arial" w:cs="Arial"/>
          <w:sz w:val="24"/>
          <w:szCs w:val="24"/>
        </w:rPr>
        <w:t>a</w:t>
      </w:r>
      <w:r w:rsidR="008977B1" w:rsidRPr="008977B1">
        <w:rPr>
          <w:rFonts w:ascii="Arial" w:hAnsi="Arial" w:cs="Arial"/>
          <w:sz w:val="24"/>
          <w:szCs w:val="24"/>
        </w:rPr>
        <w:t xml:space="preserve"> pn. "Modernizacja sanitariatów turystycznych" – 75.000,-zł.</w:t>
      </w:r>
    </w:p>
    <w:p w14:paraId="7D219CA2" w14:textId="7AA39213" w:rsidR="008977B1" w:rsidRPr="008977B1" w:rsidRDefault="008977B1" w:rsidP="008977B1">
      <w:pPr>
        <w:pStyle w:val="Akapitzlist"/>
        <w:spacing w:after="0" w:line="360" w:lineRule="auto"/>
        <w:ind w:left="1134"/>
        <w:jc w:val="both"/>
        <w:rPr>
          <w:rFonts w:ascii="Arial" w:hAnsi="Arial" w:cs="Arial"/>
          <w:sz w:val="24"/>
          <w:szCs w:val="24"/>
        </w:rPr>
      </w:pPr>
      <w:r w:rsidRPr="008977B1">
        <w:rPr>
          <w:rFonts w:ascii="Arial" w:hAnsi="Arial" w:cs="Arial"/>
          <w:sz w:val="24"/>
          <w:szCs w:val="24"/>
        </w:rPr>
        <w:t xml:space="preserve">Modernizacja sanitariatów (toalet męskich) jest konieczna ze względy na </w:t>
      </w:r>
      <w:r w:rsidR="008F7FE6">
        <w:rPr>
          <w:rFonts w:ascii="Arial" w:hAnsi="Arial" w:cs="Arial"/>
          <w:sz w:val="24"/>
          <w:szCs w:val="24"/>
        </w:rPr>
        <w:t xml:space="preserve">ich </w:t>
      </w:r>
      <w:r w:rsidRPr="008977B1">
        <w:rPr>
          <w:rFonts w:ascii="Arial" w:hAnsi="Arial" w:cs="Arial"/>
          <w:sz w:val="24"/>
          <w:szCs w:val="24"/>
        </w:rPr>
        <w:t xml:space="preserve">zły stan techniczny. Zadanie obejmować będzie postawienie nowych ścianek </w:t>
      </w:r>
      <w:r w:rsidRPr="008977B1">
        <w:rPr>
          <w:rFonts w:ascii="Arial" w:hAnsi="Arial" w:cs="Arial"/>
          <w:sz w:val="24"/>
          <w:szCs w:val="24"/>
        </w:rPr>
        <w:lastRenderedPageBreak/>
        <w:t xml:space="preserve">działowych, wymianę płytek ściennych i podłogowych, instalacji wodno-kanalizacyjnej, urządzeń sanitarnych z armaturą, montaż instalacji grzewczej i docieplenie budynku.  </w:t>
      </w:r>
    </w:p>
    <w:p w14:paraId="000DC6C4" w14:textId="40B6565E" w:rsidR="008977B1" w:rsidRPr="002C73AF" w:rsidRDefault="008977B1" w:rsidP="002A2259">
      <w:pPr>
        <w:pStyle w:val="Akapitzlist"/>
        <w:numPr>
          <w:ilvl w:val="0"/>
          <w:numId w:val="24"/>
        </w:numPr>
        <w:spacing w:after="0" w:line="360" w:lineRule="auto"/>
        <w:ind w:left="851"/>
        <w:jc w:val="both"/>
        <w:rPr>
          <w:rFonts w:ascii="Arial" w:hAnsi="Arial" w:cs="Arial"/>
          <w:sz w:val="24"/>
          <w:szCs w:val="24"/>
        </w:rPr>
      </w:pPr>
      <w:r w:rsidRPr="002C73AF">
        <w:rPr>
          <w:rFonts w:ascii="Arial" w:hAnsi="Arial" w:cs="Arial"/>
          <w:sz w:val="24"/>
          <w:szCs w:val="24"/>
        </w:rPr>
        <w:t xml:space="preserve">dotacji podmiotowej dla Muzeum Podkarpackiego w Krośnie z przeznaczeniem </w:t>
      </w:r>
      <w:r w:rsidR="00472D75" w:rsidRPr="002C73AF">
        <w:rPr>
          <w:rFonts w:ascii="Arial" w:hAnsi="Arial" w:cs="Arial"/>
          <w:sz w:val="24"/>
          <w:szCs w:val="24"/>
        </w:rPr>
        <w:t xml:space="preserve">na remonty obiektów w Skansenie Archeologicznym Karpacka Troja (wiaty edukacyjnej oraz 10 chat drewnianych o konstrukcji zrębowej lub słupowej, pokrytych trzciną lub słomą) </w:t>
      </w:r>
      <w:r w:rsidRPr="002C73AF">
        <w:rPr>
          <w:rFonts w:ascii="Arial" w:hAnsi="Arial" w:cs="Arial"/>
          <w:sz w:val="24"/>
          <w:szCs w:val="24"/>
        </w:rPr>
        <w:t>– 412.900,-zł.</w:t>
      </w:r>
    </w:p>
    <w:p w14:paraId="3D9C8A59" w14:textId="3D80754D" w:rsidR="008977B1" w:rsidRDefault="008977B1" w:rsidP="008977B1">
      <w:pPr>
        <w:pStyle w:val="Akapitzlist"/>
        <w:spacing w:after="0" w:line="360" w:lineRule="auto"/>
        <w:ind w:left="862"/>
        <w:jc w:val="both"/>
        <w:rPr>
          <w:rFonts w:ascii="Arial" w:hAnsi="Arial" w:cs="Arial"/>
          <w:sz w:val="24"/>
          <w:szCs w:val="24"/>
        </w:rPr>
      </w:pPr>
      <w:r w:rsidRPr="008977B1">
        <w:rPr>
          <w:rFonts w:ascii="Arial" w:hAnsi="Arial" w:cs="Arial"/>
          <w:sz w:val="24"/>
          <w:szCs w:val="24"/>
        </w:rPr>
        <w:t>Strzechy tych chat po 14 latach użytkowania i na skutek oddziaływania czynników atmosferycznych oraz penetrowaniu przez dzikie zwierzęta (ptaki, kuny) uległy zniszczeniu. W związku z tym istnieje konieczność wymiany pokryć dachowych na części z nich na nowe. W niektórych będzie także konieczność wymiany kilku belek z więźby dachowej.</w:t>
      </w:r>
    </w:p>
    <w:p w14:paraId="6211C6D0" w14:textId="44A3EEE2" w:rsidR="0022758E" w:rsidRPr="002C73AF" w:rsidRDefault="00CC1FBD" w:rsidP="002A2259">
      <w:pPr>
        <w:pStyle w:val="Akapitzlist"/>
        <w:numPr>
          <w:ilvl w:val="0"/>
          <w:numId w:val="24"/>
        </w:numPr>
        <w:spacing w:after="0" w:line="360" w:lineRule="auto"/>
        <w:ind w:left="851"/>
        <w:jc w:val="both"/>
        <w:rPr>
          <w:rFonts w:ascii="Arial" w:hAnsi="Arial" w:cs="Arial"/>
          <w:sz w:val="24"/>
          <w:szCs w:val="24"/>
        </w:rPr>
      </w:pPr>
      <w:r w:rsidRPr="002C73AF">
        <w:rPr>
          <w:rFonts w:ascii="Arial" w:hAnsi="Arial" w:cs="Arial"/>
          <w:sz w:val="24"/>
          <w:szCs w:val="24"/>
        </w:rPr>
        <w:t xml:space="preserve">dotacji podmiotowej dla Muzeum Okręgowego w Rzeszowie z przeznaczeniem na </w:t>
      </w:r>
      <w:r w:rsidR="00472D75" w:rsidRPr="002C73AF">
        <w:rPr>
          <w:rFonts w:ascii="Arial" w:hAnsi="Arial" w:cs="Arial"/>
          <w:sz w:val="24"/>
          <w:szCs w:val="24"/>
        </w:rPr>
        <w:t>pokrycie kosztów zwiększonego odpisu na Zakładowy Fundusz Świadczeń Socjalnych</w:t>
      </w:r>
      <w:r w:rsidRPr="002C73AF">
        <w:rPr>
          <w:rFonts w:ascii="Arial" w:hAnsi="Arial" w:cs="Arial"/>
          <w:sz w:val="24"/>
          <w:szCs w:val="24"/>
        </w:rPr>
        <w:t xml:space="preserve"> </w:t>
      </w:r>
      <w:r w:rsidR="0022758E" w:rsidRPr="002C73AF">
        <w:rPr>
          <w:rFonts w:ascii="Arial" w:hAnsi="Arial" w:cs="Arial"/>
          <w:sz w:val="24"/>
          <w:szCs w:val="24"/>
        </w:rPr>
        <w:t>–</w:t>
      </w:r>
      <w:r w:rsidRPr="002C73AF">
        <w:rPr>
          <w:rFonts w:ascii="Arial" w:hAnsi="Arial" w:cs="Arial"/>
          <w:sz w:val="24"/>
          <w:szCs w:val="24"/>
        </w:rPr>
        <w:t xml:space="preserve"> </w:t>
      </w:r>
      <w:r w:rsidR="0022758E" w:rsidRPr="002C73AF">
        <w:rPr>
          <w:rFonts w:ascii="Arial" w:hAnsi="Arial" w:cs="Arial"/>
          <w:sz w:val="24"/>
          <w:szCs w:val="24"/>
        </w:rPr>
        <w:t>31.980,-zł.</w:t>
      </w:r>
    </w:p>
    <w:p w14:paraId="6A4E01FE" w14:textId="2672BC54" w:rsidR="00EA484C" w:rsidRPr="00F512CC" w:rsidRDefault="005F72CD" w:rsidP="00214FCE">
      <w:pPr>
        <w:pStyle w:val="Akapitzlist"/>
        <w:numPr>
          <w:ilvl w:val="0"/>
          <w:numId w:val="2"/>
        </w:numPr>
        <w:spacing w:after="0" w:line="360" w:lineRule="auto"/>
        <w:ind w:left="426"/>
        <w:jc w:val="both"/>
        <w:rPr>
          <w:rFonts w:ascii="Arial" w:eastAsia="Calibri" w:hAnsi="Arial" w:cs="Arial"/>
          <w:sz w:val="24"/>
          <w:szCs w:val="24"/>
        </w:rPr>
      </w:pPr>
      <w:r w:rsidRPr="00F512CC">
        <w:rPr>
          <w:rFonts w:ascii="Arial" w:hAnsi="Arial" w:cs="Arial"/>
          <w:b/>
          <w:sz w:val="24"/>
          <w:szCs w:val="24"/>
          <w:u w:val="single"/>
        </w:rPr>
        <w:t>Przeniesienia w planie wydatków</w:t>
      </w:r>
      <w:r w:rsidRPr="007D457E">
        <w:rPr>
          <w:rFonts w:ascii="Arial" w:hAnsi="Arial" w:cs="Arial"/>
          <w:b/>
          <w:sz w:val="24"/>
          <w:szCs w:val="24"/>
          <w:u w:val="single"/>
        </w:rPr>
        <w:t xml:space="preserve"> </w:t>
      </w:r>
      <w:r w:rsidR="00FB2B1A" w:rsidRPr="007D457E">
        <w:rPr>
          <w:rFonts w:ascii="Arial" w:hAnsi="Arial" w:cs="Arial"/>
          <w:b/>
          <w:sz w:val="24"/>
          <w:szCs w:val="24"/>
          <w:u w:val="single"/>
        </w:rPr>
        <w:t>na</w:t>
      </w:r>
      <w:r w:rsidR="00FB2B1A" w:rsidRPr="00742AA6">
        <w:rPr>
          <w:rFonts w:ascii="Arial" w:hAnsi="Arial" w:cs="Arial"/>
          <w:b/>
          <w:sz w:val="24"/>
          <w:szCs w:val="24"/>
          <w:u w:val="single"/>
        </w:rPr>
        <w:t xml:space="preserve"> kwotę</w:t>
      </w:r>
      <w:r w:rsidR="009B3126" w:rsidRPr="00742AA6">
        <w:rPr>
          <w:rFonts w:ascii="Arial" w:eastAsia="Calibri" w:hAnsi="Arial" w:cs="Arial"/>
          <w:b/>
          <w:sz w:val="24"/>
          <w:szCs w:val="24"/>
          <w:u w:val="single"/>
        </w:rPr>
        <w:t xml:space="preserve"> 8.827.666,</w:t>
      </w:r>
      <w:r w:rsidRPr="00742AA6">
        <w:rPr>
          <w:rFonts w:ascii="Arial" w:eastAsia="Calibri" w:hAnsi="Arial" w:cs="Arial"/>
          <w:b/>
          <w:sz w:val="24"/>
          <w:szCs w:val="24"/>
          <w:u w:val="single"/>
        </w:rPr>
        <w:t>-zł</w:t>
      </w:r>
      <w:r w:rsidR="00FB2B1A" w:rsidRPr="00742AA6">
        <w:rPr>
          <w:rFonts w:ascii="Arial" w:hAnsi="Arial" w:cs="Arial"/>
          <w:b/>
          <w:sz w:val="24"/>
          <w:szCs w:val="24"/>
          <w:u w:val="single"/>
        </w:rPr>
        <w:t>,</w:t>
      </w:r>
      <w:r w:rsidR="00FB2B1A" w:rsidRPr="00F512CC">
        <w:rPr>
          <w:rFonts w:ascii="Arial" w:hAnsi="Arial" w:cs="Arial"/>
          <w:b/>
          <w:sz w:val="24"/>
          <w:szCs w:val="24"/>
        </w:rPr>
        <w:t xml:space="preserve"> </w:t>
      </w:r>
      <w:r w:rsidR="006F69C3" w:rsidRPr="00F512CC">
        <w:rPr>
          <w:rFonts w:ascii="Arial" w:hAnsi="Arial" w:cs="Arial"/>
          <w:sz w:val="24"/>
          <w:szCs w:val="24"/>
        </w:rPr>
        <w:t>dotyczą</w:t>
      </w:r>
      <w:r w:rsidR="00EA484C" w:rsidRPr="00F512CC">
        <w:rPr>
          <w:rFonts w:ascii="Arial" w:hAnsi="Arial" w:cs="Arial"/>
          <w:sz w:val="24"/>
          <w:szCs w:val="24"/>
        </w:rPr>
        <w:t>:</w:t>
      </w:r>
    </w:p>
    <w:p w14:paraId="2F2BE85D" w14:textId="4ECB4AAF" w:rsidR="00EA484C" w:rsidRPr="00F512CC" w:rsidRDefault="00EE3ECC" w:rsidP="002A2259">
      <w:pPr>
        <w:pStyle w:val="Akapitzlist"/>
        <w:numPr>
          <w:ilvl w:val="1"/>
          <w:numId w:val="10"/>
        </w:numPr>
        <w:tabs>
          <w:tab w:val="left" w:pos="0"/>
        </w:tabs>
        <w:spacing w:after="0" w:line="360" w:lineRule="auto"/>
        <w:ind w:left="709" w:hanging="425"/>
        <w:jc w:val="both"/>
        <w:rPr>
          <w:rFonts w:ascii="Arial" w:hAnsi="Arial" w:cs="Arial"/>
          <w:sz w:val="24"/>
          <w:szCs w:val="24"/>
        </w:rPr>
      </w:pPr>
      <w:r>
        <w:rPr>
          <w:rFonts w:ascii="Arial" w:hAnsi="Arial" w:cs="Arial"/>
          <w:sz w:val="24"/>
          <w:szCs w:val="24"/>
        </w:rPr>
        <w:t xml:space="preserve">zmiany źródeł finansowania wydatków na kwotę </w:t>
      </w:r>
      <w:r w:rsidRPr="00F512CC">
        <w:rPr>
          <w:rFonts w:ascii="Arial" w:hAnsi="Arial" w:cs="Arial"/>
          <w:sz w:val="24"/>
          <w:szCs w:val="24"/>
        </w:rPr>
        <w:t>8.802.666,-zł</w:t>
      </w:r>
      <w:r>
        <w:rPr>
          <w:rFonts w:ascii="Arial" w:hAnsi="Arial" w:cs="Arial"/>
          <w:sz w:val="24"/>
          <w:szCs w:val="24"/>
        </w:rPr>
        <w:t xml:space="preserve"> przeznaczonych na utrzymanie </w:t>
      </w:r>
      <w:r w:rsidR="00EA484C" w:rsidRPr="00F512CC">
        <w:rPr>
          <w:rFonts w:ascii="Arial" w:hAnsi="Arial" w:cs="Arial"/>
          <w:sz w:val="24"/>
          <w:szCs w:val="24"/>
        </w:rPr>
        <w:t xml:space="preserve">zespołów trakcyjnych </w:t>
      </w:r>
      <w:r w:rsidRPr="009B3126">
        <w:rPr>
          <w:rFonts w:ascii="Arial" w:hAnsi="Arial" w:cs="Arial"/>
          <w:sz w:val="24"/>
          <w:szCs w:val="24"/>
        </w:rPr>
        <w:t>poprzez</w:t>
      </w:r>
      <w:r w:rsidRPr="009B3126">
        <w:rPr>
          <w:rFonts w:ascii="Arial" w:hAnsi="Arial" w:cs="Arial"/>
          <w:i/>
          <w:sz w:val="24"/>
          <w:szCs w:val="24"/>
        </w:rPr>
        <w:t xml:space="preserve"> </w:t>
      </w:r>
      <w:r>
        <w:rPr>
          <w:rFonts w:ascii="Arial" w:hAnsi="Arial" w:cs="Arial"/>
          <w:sz w:val="24"/>
          <w:szCs w:val="24"/>
        </w:rPr>
        <w:t>zastąpienie</w:t>
      </w:r>
      <w:r w:rsidR="00EA484C" w:rsidRPr="00F512CC">
        <w:rPr>
          <w:rFonts w:ascii="Arial" w:hAnsi="Arial" w:cs="Arial"/>
          <w:sz w:val="24"/>
          <w:szCs w:val="24"/>
        </w:rPr>
        <w:t xml:space="preserve"> środków własnych Samorządu Województwa środ</w:t>
      </w:r>
      <w:r w:rsidR="009B3126">
        <w:rPr>
          <w:rFonts w:ascii="Arial" w:hAnsi="Arial" w:cs="Arial"/>
          <w:sz w:val="24"/>
          <w:szCs w:val="24"/>
        </w:rPr>
        <w:t>kami Funduszu Kolejowego.</w:t>
      </w:r>
    </w:p>
    <w:p w14:paraId="2E2CD9C5" w14:textId="49A1BAA6" w:rsidR="00EE3ECC" w:rsidRPr="00F512CC" w:rsidRDefault="00EE3ECC" w:rsidP="00107B3D">
      <w:pPr>
        <w:pStyle w:val="Akapitzlist"/>
        <w:tabs>
          <w:tab w:val="left" w:pos="0"/>
        </w:tabs>
        <w:spacing w:after="0" w:line="360" w:lineRule="auto"/>
        <w:ind w:left="709"/>
        <w:jc w:val="both"/>
        <w:rPr>
          <w:rFonts w:ascii="Arial" w:hAnsi="Arial" w:cs="Arial"/>
          <w:sz w:val="24"/>
          <w:szCs w:val="24"/>
        </w:rPr>
      </w:pPr>
      <w:r>
        <w:rPr>
          <w:rFonts w:ascii="Arial" w:hAnsi="Arial" w:cs="Arial"/>
          <w:sz w:val="24"/>
          <w:szCs w:val="24"/>
        </w:rPr>
        <w:t xml:space="preserve">Zmiany umożliwią wykorzystanie </w:t>
      </w:r>
      <w:r w:rsidR="009C46A9">
        <w:rPr>
          <w:rFonts w:ascii="Arial" w:hAnsi="Arial" w:cs="Arial"/>
          <w:sz w:val="24"/>
          <w:szCs w:val="24"/>
        </w:rPr>
        <w:t xml:space="preserve">dostępnych środków </w:t>
      </w:r>
      <w:r>
        <w:rPr>
          <w:rFonts w:ascii="Arial" w:hAnsi="Arial" w:cs="Arial"/>
          <w:sz w:val="24"/>
          <w:szCs w:val="24"/>
        </w:rPr>
        <w:t>Funduszu Kolejowego</w:t>
      </w:r>
      <w:r w:rsidR="00107B3D">
        <w:rPr>
          <w:rFonts w:ascii="Arial" w:hAnsi="Arial" w:cs="Arial"/>
          <w:sz w:val="24"/>
          <w:szCs w:val="24"/>
        </w:rPr>
        <w:t xml:space="preserve"> niewykorzystanych w latach ubiegłych</w:t>
      </w:r>
      <w:r>
        <w:rPr>
          <w:rFonts w:ascii="Arial" w:hAnsi="Arial" w:cs="Arial"/>
          <w:sz w:val="24"/>
          <w:szCs w:val="24"/>
        </w:rPr>
        <w:t>.</w:t>
      </w:r>
    </w:p>
    <w:p w14:paraId="70C0F953" w14:textId="354BCE62" w:rsidR="00F512CC" w:rsidRPr="002762E3" w:rsidRDefault="00F512CC" w:rsidP="002A2259">
      <w:pPr>
        <w:pStyle w:val="Akapitzlist"/>
        <w:numPr>
          <w:ilvl w:val="0"/>
          <w:numId w:val="23"/>
        </w:numPr>
        <w:spacing w:after="0" w:line="360" w:lineRule="auto"/>
        <w:ind w:left="709"/>
        <w:jc w:val="both"/>
        <w:rPr>
          <w:rFonts w:ascii="Arial" w:hAnsi="Arial" w:cs="Arial"/>
          <w:sz w:val="24"/>
          <w:szCs w:val="24"/>
        </w:rPr>
      </w:pPr>
      <w:r w:rsidRPr="002762E3">
        <w:rPr>
          <w:rFonts w:ascii="Arial" w:hAnsi="Arial" w:cs="Arial"/>
          <w:sz w:val="24"/>
          <w:szCs w:val="24"/>
        </w:rPr>
        <w:t>projektu pn. "Podkarpackie - Inteligentny Region" w ramach programu regionalnego Fundusze Europejskie dla Podkarpacia 2021-202</w:t>
      </w:r>
      <w:r w:rsidR="00E25B86" w:rsidRPr="002762E3">
        <w:rPr>
          <w:rFonts w:ascii="Arial" w:hAnsi="Arial" w:cs="Arial"/>
          <w:sz w:val="24"/>
          <w:szCs w:val="24"/>
        </w:rPr>
        <w:t>7</w:t>
      </w:r>
      <w:r w:rsidRPr="002762E3">
        <w:rPr>
          <w:rFonts w:ascii="Arial" w:hAnsi="Arial" w:cs="Arial"/>
          <w:sz w:val="24"/>
          <w:szCs w:val="24"/>
        </w:rPr>
        <w:t>.</w:t>
      </w:r>
    </w:p>
    <w:p w14:paraId="3EBCB319" w14:textId="47D77C38" w:rsidR="00F512CC" w:rsidRPr="00E25B86" w:rsidRDefault="00F512CC" w:rsidP="00E25B86">
      <w:pPr>
        <w:pStyle w:val="Akapitzlist"/>
        <w:spacing w:after="0" w:line="360" w:lineRule="auto"/>
        <w:ind w:left="709"/>
        <w:jc w:val="both"/>
        <w:rPr>
          <w:rFonts w:ascii="Arial" w:hAnsi="Arial" w:cs="Arial"/>
          <w:sz w:val="24"/>
          <w:szCs w:val="24"/>
        </w:rPr>
      </w:pPr>
      <w:r w:rsidRPr="00F512CC">
        <w:rPr>
          <w:rFonts w:ascii="Arial" w:hAnsi="Arial" w:cs="Arial"/>
          <w:sz w:val="24"/>
          <w:szCs w:val="24"/>
        </w:rPr>
        <w:t xml:space="preserve">Przeniesienie </w:t>
      </w:r>
      <w:r w:rsidR="00735BA9">
        <w:rPr>
          <w:rFonts w:ascii="Arial" w:hAnsi="Arial" w:cs="Arial"/>
          <w:sz w:val="24"/>
          <w:szCs w:val="24"/>
        </w:rPr>
        <w:t xml:space="preserve">wydatków </w:t>
      </w:r>
      <w:r w:rsidR="00E25B86">
        <w:rPr>
          <w:rFonts w:ascii="Arial" w:hAnsi="Arial" w:cs="Arial"/>
          <w:sz w:val="24"/>
          <w:szCs w:val="24"/>
        </w:rPr>
        <w:t xml:space="preserve">na kwotę 25.000,-zł </w:t>
      </w:r>
      <w:r w:rsidR="00735BA9">
        <w:rPr>
          <w:rFonts w:ascii="Arial" w:hAnsi="Arial" w:cs="Arial"/>
          <w:sz w:val="24"/>
          <w:szCs w:val="24"/>
        </w:rPr>
        <w:t>z</w:t>
      </w:r>
      <w:r w:rsidRPr="00F512CC">
        <w:rPr>
          <w:rFonts w:ascii="Arial" w:hAnsi="Arial" w:cs="Arial"/>
          <w:sz w:val="24"/>
          <w:szCs w:val="24"/>
        </w:rPr>
        <w:t xml:space="preserve"> majątkowych na bieżące</w:t>
      </w:r>
      <w:r w:rsidR="007B1D6B">
        <w:rPr>
          <w:rFonts w:ascii="Arial" w:hAnsi="Arial" w:cs="Arial"/>
          <w:sz w:val="24"/>
          <w:szCs w:val="24"/>
        </w:rPr>
        <w:t xml:space="preserve">, </w:t>
      </w:r>
      <w:r w:rsidR="00735BA9">
        <w:rPr>
          <w:rFonts w:ascii="Arial" w:hAnsi="Arial" w:cs="Arial"/>
          <w:sz w:val="24"/>
          <w:szCs w:val="24"/>
        </w:rPr>
        <w:t xml:space="preserve">jest </w:t>
      </w:r>
      <w:r w:rsidR="007B1D6B" w:rsidRPr="00E25B86">
        <w:rPr>
          <w:rFonts w:ascii="Arial" w:hAnsi="Arial" w:cs="Arial"/>
          <w:sz w:val="24"/>
          <w:szCs w:val="24"/>
        </w:rPr>
        <w:t>związ</w:t>
      </w:r>
      <w:r w:rsidR="00E25B86">
        <w:rPr>
          <w:rFonts w:ascii="Arial" w:hAnsi="Arial" w:cs="Arial"/>
          <w:sz w:val="24"/>
          <w:szCs w:val="24"/>
        </w:rPr>
        <w:t>ane</w:t>
      </w:r>
      <w:r w:rsidR="007B1D6B" w:rsidRPr="00E25B86">
        <w:rPr>
          <w:rFonts w:ascii="Arial" w:hAnsi="Arial" w:cs="Arial"/>
          <w:sz w:val="24"/>
          <w:szCs w:val="24"/>
        </w:rPr>
        <w:t xml:space="preserve"> z zapisami decyzji o</w:t>
      </w:r>
      <w:r w:rsidR="00E25B86">
        <w:rPr>
          <w:rFonts w:ascii="Arial" w:hAnsi="Arial" w:cs="Arial"/>
          <w:sz w:val="24"/>
          <w:szCs w:val="24"/>
        </w:rPr>
        <w:t xml:space="preserve"> </w:t>
      </w:r>
      <w:r w:rsidR="007B1D6B" w:rsidRPr="00E25B86">
        <w:rPr>
          <w:rFonts w:ascii="Arial" w:hAnsi="Arial" w:cs="Arial"/>
          <w:sz w:val="24"/>
          <w:szCs w:val="24"/>
        </w:rPr>
        <w:t>dofinansowanie projektu w zakresie możliwości poniesienia na jego realizację wyłącznie wydatków bieżących</w:t>
      </w:r>
      <w:r w:rsidRPr="00E25B86">
        <w:rPr>
          <w:rFonts w:ascii="Arial" w:hAnsi="Arial" w:cs="Arial"/>
          <w:sz w:val="24"/>
          <w:szCs w:val="24"/>
        </w:rPr>
        <w:t xml:space="preserve">. </w:t>
      </w:r>
      <w:r w:rsidR="007B1D6B" w:rsidRPr="00E25B86">
        <w:rPr>
          <w:rFonts w:ascii="Arial" w:hAnsi="Arial" w:cs="Arial"/>
          <w:sz w:val="24"/>
          <w:szCs w:val="24"/>
        </w:rPr>
        <w:t>Przeniesione środki zostaną przeznaczone na działania wzmacniające regionalny system informacji.</w:t>
      </w:r>
    </w:p>
    <w:p w14:paraId="421674A0" w14:textId="77777777" w:rsidR="00E25B86" w:rsidRPr="00F512CC" w:rsidRDefault="00E25B86" w:rsidP="00174A67">
      <w:pPr>
        <w:pStyle w:val="Akapitzlist"/>
        <w:spacing w:after="0" w:line="360" w:lineRule="auto"/>
        <w:ind w:left="709"/>
        <w:jc w:val="both"/>
        <w:rPr>
          <w:rFonts w:ascii="Arial" w:hAnsi="Arial" w:cs="Arial"/>
          <w:sz w:val="24"/>
          <w:szCs w:val="24"/>
        </w:rPr>
      </w:pPr>
    </w:p>
    <w:p w14:paraId="15D6369C" w14:textId="2B06F1C4" w:rsidR="00DE6395" w:rsidRPr="00174A67" w:rsidRDefault="00D23C96" w:rsidP="002A2259">
      <w:pPr>
        <w:pStyle w:val="Akapitzlist"/>
        <w:numPr>
          <w:ilvl w:val="0"/>
          <w:numId w:val="4"/>
        </w:numPr>
        <w:spacing w:after="0" w:line="360" w:lineRule="auto"/>
        <w:ind w:left="142" w:hanging="142"/>
        <w:jc w:val="both"/>
        <w:rPr>
          <w:rFonts w:ascii="Arial" w:eastAsia="Times New Roman" w:hAnsi="Arial" w:cs="Arial"/>
          <w:bCs/>
          <w:sz w:val="24"/>
          <w:szCs w:val="24"/>
          <w:lang w:eastAsia="pl-PL"/>
        </w:rPr>
      </w:pPr>
      <w:r w:rsidRPr="00E25B86">
        <w:rPr>
          <w:rFonts w:ascii="Arial" w:eastAsia="Times New Roman" w:hAnsi="Arial" w:cs="Arial"/>
          <w:b/>
          <w:sz w:val="24"/>
          <w:szCs w:val="24"/>
          <w:u w:val="single"/>
          <w:lang w:eastAsia="pl-PL"/>
        </w:rPr>
        <w:t>W zakresie deficytu budżetu</w:t>
      </w:r>
      <w:r w:rsidRPr="00E25B86">
        <w:rPr>
          <w:rFonts w:ascii="Arial" w:eastAsia="Times New Roman" w:hAnsi="Arial" w:cs="Arial"/>
          <w:b/>
          <w:sz w:val="24"/>
          <w:szCs w:val="24"/>
          <w:lang w:eastAsia="pl-PL"/>
        </w:rPr>
        <w:t xml:space="preserve"> </w:t>
      </w:r>
      <w:r w:rsidRPr="00EE3ECC">
        <w:rPr>
          <w:rFonts w:ascii="Arial" w:eastAsia="Times New Roman" w:hAnsi="Arial" w:cs="Arial"/>
          <w:bCs/>
          <w:sz w:val="24"/>
          <w:szCs w:val="24"/>
          <w:lang w:eastAsia="pl-PL"/>
        </w:rPr>
        <w:t xml:space="preserve">– na skutek wprowadzanych zmian </w:t>
      </w:r>
      <w:r w:rsidR="00EE3ECC" w:rsidRPr="00EE3ECC">
        <w:rPr>
          <w:rFonts w:ascii="Arial" w:eastAsia="Times New Roman" w:hAnsi="Arial" w:cs="Arial"/>
          <w:bCs/>
          <w:sz w:val="24"/>
          <w:szCs w:val="24"/>
          <w:lang w:eastAsia="pl-PL"/>
        </w:rPr>
        <w:t>zwiększa</w:t>
      </w:r>
      <w:r w:rsidR="00711DCA" w:rsidRPr="00EE3ECC">
        <w:rPr>
          <w:rFonts w:ascii="Arial" w:eastAsia="Times New Roman" w:hAnsi="Arial" w:cs="Arial"/>
          <w:bCs/>
          <w:sz w:val="24"/>
          <w:szCs w:val="24"/>
          <w:lang w:eastAsia="pl-PL"/>
        </w:rPr>
        <w:t xml:space="preserve"> się deficyt </w:t>
      </w:r>
      <w:r w:rsidR="00711DCA" w:rsidRPr="00174A67">
        <w:rPr>
          <w:rFonts w:ascii="Arial" w:eastAsia="Times New Roman" w:hAnsi="Arial" w:cs="Arial"/>
          <w:bCs/>
          <w:sz w:val="24"/>
          <w:szCs w:val="24"/>
          <w:lang w:eastAsia="pl-PL"/>
        </w:rPr>
        <w:t xml:space="preserve">budżetu o kwotę </w:t>
      </w:r>
      <w:r w:rsidR="009C46A9" w:rsidRPr="00E25B86">
        <w:rPr>
          <w:rFonts w:ascii="Arial" w:eastAsia="Times New Roman" w:hAnsi="Arial" w:cs="Arial"/>
          <w:b/>
          <w:sz w:val="24"/>
          <w:szCs w:val="24"/>
          <w:lang w:eastAsia="pl-PL"/>
        </w:rPr>
        <w:t>33.573.769,-</w:t>
      </w:r>
      <w:r w:rsidR="00711DCA" w:rsidRPr="00E25B86">
        <w:rPr>
          <w:rFonts w:ascii="Arial" w:eastAsia="Times New Roman" w:hAnsi="Arial" w:cs="Arial"/>
          <w:b/>
          <w:sz w:val="24"/>
          <w:szCs w:val="24"/>
          <w:lang w:eastAsia="pl-PL"/>
        </w:rPr>
        <w:t>zł</w:t>
      </w:r>
      <w:r w:rsidR="00174A67" w:rsidRPr="00174A67">
        <w:rPr>
          <w:rFonts w:ascii="Arial" w:eastAsia="Times New Roman" w:hAnsi="Arial" w:cs="Arial"/>
          <w:bCs/>
          <w:sz w:val="24"/>
          <w:szCs w:val="24"/>
          <w:lang w:eastAsia="pl-PL"/>
        </w:rPr>
        <w:t>.</w:t>
      </w:r>
      <w:r w:rsidR="00DE6395" w:rsidRPr="00174A67">
        <w:rPr>
          <w:rFonts w:ascii="Arial" w:eastAsia="Times New Roman" w:hAnsi="Arial" w:cs="Arial"/>
          <w:bCs/>
          <w:sz w:val="24"/>
          <w:szCs w:val="24"/>
          <w:lang w:eastAsia="pl-PL"/>
        </w:rPr>
        <w:t xml:space="preserve"> </w:t>
      </w:r>
    </w:p>
    <w:p w14:paraId="274EA16F" w14:textId="77777777" w:rsidR="00EE3ECC" w:rsidRPr="00174A67" w:rsidRDefault="00EE3ECC" w:rsidP="0004558F">
      <w:pPr>
        <w:spacing w:after="0" w:line="360" w:lineRule="auto"/>
        <w:ind w:left="426"/>
        <w:contextualSpacing/>
        <w:jc w:val="both"/>
        <w:rPr>
          <w:rFonts w:ascii="Arial" w:eastAsia="Calibri" w:hAnsi="Arial" w:cs="Arial"/>
          <w:sz w:val="24"/>
          <w:szCs w:val="24"/>
        </w:rPr>
      </w:pPr>
    </w:p>
    <w:p w14:paraId="70B563BF" w14:textId="0129F1FB" w:rsidR="009C46A9" w:rsidRPr="00174A67" w:rsidRDefault="009C46A9" w:rsidP="002A2259">
      <w:pPr>
        <w:pStyle w:val="Akapitzlist"/>
        <w:numPr>
          <w:ilvl w:val="0"/>
          <w:numId w:val="4"/>
        </w:numPr>
        <w:spacing w:after="0" w:line="360" w:lineRule="auto"/>
        <w:ind w:left="142" w:hanging="142"/>
        <w:jc w:val="both"/>
        <w:rPr>
          <w:rFonts w:ascii="Arial" w:hAnsi="Arial" w:cs="Arial"/>
          <w:sz w:val="24"/>
          <w:szCs w:val="24"/>
        </w:rPr>
      </w:pPr>
      <w:r w:rsidRPr="00E25B86">
        <w:rPr>
          <w:rFonts w:ascii="Arial" w:hAnsi="Arial" w:cs="Arial"/>
          <w:b/>
          <w:bCs/>
          <w:sz w:val="24"/>
          <w:szCs w:val="24"/>
          <w:u w:val="single"/>
        </w:rPr>
        <w:t>W zakresie przychodów budżetu</w:t>
      </w:r>
      <w:r w:rsidRPr="00174A67">
        <w:rPr>
          <w:rFonts w:ascii="Arial" w:hAnsi="Arial" w:cs="Arial"/>
          <w:sz w:val="24"/>
          <w:szCs w:val="24"/>
        </w:rPr>
        <w:t xml:space="preserve"> – zwiększa się przychody budżetu na finansowanie planowanego deficytu budżetu o kwotę </w:t>
      </w:r>
      <w:r w:rsidRPr="00E25B86">
        <w:rPr>
          <w:rFonts w:ascii="Arial" w:hAnsi="Arial" w:cs="Arial"/>
          <w:b/>
          <w:bCs/>
          <w:sz w:val="24"/>
          <w:szCs w:val="24"/>
        </w:rPr>
        <w:t>33.573.769,-zł</w:t>
      </w:r>
      <w:r w:rsidRPr="00174A67">
        <w:rPr>
          <w:rFonts w:ascii="Arial" w:hAnsi="Arial" w:cs="Arial"/>
          <w:sz w:val="24"/>
          <w:szCs w:val="24"/>
        </w:rPr>
        <w:t>,</w:t>
      </w:r>
      <w:r w:rsidR="00174A67" w:rsidRPr="00174A67">
        <w:rPr>
          <w:rFonts w:ascii="Arial" w:hAnsi="Arial" w:cs="Arial"/>
          <w:sz w:val="24"/>
          <w:szCs w:val="24"/>
        </w:rPr>
        <w:t xml:space="preserve"> z tytułu </w:t>
      </w:r>
      <w:r w:rsidR="00174A67" w:rsidRPr="00174A67">
        <w:rPr>
          <w:rFonts w:ascii="Arial" w:eastAsia="Times New Roman" w:hAnsi="Arial" w:cs="Arial"/>
          <w:bCs/>
          <w:sz w:val="24"/>
          <w:szCs w:val="24"/>
          <w:lang w:eastAsia="pl-PL"/>
        </w:rPr>
        <w:t>środków będących w</w:t>
      </w:r>
      <w:r w:rsidR="00174A67">
        <w:rPr>
          <w:rFonts w:ascii="Arial" w:eastAsia="Times New Roman" w:hAnsi="Arial" w:cs="Arial"/>
          <w:bCs/>
          <w:sz w:val="24"/>
          <w:szCs w:val="24"/>
          <w:lang w:eastAsia="pl-PL"/>
        </w:rPr>
        <w:t> </w:t>
      </w:r>
      <w:r w:rsidR="00174A67" w:rsidRPr="00174A67">
        <w:rPr>
          <w:rFonts w:ascii="Arial" w:eastAsia="Times New Roman" w:hAnsi="Arial" w:cs="Arial"/>
          <w:bCs/>
          <w:sz w:val="24"/>
          <w:szCs w:val="24"/>
          <w:lang w:eastAsia="pl-PL"/>
        </w:rPr>
        <w:t xml:space="preserve">dyspozycji Samorządu Województwa po rozliczeniu lat ubiegłych. </w:t>
      </w:r>
    </w:p>
    <w:p w14:paraId="12048499" w14:textId="77777777" w:rsidR="00174A67" w:rsidRDefault="00174A67" w:rsidP="0030572D">
      <w:pPr>
        <w:spacing w:after="0" w:line="360" w:lineRule="auto"/>
        <w:contextualSpacing/>
        <w:jc w:val="both"/>
        <w:rPr>
          <w:rFonts w:ascii="Arial" w:hAnsi="Arial" w:cs="Arial"/>
          <w:sz w:val="24"/>
          <w:szCs w:val="24"/>
        </w:rPr>
      </w:pPr>
    </w:p>
    <w:p w14:paraId="19A96973" w14:textId="5564AB17" w:rsidR="0030572D" w:rsidRPr="00F74EEF" w:rsidRDefault="00E66CCE" w:rsidP="0030572D">
      <w:pPr>
        <w:spacing w:after="0" w:line="360" w:lineRule="auto"/>
        <w:contextualSpacing/>
        <w:jc w:val="both"/>
        <w:rPr>
          <w:rFonts w:ascii="Arial" w:hAnsi="Arial" w:cs="Arial"/>
          <w:sz w:val="24"/>
          <w:szCs w:val="24"/>
        </w:rPr>
      </w:pPr>
      <w:r w:rsidRPr="00F74EEF">
        <w:rPr>
          <w:rFonts w:ascii="Arial" w:hAnsi="Arial" w:cs="Arial"/>
          <w:sz w:val="24"/>
          <w:szCs w:val="24"/>
        </w:rPr>
        <w:lastRenderedPageBreak/>
        <w:t>Ponadto dokonuje się</w:t>
      </w:r>
      <w:r w:rsidR="0030572D" w:rsidRPr="00F74EEF">
        <w:rPr>
          <w:rFonts w:ascii="Arial" w:hAnsi="Arial" w:cs="Arial"/>
          <w:sz w:val="24"/>
          <w:szCs w:val="24"/>
        </w:rPr>
        <w:t>:</w:t>
      </w:r>
    </w:p>
    <w:p w14:paraId="36DD93EF" w14:textId="66534199" w:rsidR="00F74EEF" w:rsidRPr="00F74EEF" w:rsidRDefault="00D23417" w:rsidP="002A2259">
      <w:pPr>
        <w:pStyle w:val="Akapitzlist"/>
        <w:numPr>
          <w:ilvl w:val="0"/>
          <w:numId w:val="11"/>
        </w:numPr>
        <w:spacing w:after="0" w:line="360" w:lineRule="auto"/>
        <w:ind w:left="284" w:hanging="284"/>
        <w:jc w:val="both"/>
        <w:rPr>
          <w:rFonts w:ascii="Arial" w:hAnsi="Arial" w:cs="Arial"/>
          <w:sz w:val="24"/>
          <w:szCs w:val="24"/>
        </w:rPr>
      </w:pPr>
      <w:r w:rsidRPr="00F74EEF">
        <w:rPr>
          <w:rFonts w:ascii="Arial" w:hAnsi="Arial" w:cs="Arial"/>
          <w:sz w:val="24"/>
          <w:szCs w:val="24"/>
        </w:rPr>
        <w:t>zmiany nazw</w:t>
      </w:r>
      <w:r w:rsidR="00F74EEF" w:rsidRPr="00F74EEF">
        <w:rPr>
          <w:rFonts w:ascii="Arial" w:hAnsi="Arial" w:cs="Arial"/>
          <w:sz w:val="24"/>
          <w:szCs w:val="24"/>
        </w:rPr>
        <w:t>y</w:t>
      </w:r>
      <w:r w:rsidRPr="00F74EEF">
        <w:rPr>
          <w:rFonts w:ascii="Arial" w:hAnsi="Arial" w:cs="Arial"/>
          <w:sz w:val="24"/>
          <w:szCs w:val="24"/>
        </w:rPr>
        <w:t xml:space="preserve"> zada</w:t>
      </w:r>
      <w:r w:rsidR="00F74EEF" w:rsidRPr="00F74EEF">
        <w:rPr>
          <w:rFonts w:ascii="Arial" w:hAnsi="Arial" w:cs="Arial"/>
          <w:sz w:val="24"/>
          <w:szCs w:val="24"/>
        </w:rPr>
        <w:t>nia</w:t>
      </w:r>
      <w:r w:rsidRPr="00F74EEF">
        <w:rPr>
          <w:rFonts w:ascii="Arial" w:hAnsi="Arial" w:cs="Arial"/>
          <w:sz w:val="24"/>
          <w:szCs w:val="24"/>
        </w:rPr>
        <w:t xml:space="preserve"> ujęt</w:t>
      </w:r>
      <w:r w:rsidR="00F74EEF" w:rsidRPr="00F74EEF">
        <w:rPr>
          <w:rFonts w:ascii="Arial" w:hAnsi="Arial" w:cs="Arial"/>
          <w:sz w:val="24"/>
          <w:szCs w:val="24"/>
        </w:rPr>
        <w:t>ego</w:t>
      </w:r>
      <w:r w:rsidRPr="00F74EEF">
        <w:rPr>
          <w:rFonts w:ascii="Arial" w:hAnsi="Arial" w:cs="Arial"/>
          <w:sz w:val="24"/>
          <w:szCs w:val="24"/>
        </w:rPr>
        <w:t xml:space="preserve"> w budżecie Województwa Podkarpackiego na </w:t>
      </w:r>
      <w:r w:rsidR="00F74EEF" w:rsidRPr="00F74EEF">
        <w:rPr>
          <w:rFonts w:ascii="Arial" w:hAnsi="Arial" w:cs="Arial"/>
          <w:sz w:val="24"/>
          <w:szCs w:val="24"/>
        </w:rPr>
        <w:br/>
      </w:r>
      <w:r w:rsidRPr="00F74EEF">
        <w:rPr>
          <w:rFonts w:ascii="Arial" w:hAnsi="Arial" w:cs="Arial"/>
          <w:sz w:val="24"/>
          <w:szCs w:val="24"/>
        </w:rPr>
        <w:t>2024 r.</w:t>
      </w:r>
      <w:r w:rsidR="00F74EEF" w:rsidRPr="00F74EEF">
        <w:rPr>
          <w:rFonts w:ascii="Arial" w:hAnsi="Arial" w:cs="Arial"/>
          <w:sz w:val="24"/>
          <w:szCs w:val="24"/>
        </w:rPr>
        <w:t xml:space="preserve"> w dziale 921 w rozdziale 92109 w planie dotacji celowej dla Wojewódzkiego Domu Kultury w Rzeszowie. Zadanie pn. </w:t>
      </w:r>
      <w:bookmarkStart w:id="0" w:name="_GoBack"/>
      <w:r w:rsidR="00F74EEF" w:rsidRPr="00CF3E53">
        <w:rPr>
          <w:rFonts w:ascii="Arial" w:hAnsi="Arial" w:cs="Arial"/>
          <w:sz w:val="24"/>
          <w:szCs w:val="24"/>
        </w:rPr>
        <w:t>„</w:t>
      </w:r>
      <w:proofErr w:type="spellStart"/>
      <w:r w:rsidR="00184136" w:rsidRPr="00CF3E53">
        <w:rPr>
          <w:rFonts w:ascii="Arial" w:hAnsi="Arial" w:cs="Arial"/>
          <w:sz w:val="24"/>
          <w:szCs w:val="24"/>
        </w:rPr>
        <w:t>Profesjonala</w:t>
      </w:r>
      <w:proofErr w:type="spellEnd"/>
      <w:r w:rsidR="00184136" w:rsidRPr="00CF3E53">
        <w:rPr>
          <w:rFonts w:ascii="Arial" w:hAnsi="Arial" w:cs="Arial"/>
          <w:sz w:val="24"/>
          <w:szCs w:val="24"/>
        </w:rPr>
        <w:t xml:space="preserve"> konsoleta cyfrowej </w:t>
      </w:r>
      <w:proofErr w:type="spellStart"/>
      <w:r w:rsidR="00F74EEF" w:rsidRPr="00CF3E53">
        <w:rPr>
          <w:rFonts w:ascii="Arial" w:hAnsi="Arial" w:cs="Arial"/>
          <w:sz w:val="24"/>
          <w:szCs w:val="24"/>
        </w:rPr>
        <w:t>Allen&amp;Heath</w:t>
      </w:r>
      <w:proofErr w:type="spellEnd"/>
      <w:r w:rsidR="00F74EEF" w:rsidRPr="00CF3E53">
        <w:rPr>
          <w:rFonts w:ascii="Arial" w:hAnsi="Arial" w:cs="Arial"/>
          <w:sz w:val="24"/>
          <w:szCs w:val="24"/>
        </w:rPr>
        <w:t xml:space="preserve"> C3500" otrzyma nazwę „Profesjona</w:t>
      </w:r>
      <w:r w:rsidR="00184136" w:rsidRPr="00CF3E53">
        <w:rPr>
          <w:rFonts w:ascii="Arial" w:hAnsi="Arial" w:cs="Arial"/>
          <w:sz w:val="24"/>
          <w:szCs w:val="24"/>
        </w:rPr>
        <w:t>lna</w:t>
      </w:r>
      <w:r w:rsidR="00F74EEF" w:rsidRPr="00CF3E53">
        <w:rPr>
          <w:rFonts w:ascii="Arial" w:hAnsi="Arial" w:cs="Arial"/>
          <w:sz w:val="24"/>
          <w:szCs w:val="24"/>
        </w:rPr>
        <w:t xml:space="preserve"> </w:t>
      </w:r>
      <w:bookmarkEnd w:id="0"/>
      <w:r w:rsidR="00F74EEF" w:rsidRPr="00F74EEF">
        <w:rPr>
          <w:rFonts w:ascii="Arial" w:hAnsi="Arial" w:cs="Arial"/>
          <w:sz w:val="24"/>
          <w:szCs w:val="24"/>
        </w:rPr>
        <w:t xml:space="preserve">konsoleta cyfrowa </w:t>
      </w:r>
      <w:r w:rsidR="00184136">
        <w:rPr>
          <w:rFonts w:ascii="Arial" w:hAnsi="Arial" w:cs="Arial"/>
          <w:sz w:val="24"/>
          <w:szCs w:val="24"/>
        </w:rPr>
        <w:br/>
      </w:r>
      <w:r w:rsidR="00F74EEF" w:rsidRPr="00F74EEF">
        <w:rPr>
          <w:rFonts w:ascii="Arial" w:hAnsi="Arial" w:cs="Arial"/>
          <w:sz w:val="24"/>
          <w:szCs w:val="24"/>
        </w:rPr>
        <w:t>z akcesoriami"</w:t>
      </w:r>
      <w:r w:rsidR="00174A67">
        <w:rPr>
          <w:rFonts w:ascii="Arial" w:hAnsi="Arial" w:cs="Arial"/>
          <w:sz w:val="24"/>
          <w:szCs w:val="24"/>
        </w:rPr>
        <w:t>. Z</w:t>
      </w:r>
      <w:r w:rsidR="00F74EEF" w:rsidRPr="00F74EEF">
        <w:rPr>
          <w:rFonts w:ascii="Arial" w:hAnsi="Arial" w:cs="Arial"/>
          <w:sz w:val="24"/>
          <w:szCs w:val="24"/>
        </w:rPr>
        <w:t xml:space="preserve">miana związana z dostosowaniem do wymogów ustawy Prawo zamówień publicznych. Opis przedmiotu zamówienia nie może zawierać nazw własnych </w:t>
      </w:r>
      <w:r w:rsidR="00F74EEF" w:rsidRPr="00F74EEF">
        <w:rPr>
          <w:rFonts w:ascii="Arial" w:hAnsi="Arial" w:cs="Arial"/>
          <w:sz w:val="24"/>
          <w:szCs w:val="24"/>
        </w:rPr>
        <w:br/>
        <w:t>i konkretnych modeli urządzeń</w:t>
      </w:r>
      <w:r w:rsidR="00174A67">
        <w:rPr>
          <w:rFonts w:ascii="Arial" w:hAnsi="Arial" w:cs="Arial"/>
          <w:sz w:val="24"/>
          <w:szCs w:val="24"/>
        </w:rPr>
        <w:t>.</w:t>
      </w:r>
    </w:p>
    <w:p w14:paraId="76A56287" w14:textId="30473EA9" w:rsidR="0030572D" w:rsidRPr="00F74EEF" w:rsidRDefault="00F74EEF" w:rsidP="002A2259">
      <w:pPr>
        <w:pStyle w:val="Akapitzlist"/>
        <w:numPr>
          <w:ilvl w:val="0"/>
          <w:numId w:val="11"/>
        </w:numPr>
        <w:spacing w:after="0" w:line="360" w:lineRule="auto"/>
        <w:ind w:left="284" w:hanging="284"/>
        <w:jc w:val="both"/>
        <w:rPr>
          <w:rFonts w:ascii="Arial" w:hAnsi="Arial" w:cs="Arial"/>
          <w:sz w:val="24"/>
          <w:szCs w:val="24"/>
        </w:rPr>
      </w:pPr>
      <w:r w:rsidRPr="00F74EEF">
        <w:rPr>
          <w:rFonts w:ascii="Arial" w:hAnsi="Arial" w:cs="Arial"/>
          <w:sz w:val="24"/>
          <w:szCs w:val="24"/>
        </w:rPr>
        <w:t>sprostowania omyłki pisarskiej w § 2 ust. 3 pkt 6 Uchwały Nr LXX/1211/24 Sejmiku Wojew</w:t>
      </w:r>
      <w:r w:rsidR="009C46A9">
        <w:rPr>
          <w:rFonts w:ascii="Arial" w:hAnsi="Arial" w:cs="Arial"/>
          <w:sz w:val="24"/>
          <w:szCs w:val="24"/>
        </w:rPr>
        <w:t>ództwa Podkarpackiego z dnia 29</w:t>
      </w:r>
      <w:r w:rsidRPr="00F74EEF">
        <w:rPr>
          <w:rFonts w:ascii="Arial" w:hAnsi="Arial" w:cs="Arial"/>
          <w:sz w:val="24"/>
          <w:szCs w:val="24"/>
        </w:rPr>
        <w:t xml:space="preserve"> stycznia 2024 r. w sprawie zmian </w:t>
      </w:r>
      <w:r w:rsidRPr="00F74EEF">
        <w:rPr>
          <w:rFonts w:ascii="Arial" w:hAnsi="Arial" w:cs="Arial"/>
          <w:sz w:val="24"/>
          <w:szCs w:val="24"/>
        </w:rPr>
        <w:br/>
        <w:t>w budżecie Województwa Podkarpackiego na 2024 r. po</w:t>
      </w:r>
      <w:r w:rsidR="00BF7B32">
        <w:rPr>
          <w:rFonts w:ascii="Arial" w:hAnsi="Arial" w:cs="Arial"/>
          <w:sz w:val="24"/>
          <w:szCs w:val="24"/>
        </w:rPr>
        <w:t>przez</w:t>
      </w:r>
      <w:r w:rsidRPr="00F74EEF">
        <w:rPr>
          <w:rFonts w:ascii="Arial" w:hAnsi="Arial" w:cs="Arial"/>
          <w:sz w:val="24"/>
          <w:szCs w:val="24"/>
        </w:rPr>
        <w:t xml:space="preserve"> zastąpieni</w:t>
      </w:r>
      <w:r w:rsidR="00BF7B32">
        <w:rPr>
          <w:rFonts w:ascii="Arial" w:hAnsi="Arial" w:cs="Arial"/>
          <w:sz w:val="24"/>
          <w:szCs w:val="24"/>
        </w:rPr>
        <w:t>e</w:t>
      </w:r>
      <w:r w:rsidRPr="00F74EEF">
        <w:rPr>
          <w:rFonts w:ascii="Arial" w:hAnsi="Arial" w:cs="Arial"/>
          <w:sz w:val="24"/>
          <w:szCs w:val="24"/>
        </w:rPr>
        <w:t xml:space="preserve"> omyłkowo użytej nazwy "Kliniczn</w:t>
      </w:r>
      <w:r w:rsidR="002762E3">
        <w:rPr>
          <w:rFonts w:ascii="Arial" w:hAnsi="Arial" w:cs="Arial"/>
          <w:sz w:val="24"/>
          <w:szCs w:val="24"/>
        </w:rPr>
        <w:t>ego</w:t>
      </w:r>
      <w:r w:rsidRPr="00F74EEF">
        <w:rPr>
          <w:rFonts w:ascii="Arial" w:hAnsi="Arial" w:cs="Arial"/>
          <w:sz w:val="24"/>
          <w:szCs w:val="24"/>
        </w:rPr>
        <w:t xml:space="preserve"> Szpital</w:t>
      </w:r>
      <w:r w:rsidR="002762E3">
        <w:rPr>
          <w:rFonts w:ascii="Arial" w:hAnsi="Arial" w:cs="Arial"/>
          <w:sz w:val="24"/>
          <w:szCs w:val="24"/>
        </w:rPr>
        <w:t>a</w:t>
      </w:r>
      <w:r w:rsidRPr="00F74EEF">
        <w:rPr>
          <w:rFonts w:ascii="Arial" w:hAnsi="Arial" w:cs="Arial"/>
          <w:sz w:val="24"/>
          <w:szCs w:val="24"/>
        </w:rPr>
        <w:t xml:space="preserve"> Wojewódzki</w:t>
      </w:r>
      <w:r w:rsidR="002762E3">
        <w:rPr>
          <w:rFonts w:ascii="Arial" w:hAnsi="Arial" w:cs="Arial"/>
          <w:sz w:val="24"/>
          <w:szCs w:val="24"/>
        </w:rPr>
        <w:t>ego</w:t>
      </w:r>
      <w:r w:rsidRPr="00F74EEF">
        <w:rPr>
          <w:rFonts w:ascii="Arial" w:hAnsi="Arial" w:cs="Arial"/>
          <w:sz w:val="24"/>
          <w:szCs w:val="24"/>
        </w:rPr>
        <w:t xml:space="preserve"> Nr 1 im. Fryderyka Chopina w</w:t>
      </w:r>
      <w:r w:rsidR="00BF7B32">
        <w:rPr>
          <w:rFonts w:ascii="Arial" w:hAnsi="Arial" w:cs="Arial"/>
          <w:sz w:val="24"/>
          <w:szCs w:val="24"/>
        </w:rPr>
        <w:t> </w:t>
      </w:r>
      <w:r w:rsidRPr="00F74EEF">
        <w:rPr>
          <w:rFonts w:ascii="Arial" w:hAnsi="Arial" w:cs="Arial"/>
          <w:sz w:val="24"/>
          <w:szCs w:val="24"/>
        </w:rPr>
        <w:t>Rzeszowie" nazwą "Uniwersytecki</w:t>
      </w:r>
      <w:r w:rsidR="002762E3">
        <w:rPr>
          <w:rFonts w:ascii="Arial" w:hAnsi="Arial" w:cs="Arial"/>
          <w:sz w:val="24"/>
          <w:szCs w:val="24"/>
        </w:rPr>
        <w:t>ego</w:t>
      </w:r>
      <w:r w:rsidRPr="00F74EEF">
        <w:rPr>
          <w:rFonts w:ascii="Arial" w:hAnsi="Arial" w:cs="Arial"/>
          <w:sz w:val="24"/>
          <w:szCs w:val="24"/>
        </w:rPr>
        <w:t xml:space="preserve"> Szpital</w:t>
      </w:r>
      <w:r w:rsidR="002762E3">
        <w:rPr>
          <w:rFonts w:ascii="Arial" w:hAnsi="Arial" w:cs="Arial"/>
          <w:sz w:val="24"/>
          <w:szCs w:val="24"/>
        </w:rPr>
        <w:t>a</w:t>
      </w:r>
      <w:r w:rsidRPr="00F74EEF">
        <w:rPr>
          <w:rFonts w:ascii="Arial" w:hAnsi="Arial" w:cs="Arial"/>
          <w:sz w:val="24"/>
          <w:szCs w:val="24"/>
        </w:rPr>
        <w:t xml:space="preserve"> Kliniczn</w:t>
      </w:r>
      <w:r w:rsidR="002762E3">
        <w:rPr>
          <w:rFonts w:ascii="Arial" w:hAnsi="Arial" w:cs="Arial"/>
          <w:sz w:val="24"/>
          <w:szCs w:val="24"/>
        </w:rPr>
        <w:t>ego</w:t>
      </w:r>
      <w:r w:rsidRPr="00F74EEF">
        <w:rPr>
          <w:rFonts w:ascii="Arial" w:hAnsi="Arial" w:cs="Arial"/>
          <w:sz w:val="24"/>
          <w:szCs w:val="24"/>
        </w:rPr>
        <w:t xml:space="preserve"> im. Fryderyka Chopina w</w:t>
      </w:r>
      <w:r w:rsidR="00BF7B32">
        <w:rPr>
          <w:rFonts w:ascii="Arial" w:hAnsi="Arial" w:cs="Arial"/>
          <w:sz w:val="24"/>
          <w:szCs w:val="24"/>
        </w:rPr>
        <w:t> </w:t>
      </w:r>
      <w:r w:rsidRPr="00F74EEF">
        <w:rPr>
          <w:rFonts w:ascii="Arial" w:hAnsi="Arial" w:cs="Arial"/>
          <w:sz w:val="24"/>
          <w:szCs w:val="24"/>
        </w:rPr>
        <w:t>Rzeszowie".</w:t>
      </w:r>
    </w:p>
    <w:p w14:paraId="41C1BAA5" w14:textId="77777777" w:rsidR="001D3B31" w:rsidRPr="00F74EEF" w:rsidRDefault="001D3B31" w:rsidP="00E66CCE">
      <w:pPr>
        <w:spacing w:after="0" w:line="360" w:lineRule="auto"/>
        <w:contextualSpacing/>
        <w:jc w:val="both"/>
        <w:rPr>
          <w:rFonts w:ascii="Arial" w:hAnsi="Arial" w:cs="Arial"/>
          <w:sz w:val="24"/>
          <w:szCs w:val="24"/>
        </w:rPr>
      </w:pPr>
    </w:p>
    <w:p w14:paraId="40223178" w14:textId="77777777" w:rsidR="00E66CCE" w:rsidRPr="00F74EEF" w:rsidRDefault="00333A77" w:rsidP="00D613DD">
      <w:pPr>
        <w:spacing w:line="360" w:lineRule="auto"/>
        <w:jc w:val="both"/>
        <w:rPr>
          <w:rFonts w:ascii="Arial" w:eastAsia="Calibri" w:hAnsi="Arial" w:cs="Arial"/>
          <w:bCs/>
          <w:sz w:val="24"/>
          <w:szCs w:val="24"/>
        </w:rPr>
      </w:pPr>
      <w:r w:rsidRPr="00F74EEF">
        <w:rPr>
          <w:rFonts w:ascii="Arial" w:eastAsia="Calibri" w:hAnsi="Arial" w:cs="Arial"/>
          <w:bCs/>
          <w:sz w:val="24"/>
          <w:szCs w:val="24"/>
        </w:rPr>
        <w:t xml:space="preserve">Szczegółowe zmiany w zakresie dochodów i wydatków w szczegółowości klasyfikacji budżetowej zawiera załącznik do uzasadnienia. </w:t>
      </w:r>
    </w:p>
    <w:sectPr w:rsidR="00E66CCE" w:rsidRPr="00F74EEF" w:rsidSect="00524502">
      <w:footerReference w:type="default" r:id="rId8"/>
      <w:pgSz w:w="11906" w:h="16838"/>
      <w:pgMar w:top="709"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C0364" w14:textId="77777777" w:rsidR="009170B8" w:rsidRDefault="009170B8" w:rsidP="00CD1F3E">
      <w:pPr>
        <w:spacing w:after="0" w:line="240" w:lineRule="auto"/>
      </w:pPr>
      <w:r>
        <w:separator/>
      </w:r>
    </w:p>
  </w:endnote>
  <w:endnote w:type="continuationSeparator" w:id="0">
    <w:p w14:paraId="777981B9" w14:textId="77777777" w:rsidR="009170B8" w:rsidRDefault="009170B8" w:rsidP="00CD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913937"/>
      <w:docPartObj>
        <w:docPartGallery w:val="Page Numbers (Bottom of Page)"/>
        <w:docPartUnique/>
      </w:docPartObj>
    </w:sdtPr>
    <w:sdtEndPr/>
    <w:sdtContent>
      <w:p w14:paraId="299B8BC0" w14:textId="4B5E1E85" w:rsidR="00EB3012" w:rsidRDefault="00EB3012">
        <w:pPr>
          <w:pStyle w:val="Stopka"/>
          <w:jc w:val="center"/>
        </w:pPr>
        <w:r>
          <w:fldChar w:fldCharType="begin"/>
        </w:r>
        <w:r>
          <w:instrText>PAGE   \* MERGEFORMAT</w:instrText>
        </w:r>
        <w:r>
          <w:fldChar w:fldCharType="separate"/>
        </w:r>
        <w:r w:rsidR="00742AA6">
          <w:rPr>
            <w:noProof/>
          </w:rPr>
          <w:t>13</w:t>
        </w:r>
        <w:r>
          <w:fldChar w:fldCharType="end"/>
        </w:r>
      </w:p>
    </w:sdtContent>
  </w:sdt>
  <w:p w14:paraId="4F4D148C" w14:textId="77777777" w:rsidR="00EB3012" w:rsidRDefault="00EB30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E9F62" w14:textId="77777777" w:rsidR="009170B8" w:rsidRDefault="009170B8" w:rsidP="00CD1F3E">
      <w:pPr>
        <w:spacing w:after="0" w:line="240" w:lineRule="auto"/>
      </w:pPr>
      <w:r>
        <w:separator/>
      </w:r>
    </w:p>
  </w:footnote>
  <w:footnote w:type="continuationSeparator" w:id="0">
    <w:p w14:paraId="64D3301F" w14:textId="77777777" w:rsidR="009170B8" w:rsidRDefault="009170B8" w:rsidP="00CD1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3769"/>
    <w:multiLevelType w:val="hybridMultilevel"/>
    <w:tmpl w:val="AD0647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536FE2"/>
    <w:multiLevelType w:val="hybridMultilevel"/>
    <w:tmpl w:val="0EE6DB0E"/>
    <w:lvl w:ilvl="0" w:tplc="E1DEB2C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C45D77"/>
    <w:multiLevelType w:val="hybridMultilevel"/>
    <w:tmpl w:val="B7D297E6"/>
    <w:lvl w:ilvl="0" w:tplc="FC62DF74">
      <w:start w:val="1"/>
      <w:numFmt w:val="decimal"/>
      <w:lvlText w:val="%1)"/>
      <w:lvlJc w:val="left"/>
      <w:pPr>
        <w:ind w:left="927" w:hanging="360"/>
      </w:pPr>
      <w:rPr>
        <w:rFonts w:eastAsiaTheme="minorHAnsi" w:hint="default"/>
        <w:b w:val="0"/>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E7E2D4D"/>
    <w:multiLevelType w:val="hybridMultilevel"/>
    <w:tmpl w:val="25E0763E"/>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3ECF460F"/>
    <w:multiLevelType w:val="hybridMultilevel"/>
    <w:tmpl w:val="E9AC11D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7C1851"/>
    <w:multiLevelType w:val="hybridMultilevel"/>
    <w:tmpl w:val="938CCBAE"/>
    <w:lvl w:ilvl="0" w:tplc="3ADA31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2D1281"/>
    <w:multiLevelType w:val="hybridMultilevel"/>
    <w:tmpl w:val="430A5126"/>
    <w:lvl w:ilvl="0" w:tplc="7E40EAF0">
      <w:start w:val="1"/>
      <w:numFmt w:val="decimal"/>
      <w:lvlText w:val="%1)"/>
      <w:lvlJc w:val="left"/>
      <w:pPr>
        <w:ind w:left="927" w:hanging="360"/>
      </w:pPr>
      <w:rPr>
        <w:rFonts w:hint="default"/>
        <w:i w:val="0"/>
        <w:i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4AA72B94"/>
    <w:multiLevelType w:val="hybridMultilevel"/>
    <w:tmpl w:val="B7C6C5DE"/>
    <w:lvl w:ilvl="0" w:tplc="3ADA31E8">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8" w15:restartNumberingAfterBreak="0">
    <w:nsid w:val="522E74B3"/>
    <w:multiLevelType w:val="hybridMultilevel"/>
    <w:tmpl w:val="F952886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 w15:restartNumberingAfterBreak="0">
    <w:nsid w:val="5A233402"/>
    <w:multiLevelType w:val="hybridMultilevel"/>
    <w:tmpl w:val="3D46329A"/>
    <w:lvl w:ilvl="0" w:tplc="BC1E538E">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B7F5DDE"/>
    <w:multiLevelType w:val="hybridMultilevel"/>
    <w:tmpl w:val="88A475A4"/>
    <w:lvl w:ilvl="0" w:tplc="B0F42EE4">
      <w:start w:val="3"/>
      <w:numFmt w:val="upperRoman"/>
      <w:lvlText w:val="%1."/>
      <w:lvlJc w:val="right"/>
      <w:pPr>
        <w:ind w:left="108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BC73ED"/>
    <w:multiLevelType w:val="hybridMultilevel"/>
    <w:tmpl w:val="B3F66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C66964"/>
    <w:multiLevelType w:val="hybridMultilevel"/>
    <w:tmpl w:val="0B3072AE"/>
    <w:lvl w:ilvl="0" w:tplc="E67A75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61243"/>
    <w:multiLevelType w:val="hybridMultilevel"/>
    <w:tmpl w:val="9D6246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2A35FBA"/>
    <w:multiLevelType w:val="hybridMultilevel"/>
    <w:tmpl w:val="AF3E5C00"/>
    <w:lvl w:ilvl="0" w:tplc="FB684650">
      <w:start w:val="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119B8"/>
    <w:multiLevelType w:val="hybridMultilevel"/>
    <w:tmpl w:val="8A348B96"/>
    <w:lvl w:ilvl="0" w:tplc="3DE4E62C">
      <w:start w:val="1"/>
      <w:numFmt w:val="lowerLetter"/>
      <w:lvlText w:val="%1)"/>
      <w:lvlJc w:val="left"/>
      <w:pPr>
        <w:ind w:left="720" w:hanging="360"/>
      </w:pPr>
      <w:rPr>
        <w:rFonts w:hint="default"/>
      </w:rPr>
    </w:lvl>
    <w:lvl w:ilvl="1" w:tplc="9E025C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C5332A"/>
    <w:multiLevelType w:val="hybridMultilevel"/>
    <w:tmpl w:val="1E2E53BC"/>
    <w:lvl w:ilvl="0" w:tplc="6E9E35F2">
      <w:start w:val="2"/>
      <w:numFmt w:val="decimal"/>
      <w:lvlText w:val="%1)"/>
      <w:lvlJc w:val="left"/>
      <w:pPr>
        <w:ind w:left="74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88133A"/>
    <w:multiLevelType w:val="hybridMultilevel"/>
    <w:tmpl w:val="9352290E"/>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7621149B"/>
    <w:multiLevelType w:val="hybridMultilevel"/>
    <w:tmpl w:val="73A62354"/>
    <w:lvl w:ilvl="0" w:tplc="AD481422">
      <w:start w:val="1"/>
      <w:numFmt w:val="decimal"/>
      <w:lvlText w:val="%1)"/>
      <w:lvlJc w:val="left"/>
      <w:pPr>
        <w:ind w:left="502" w:hanging="360"/>
      </w:pPr>
      <w:rPr>
        <w:rFonts w:hint="default"/>
        <w:color w:val="000000" w:themeColor="text1"/>
      </w:rPr>
    </w:lvl>
    <w:lvl w:ilvl="1" w:tplc="FFFFFFFF">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9" w15:restartNumberingAfterBreak="0">
    <w:nsid w:val="76932A9D"/>
    <w:multiLevelType w:val="hybridMultilevel"/>
    <w:tmpl w:val="FE7CA434"/>
    <w:lvl w:ilvl="0" w:tplc="0AE07708">
      <w:start w:val="1"/>
      <w:numFmt w:val="decimal"/>
      <w:lvlText w:val="%1."/>
      <w:lvlJc w:val="left"/>
      <w:pPr>
        <w:ind w:left="7448" w:hanging="360"/>
      </w:pPr>
      <w:rPr>
        <w:rFonts w:hint="default"/>
        <w:b/>
        <w:i w:val="0"/>
        <w:color w:val="000000" w:themeColor="text1"/>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023B6B"/>
    <w:multiLevelType w:val="hybridMultilevel"/>
    <w:tmpl w:val="164A92CA"/>
    <w:lvl w:ilvl="0" w:tplc="0415000D">
      <w:start w:val="1"/>
      <w:numFmt w:val="bullet"/>
      <w:lvlText w:val=""/>
      <w:lvlJc w:val="left"/>
      <w:pPr>
        <w:ind w:left="1582" w:hanging="360"/>
      </w:pPr>
      <w:rPr>
        <w:rFonts w:ascii="Wingdings" w:hAnsi="Wingdings"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21" w15:restartNumberingAfterBreak="0">
    <w:nsid w:val="7C80015B"/>
    <w:multiLevelType w:val="hybridMultilevel"/>
    <w:tmpl w:val="8E8E7696"/>
    <w:lvl w:ilvl="0" w:tplc="8DC64958">
      <w:start w:val="1"/>
      <w:numFmt w:val="upperRoman"/>
      <w:lvlText w:val="%1."/>
      <w:lvlJc w:val="right"/>
      <w:pPr>
        <w:ind w:left="720" w:hanging="360"/>
      </w:pPr>
      <w:rPr>
        <w:rFonts w:hint="default"/>
        <w:b/>
        <w:i w:val="0"/>
        <w:color w:val="000000" w:themeColor="text1"/>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0C337F"/>
    <w:multiLevelType w:val="hybridMultilevel"/>
    <w:tmpl w:val="9AD2E43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num w:numId="1">
    <w:abstractNumId w:val="14"/>
  </w:num>
  <w:num w:numId="2">
    <w:abstractNumId w:val="19"/>
  </w:num>
  <w:num w:numId="3">
    <w:abstractNumId w:val="18"/>
  </w:num>
  <w:num w:numId="4">
    <w:abstractNumId w:val="10"/>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9"/>
  </w:num>
  <w:num w:numId="12">
    <w:abstractNumId w:val="2"/>
  </w:num>
  <w:num w:numId="13">
    <w:abstractNumId w:val="3"/>
  </w:num>
  <w:num w:numId="14">
    <w:abstractNumId w:val="17"/>
  </w:num>
  <w:num w:numId="15">
    <w:abstractNumId w:val="20"/>
  </w:num>
  <w:num w:numId="16">
    <w:abstractNumId w:val="8"/>
  </w:num>
  <w:num w:numId="17">
    <w:abstractNumId w:val="22"/>
  </w:num>
  <w:num w:numId="18">
    <w:abstractNumId w:val="11"/>
  </w:num>
  <w:num w:numId="19">
    <w:abstractNumId w:val="7"/>
  </w:num>
  <w:num w:numId="20">
    <w:abstractNumId w:val="0"/>
  </w:num>
  <w:num w:numId="21">
    <w:abstractNumId w:val="13"/>
  </w:num>
  <w:num w:numId="22">
    <w:abstractNumId w:val="4"/>
  </w:num>
  <w:num w:numId="23">
    <w:abstractNumId w:val="16"/>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C2F"/>
    <w:rsid w:val="00000A26"/>
    <w:rsid w:val="000030BE"/>
    <w:rsid w:val="00003D4F"/>
    <w:rsid w:val="0000485B"/>
    <w:rsid w:val="00005933"/>
    <w:rsid w:val="000127C3"/>
    <w:rsid w:val="00013D63"/>
    <w:rsid w:val="00014F86"/>
    <w:rsid w:val="00020016"/>
    <w:rsid w:val="000217E9"/>
    <w:rsid w:val="0002344D"/>
    <w:rsid w:val="0002388B"/>
    <w:rsid w:val="0002495B"/>
    <w:rsid w:val="000272D5"/>
    <w:rsid w:val="00027863"/>
    <w:rsid w:val="000346F7"/>
    <w:rsid w:val="00037E02"/>
    <w:rsid w:val="0004459F"/>
    <w:rsid w:val="00044BB1"/>
    <w:rsid w:val="0004558F"/>
    <w:rsid w:val="000470C6"/>
    <w:rsid w:val="00047C0B"/>
    <w:rsid w:val="000502D3"/>
    <w:rsid w:val="0005077F"/>
    <w:rsid w:val="00050D19"/>
    <w:rsid w:val="00052D4C"/>
    <w:rsid w:val="00055BE5"/>
    <w:rsid w:val="000578D4"/>
    <w:rsid w:val="00061359"/>
    <w:rsid w:val="00062C0D"/>
    <w:rsid w:val="000630BE"/>
    <w:rsid w:val="00065A30"/>
    <w:rsid w:val="0007028B"/>
    <w:rsid w:val="00071214"/>
    <w:rsid w:val="0007159C"/>
    <w:rsid w:val="00072E46"/>
    <w:rsid w:val="000765DB"/>
    <w:rsid w:val="00081A3F"/>
    <w:rsid w:val="0008361B"/>
    <w:rsid w:val="0009310E"/>
    <w:rsid w:val="0009611E"/>
    <w:rsid w:val="00097519"/>
    <w:rsid w:val="000A05C6"/>
    <w:rsid w:val="000A223B"/>
    <w:rsid w:val="000A4436"/>
    <w:rsid w:val="000A568A"/>
    <w:rsid w:val="000A5DF1"/>
    <w:rsid w:val="000A63F7"/>
    <w:rsid w:val="000A72A3"/>
    <w:rsid w:val="000B2E2F"/>
    <w:rsid w:val="000B3142"/>
    <w:rsid w:val="000B3643"/>
    <w:rsid w:val="000B4620"/>
    <w:rsid w:val="000B7AA5"/>
    <w:rsid w:val="000C01E5"/>
    <w:rsid w:val="000C0485"/>
    <w:rsid w:val="000C0D7B"/>
    <w:rsid w:val="000C236C"/>
    <w:rsid w:val="000C28DE"/>
    <w:rsid w:val="000C500F"/>
    <w:rsid w:val="000C5F31"/>
    <w:rsid w:val="000C645F"/>
    <w:rsid w:val="000D23D8"/>
    <w:rsid w:val="000D2588"/>
    <w:rsid w:val="000D29E7"/>
    <w:rsid w:val="000D31B3"/>
    <w:rsid w:val="000D3482"/>
    <w:rsid w:val="000D67FD"/>
    <w:rsid w:val="000D6CCA"/>
    <w:rsid w:val="000D7DBB"/>
    <w:rsid w:val="000E037F"/>
    <w:rsid w:val="000E1972"/>
    <w:rsid w:val="000E1F44"/>
    <w:rsid w:val="000E212C"/>
    <w:rsid w:val="000E275B"/>
    <w:rsid w:val="000E2D84"/>
    <w:rsid w:val="000E4837"/>
    <w:rsid w:val="000E4A73"/>
    <w:rsid w:val="000E5A9A"/>
    <w:rsid w:val="000E7BAF"/>
    <w:rsid w:val="000F4B50"/>
    <w:rsid w:val="000F5DDB"/>
    <w:rsid w:val="000F5ED4"/>
    <w:rsid w:val="000F78BA"/>
    <w:rsid w:val="001012BA"/>
    <w:rsid w:val="001067BC"/>
    <w:rsid w:val="00106E06"/>
    <w:rsid w:val="00107B3D"/>
    <w:rsid w:val="00110276"/>
    <w:rsid w:val="00111763"/>
    <w:rsid w:val="00113080"/>
    <w:rsid w:val="00113F25"/>
    <w:rsid w:val="001151E7"/>
    <w:rsid w:val="0012232E"/>
    <w:rsid w:val="00125A23"/>
    <w:rsid w:val="00130137"/>
    <w:rsid w:val="00134DE0"/>
    <w:rsid w:val="00135E70"/>
    <w:rsid w:val="001376AB"/>
    <w:rsid w:val="0014058B"/>
    <w:rsid w:val="00141206"/>
    <w:rsid w:val="0014141C"/>
    <w:rsid w:val="0014167D"/>
    <w:rsid w:val="00142A31"/>
    <w:rsid w:val="00144011"/>
    <w:rsid w:val="00144664"/>
    <w:rsid w:val="001475E3"/>
    <w:rsid w:val="0015154C"/>
    <w:rsid w:val="00151AE5"/>
    <w:rsid w:val="0015439D"/>
    <w:rsid w:val="00155586"/>
    <w:rsid w:val="00156FF0"/>
    <w:rsid w:val="00157D55"/>
    <w:rsid w:val="001645BB"/>
    <w:rsid w:val="00166EDD"/>
    <w:rsid w:val="00171A57"/>
    <w:rsid w:val="00173E61"/>
    <w:rsid w:val="001740ED"/>
    <w:rsid w:val="00174A67"/>
    <w:rsid w:val="00175348"/>
    <w:rsid w:val="0017548C"/>
    <w:rsid w:val="00175E6C"/>
    <w:rsid w:val="00176AA7"/>
    <w:rsid w:val="0018027B"/>
    <w:rsid w:val="00180780"/>
    <w:rsid w:val="00183D3B"/>
    <w:rsid w:val="00184136"/>
    <w:rsid w:val="00184ACF"/>
    <w:rsid w:val="00184C7E"/>
    <w:rsid w:val="0018603C"/>
    <w:rsid w:val="00190CCC"/>
    <w:rsid w:val="001936BE"/>
    <w:rsid w:val="001941E9"/>
    <w:rsid w:val="00194696"/>
    <w:rsid w:val="001A0C88"/>
    <w:rsid w:val="001A1011"/>
    <w:rsid w:val="001A13B4"/>
    <w:rsid w:val="001A19BF"/>
    <w:rsid w:val="001A5030"/>
    <w:rsid w:val="001A5B78"/>
    <w:rsid w:val="001B0B32"/>
    <w:rsid w:val="001B2D2D"/>
    <w:rsid w:val="001B652B"/>
    <w:rsid w:val="001B7B63"/>
    <w:rsid w:val="001B7EB2"/>
    <w:rsid w:val="001C30A0"/>
    <w:rsid w:val="001C3290"/>
    <w:rsid w:val="001D1045"/>
    <w:rsid w:val="001D1983"/>
    <w:rsid w:val="001D2187"/>
    <w:rsid w:val="001D3550"/>
    <w:rsid w:val="001D3779"/>
    <w:rsid w:val="001D3A97"/>
    <w:rsid w:val="001D3B31"/>
    <w:rsid w:val="001D4A4F"/>
    <w:rsid w:val="001D6007"/>
    <w:rsid w:val="001D76CF"/>
    <w:rsid w:val="001E265D"/>
    <w:rsid w:val="001F35AA"/>
    <w:rsid w:val="001F3912"/>
    <w:rsid w:val="001F3D02"/>
    <w:rsid w:val="001F45D1"/>
    <w:rsid w:val="001F58E7"/>
    <w:rsid w:val="001F5952"/>
    <w:rsid w:val="001F7AFF"/>
    <w:rsid w:val="00200839"/>
    <w:rsid w:val="00201BA6"/>
    <w:rsid w:val="00203358"/>
    <w:rsid w:val="002041CC"/>
    <w:rsid w:val="00207AAB"/>
    <w:rsid w:val="00212ED8"/>
    <w:rsid w:val="00213A18"/>
    <w:rsid w:val="00213D90"/>
    <w:rsid w:val="00214FCE"/>
    <w:rsid w:val="00215B9A"/>
    <w:rsid w:val="00216860"/>
    <w:rsid w:val="002169BD"/>
    <w:rsid w:val="00217563"/>
    <w:rsid w:val="002215B5"/>
    <w:rsid w:val="00221D31"/>
    <w:rsid w:val="00222EEF"/>
    <w:rsid w:val="00225022"/>
    <w:rsid w:val="0022758E"/>
    <w:rsid w:val="00230D7F"/>
    <w:rsid w:val="002314ED"/>
    <w:rsid w:val="00231B5C"/>
    <w:rsid w:val="00234617"/>
    <w:rsid w:val="00236FC7"/>
    <w:rsid w:val="002371DC"/>
    <w:rsid w:val="00240BE4"/>
    <w:rsid w:val="002451FD"/>
    <w:rsid w:val="00251253"/>
    <w:rsid w:val="00251459"/>
    <w:rsid w:val="0025210A"/>
    <w:rsid w:val="002558DF"/>
    <w:rsid w:val="00255F10"/>
    <w:rsid w:val="00257878"/>
    <w:rsid w:val="002600FA"/>
    <w:rsid w:val="00260A8E"/>
    <w:rsid w:val="00274279"/>
    <w:rsid w:val="002762E3"/>
    <w:rsid w:val="0027691A"/>
    <w:rsid w:val="00276A2B"/>
    <w:rsid w:val="00277364"/>
    <w:rsid w:val="00283923"/>
    <w:rsid w:val="0028489E"/>
    <w:rsid w:val="00284B03"/>
    <w:rsid w:val="00284E84"/>
    <w:rsid w:val="00285927"/>
    <w:rsid w:val="002900A0"/>
    <w:rsid w:val="00290FE3"/>
    <w:rsid w:val="00294861"/>
    <w:rsid w:val="00295ED4"/>
    <w:rsid w:val="002970A2"/>
    <w:rsid w:val="0029750D"/>
    <w:rsid w:val="002A2259"/>
    <w:rsid w:val="002A59E3"/>
    <w:rsid w:val="002A729B"/>
    <w:rsid w:val="002B09BD"/>
    <w:rsid w:val="002B1951"/>
    <w:rsid w:val="002B1ADF"/>
    <w:rsid w:val="002B2CBB"/>
    <w:rsid w:val="002B3784"/>
    <w:rsid w:val="002B411A"/>
    <w:rsid w:val="002C0FD2"/>
    <w:rsid w:val="002C1086"/>
    <w:rsid w:val="002C1A4C"/>
    <w:rsid w:val="002C35E4"/>
    <w:rsid w:val="002C392B"/>
    <w:rsid w:val="002C41C4"/>
    <w:rsid w:val="002C4260"/>
    <w:rsid w:val="002C626A"/>
    <w:rsid w:val="002C73AF"/>
    <w:rsid w:val="002C793A"/>
    <w:rsid w:val="002C7E2D"/>
    <w:rsid w:val="002D0C79"/>
    <w:rsid w:val="002D1122"/>
    <w:rsid w:val="002D1A6D"/>
    <w:rsid w:val="002D4F26"/>
    <w:rsid w:val="002D78BD"/>
    <w:rsid w:val="002D7950"/>
    <w:rsid w:val="002E07A6"/>
    <w:rsid w:val="002E0B6E"/>
    <w:rsid w:val="002E1C51"/>
    <w:rsid w:val="002E2EC0"/>
    <w:rsid w:val="002E74A7"/>
    <w:rsid w:val="002F06F6"/>
    <w:rsid w:val="002F19EB"/>
    <w:rsid w:val="002F1B4A"/>
    <w:rsid w:val="002F271A"/>
    <w:rsid w:val="002F4250"/>
    <w:rsid w:val="002F506A"/>
    <w:rsid w:val="002F7DA8"/>
    <w:rsid w:val="00300084"/>
    <w:rsid w:val="00300948"/>
    <w:rsid w:val="00300EF5"/>
    <w:rsid w:val="003016EC"/>
    <w:rsid w:val="00301A2F"/>
    <w:rsid w:val="00302AA1"/>
    <w:rsid w:val="0030572D"/>
    <w:rsid w:val="003073C3"/>
    <w:rsid w:val="003076C8"/>
    <w:rsid w:val="00307F53"/>
    <w:rsid w:val="00310FFC"/>
    <w:rsid w:val="0031182C"/>
    <w:rsid w:val="003131AA"/>
    <w:rsid w:val="00314C5E"/>
    <w:rsid w:val="00320FEF"/>
    <w:rsid w:val="00321408"/>
    <w:rsid w:val="00322DC2"/>
    <w:rsid w:val="003237B4"/>
    <w:rsid w:val="00326896"/>
    <w:rsid w:val="00327F13"/>
    <w:rsid w:val="0033244F"/>
    <w:rsid w:val="003339DD"/>
    <w:rsid w:val="00333A77"/>
    <w:rsid w:val="00333C86"/>
    <w:rsid w:val="00333D22"/>
    <w:rsid w:val="00333EF2"/>
    <w:rsid w:val="003347FD"/>
    <w:rsid w:val="00336577"/>
    <w:rsid w:val="003367FF"/>
    <w:rsid w:val="00337ECB"/>
    <w:rsid w:val="00341D5C"/>
    <w:rsid w:val="00341F8B"/>
    <w:rsid w:val="003427FA"/>
    <w:rsid w:val="0034572D"/>
    <w:rsid w:val="00350321"/>
    <w:rsid w:val="00351D54"/>
    <w:rsid w:val="00353969"/>
    <w:rsid w:val="00354984"/>
    <w:rsid w:val="003552EC"/>
    <w:rsid w:val="00355396"/>
    <w:rsid w:val="00356B0C"/>
    <w:rsid w:val="00360138"/>
    <w:rsid w:val="0036234E"/>
    <w:rsid w:val="00366030"/>
    <w:rsid w:val="00366172"/>
    <w:rsid w:val="003678F6"/>
    <w:rsid w:val="00367C07"/>
    <w:rsid w:val="0037034A"/>
    <w:rsid w:val="003717C7"/>
    <w:rsid w:val="00383056"/>
    <w:rsid w:val="00383384"/>
    <w:rsid w:val="00384787"/>
    <w:rsid w:val="00385D8C"/>
    <w:rsid w:val="00386BB4"/>
    <w:rsid w:val="003912BE"/>
    <w:rsid w:val="00394E20"/>
    <w:rsid w:val="00394E52"/>
    <w:rsid w:val="003968AB"/>
    <w:rsid w:val="00396FD3"/>
    <w:rsid w:val="00397588"/>
    <w:rsid w:val="003A0631"/>
    <w:rsid w:val="003A1179"/>
    <w:rsid w:val="003A1DCB"/>
    <w:rsid w:val="003A1F4F"/>
    <w:rsid w:val="003A22C3"/>
    <w:rsid w:val="003A5B71"/>
    <w:rsid w:val="003A607A"/>
    <w:rsid w:val="003A62B3"/>
    <w:rsid w:val="003A7C0F"/>
    <w:rsid w:val="003A7F02"/>
    <w:rsid w:val="003B2660"/>
    <w:rsid w:val="003B41CF"/>
    <w:rsid w:val="003C01CE"/>
    <w:rsid w:val="003C0357"/>
    <w:rsid w:val="003C179E"/>
    <w:rsid w:val="003C2993"/>
    <w:rsid w:val="003C64C8"/>
    <w:rsid w:val="003C7BA8"/>
    <w:rsid w:val="003D3738"/>
    <w:rsid w:val="003D53C5"/>
    <w:rsid w:val="003D786E"/>
    <w:rsid w:val="003D79E2"/>
    <w:rsid w:val="003E01CB"/>
    <w:rsid w:val="003E21E6"/>
    <w:rsid w:val="003E37EB"/>
    <w:rsid w:val="003E44CB"/>
    <w:rsid w:val="003E5558"/>
    <w:rsid w:val="003E6000"/>
    <w:rsid w:val="003E74DB"/>
    <w:rsid w:val="003F0B82"/>
    <w:rsid w:val="003F7BB3"/>
    <w:rsid w:val="004024F6"/>
    <w:rsid w:val="00402BE9"/>
    <w:rsid w:val="00405E6E"/>
    <w:rsid w:val="0040652A"/>
    <w:rsid w:val="00412ADC"/>
    <w:rsid w:val="00412FDB"/>
    <w:rsid w:val="004136B5"/>
    <w:rsid w:val="004144C5"/>
    <w:rsid w:val="00415F61"/>
    <w:rsid w:val="00415F66"/>
    <w:rsid w:val="00422197"/>
    <w:rsid w:val="0042596B"/>
    <w:rsid w:val="00430D6F"/>
    <w:rsid w:val="00431D16"/>
    <w:rsid w:val="00433F4B"/>
    <w:rsid w:val="00434138"/>
    <w:rsid w:val="0043473E"/>
    <w:rsid w:val="00434988"/>
    <w:rsid w:val="00434DE1"/>
    <w:rsid w:val="00435BF0"/>
    <w:rsid w:val="004371DE"/>
    <w:rsid w:val="00440966"/>
    <w:rsid w:val="00446F10"/>
    <w:rsid w:val="004518E0"/>
    <w:rsid w:val="00453630"/>
    <w:rsid w:val="00453E6A"/>
    <w:rsid w:val="004559A9"/>
    <w:rsid w:val="00455DB8"/>
    <w:rsid w:val="00456051"/>
    <w:rsid w:val="004563C4"/>
    <w:rsid w:val="00456604"/>
    <w:rsid w:val="004571DE"/>
    <w:rsid w:val="0045726C"/>
    <w:rsid w:val="00462FB0"/>
    <w:rsid w:val="004634E0"/>
    <w:rsid w:val="00463BD6"/>
    <w:rsid w:val="004644E2"/>
    <w:rsid w:val="0046475C"/>
    <w:rsid w:val="00465F99"/>
    <w:rsid w:val="00467570"/>
    <w:rsid w:val="00467FDF"/>
    <w:rsid w:val="00471C61"/>
    <w:rsid w:val="00472D75"/>
    <w:rsid w:val="00473248"/>
    <w:rsid w:val="00474274"/>
    <w:rsid w:val="00476BFD"/>
    <w:rsid w:val="00480FC3"/>
    <w:rsid w:val="00481ABA"/>
    <w:rsid w:val="00485485"/>
    <w:rsid w:val="004856BE"/>
    <w:rsid w:val="00486575"/>
    <w:rsid w:val="00486996"/>
    <w:rsid w:val="00492425"/>
    <w:rsid w:val="004931A4"/>
    <w:rsid w:val="004932DA"/>
    <w:rsid w:val="0049739C"/>
    <w:rsid w:val="00497E44"/>
    <w:rsid w:val="004A19B1"/>
    <w:rsid w:val="004A28D3"/>
    <w:rsid w:val="004A3587"/>
    <w:rsid w:val="004A3D4B"/>
    <w:rsid w:val="004A6BF0"/>
    <w:rsid w:val="004B00AA"/>
    <w:rsid w:val="004B0375"/>
    <w:rsid w:val="004B7179"/>
    <w:rsid w:val="004C0975"/>
    <w:rsid w:val="004C09E2"/>
    <w:rsid w:val="004C0E23"/>
    <w:rsid w:val="004C31BA"/>
    <w:rsid w:val="004C3413"/>
    <w:rsid w:val="004C5584"/>
    <w:rsid w:val="004C6700"/>
    <w:rsid w:val="004C67FF"/>
    <w:rsid w:val="004C74B1"/>
    <w:rsid w:val="004C74EE"/>
    <w:rsid w:val="004D15EF"/>
    <w:rsid w:val="004D2A67"/>
    <w:rsid w:val="004D5700"/>
    <w:rsid w:val="004D6170"/>
    <w:rsid w:val="004D67F0"/>
    <w:rsid w:val="004E05F2"/>
    <w:rsid w:val="004E0A3C"/>
    <w:rsid w:val="004E0B11"/>
    <w:rsid w:val="004E13FB"/>
    <w:rsid w:val="004E1FDA"/>
    <w:rsid w:val="004E2578"/>
    <w:rsid w:val="004E29FB"/>
    <w:rsid w:val="004E354E"/>
    <w:rsid w:val="004E5079"/>
    <w:rsid w:val="004E5BF4"/>
    <w:rsid w:val="004E634F"/>
    <w:rsid w:val="004F1C72"/>
    <w:rsid w:val="004F3613"/>
    <w:rsid w:val="004F7ACD"/>
    <w:rsid w:val="005009DD"/>
    <w:rsid w:val="00500CD4"/>
    <w:rsid w:val="005019D2"/>
    <w:rsid w:val="00502266"/>
    <w:rsid w:val="0050246D"/>
    <w:rsid w:val="00506315"/>
    <w:rsid w:val="005074FC"/>
    <w:rsid w:val="005114B4"/>
    <w:rsid w:val="005124F8"/>
    <w:rsid w:val="00514236"/>
    <w:rsid w:val="0052297B"/>
    <w:rsid w:val="00524502"/>
    <w:rsid w:val="00525D98"/>
    <w:rsid w:val="00526825"/>
    <w:rsid w:val="005319C9"/>
    <w:rsid w:val="0053467C"/>
    <w:rsid w:val="005357A6"/>
    <w:rsid w:val="00537CBF"/>
    <w:rsid w:val="00537DF8"/>
    <w:rsid w:val="005441FF"/>
    <w:rsid w:val="00544419"/>
    <w:rsid w:val="0054502E"/>
    <w:rsid w:val="005512A8"/>
    <w:rsid w:val="00553AE6"/>
    <w:rsid w:val="00554BAE"/>
    <w:rsid w:val="00554F49"/>
    <w:rsid w:val="00555D3E"/>
    <w:rsid w:val="00557EB8"/>
    <w:rsid w:val="00560C4A"/>
    <w:rsid w:val="00560E49"/>
    <w:rsid w:val="00562062"/>
    <w:rsid w:val="00562459"/>
    <w:rsid w:val="00570AD5"/>
    <w:rsid w:val="00572455"/>
    <w:rsid w:val="005801E3"/>
    <w:rsid w:val="00583A23"/>
    <w:rsid w:val="005861C1"/>
    <w:rsid w:val="00591C43"/>
    <w:rsid w:val="00592B5F"/>
    <w:rsid w:val="00595FEB"/>
    <w:rsid w:val="00596AEA"/>
    <w:rsid w:val="005A3FF7"/>
    <w:rsid w:val="005A4B9B"/>
    <w:rsid w:val="005A4C82"/>
    <w:rsid w:val="005A70CD"/>
    <w:rsid w:val="005B3BCD"/>
    <w:rsid w:val="005B4397"/>
    <w:rsid w:val="005B5032"/>
    <w:rsid w:val="005C00B7"/>
    <w:rsid w:val="005C0EA4"/>
    <w:rsid w:val="005C49D6"/>
    <w:rsid w:val="005C51BE"/>
    <w:rsid w:val="005D0CD8"/>
    <w:rsid w:val="005D4538"/>
    <w:rsid w:val="005D7466"/>
    <w:rsid w:val="005E04D2"/>
    <w:rsid w:val="005E22EA"/>
    <w:rsid w:val="005F0504"/>
    <w:rsid w:val="005F0814"/>
    <w:rsid w:val="005F1767"/>
    <w:rsid w:val="005F19ED"/>
    <w:rsid w:val="005F2104"/>
    <w:rsid w:val="005F4B1A"/>
    <w:rsid w:val="005F682B"/>
    <w:rsid w:val="005F6946"/>
    <w:rsid w:val="005F72CD"/>
    <w:rsid w:val="00600962"/>
    <w:rsid w:val="0060097C"/>
    <w:rsid w:val="00602CFE"/>
    <w:rsid w:val="006047FA"/>
    <w:rsid w:val="00607929"/>
    <w:rsid w:val="006101B7"/>
    <w:rsid w:val="00610A21"/>
    <w:rsid w:val="00612239"/>
    <w:rsid w:val="00613964"/>
    <w:rsid w:val="00614219"/>
    <w:rsid w:val="00614815"/>
    <w:rsid w:val="00614C61"/>
    <w:rsid w:val="0061530C"/>
    <w:rsid w:val="0061608A"/>
    <w:rsid w:val="00617F79"/>
    <w:rsid w:val="00621725"/>
    <w:rsid w:val="00621860"/>
    <w:rsid w:val="00622A6D"/>
    <w:rsid w:val="00623BA0"/>
    <w:rsid w:val="00623D98"/>
    <w:rsid w:val="006240EB"/>
    <w:rsid w:val="006257DE"/>
    <w:rsid w:val="00627FB6"/>
    <w:rsid w:val="0063064D"/>
    <w:rsid w:val="00631FB5"/>
    <w:rsid w:val="006339F9"/>
    <w:rsid w:val="00633B6C"/>
    <w:rsid w:val="00634DEC"/>
    <w:rsid w:val="00643790"/>
    <w:rsid w:val="006458B3"/>
    <w:rsid w:val="006462A4"/>
    <w:rsid w:val="0065026C"/>
    <w:rsid w:val="00651B43"/>
    <w:rsid w:val="0065660F"/>
    <w:rsid w:val="00656AE0"/>
    <w:rsid w:val="00656FD3"/>
    <w:rsid w:val="006615C5"/>
    <w:rsid w:val="00662277"/>
    <w:rsid w:val="00662ADB"/>
    <w:rsid w:val="006649B3"/>
    <w:rsid w:val="006668F3"/>
    <w:rsid w:val="00672F02"/>
    <w:rsid w:val="0067448F"/>
    <w:rsid w:val="00677C48"/>
    <w:rsid w:val="00680E0C"/>
    <w:rsid w:val="0068294F"/>
    <w:rsid w:val="00683A85"/>
    <w:rsid w:val="006856A0"/>
    <w:rsid w:val="006857A7"/>
    <w:rsid w:val="0068595D"/>
    <w:rsid w:val="006871DB"/>
    <w:rsid w:val="006904C2"/>
    <w:rsid w:val="00692590"/>
    <w:rsid w:val="00692859"/>
    <w:rsid w:val="0069796A"/>
    <w:rsid w:val="006A0BC7"/>
    <w:rsid w:val="006A1405"/>
    <w:rsid w:val="006A3364"/>
    <w:rsid w:val="006A6659"/>
    <w:rsid w:val="006B006C"/>
    <w:rsid w:val="006B0356"/>
    <w:rsid w:val="006B36D9"/>
    <w:rsid w:val="006B6CD0"/>
    <w:rsid w:val="006C0704"/>
    <w:rsid w:val="006C0CBE"/>
    <w:rsid w:val="006C29C1"/>
    <w:rsid w:val="006C423C"/>
    <w:rsid w:val="006C4DDA"/>
    <w:rsid w:val="006C62F1"/>
    <w:rsid w:val="006C733D"/>
    <w:rsid w:val="006D0A9F"/>
    <w:rsid w:val="006D1C88"/>
    <w:rsid w:val="006D78DD"/>
    <w:rsid w:val="006D7A44"/>
    <w:rsid w:val="006E09AF"/>
    <w:rsid w:val="006E127C"/>
    <w:rsid w:val="006E2319"/>
    <w:rsid w:val="006E300C"/>
    <w:rsid w:val="006E37E8"/>
    <w:rsid w:val="006E6D60"/>
    <w:rsid w:val="006E7DBB"/>
    <w:rsid w:val="006F3910"/>
    <w:rsid w:val="006F4578"/>
    <w:rsid w:val="006F6610"/>
    <w:rsid w:val="006F69C3"/>
    <w:rsid w:val="006F7AA4"/>
    <w:rsid w:val="00702195"/>
    <w:rsid w:val="00702FBC"/>
    <w:rsid w:val="007041A0"/>
    <w:rsid w:val="007071A3"/>
    <w:rsid w:val="00710549"/>
    <w:rsid w:val="00710B72"/>
    <w:rsid w:val="00711B9E"/>
    <w:rsid w:val="00711DCA"/>
    <w:rsid w:val="00713BB3"/>
    <w:rsid w:val="007228E2"/>
    <w:rsid w:val="00730A5C"/>
    <w:rsid w:val="007322A0"/>
    <w:rsid w:val="00732380"/>
    <w:rsid w:val="0073547D"/>
    <w:rsid w:val="00735BA9"/>
    <w:rsid w:val="00737451"/>
    <w:rsid w:val="00741667"/>
    <w:rsid w:val="00741790"/>
    <w:rsid w:val="00742AA6"/>
    <w:rsid w:val="007455A9"/>
    <w:rsid w:val="00747BF9"/>
    <w:rsid w:val="00750366"/>
    <w:rsid w:val="007511F6"/>
    <w:rsid w:val="00751FFA"/>
    <w:rsid w:val="007537CF"/>
    <w:rsid w:val="007545FC"/>
    <w:rsid w:val="00754639"/>
    <w:rsid w:val="00755D97"/>
    <w:rsid w:val="00760B13"/>
    <w:rsid w:val="00763CFB"/>
    <w:rsid w:val="007654A6"/>
    <w:rsid w:val="00771E9F"/>
    <w:rsid w:val="00772C5B"/>
    <w:rsid w:val="00775ED4"/>
    <w:rsid w:val="007763EE"/>
    <w:rsid w:val="00777CE4"/>
    <w:rsid w:val="00780C85"/>
    <w:rsid w:val="0078509B"/>
    <w:rsid w:val="0078626D"/>
    <w:rsid w:val="00786A24"/>
    <w:rsid w:val="00792FCA"/>
    <w:rsid w:val="007939AC"/>
    <w:rsid w:val="00793E4F"/>
    <w:rsid w:val="007941B9"/>
    <w:rsid w:val="00794721"/>
    <w:rsid w:val="00794C94"/>
    <w:rsid w:val="00794DF9"/>
    <w:rsid w:val="00794E9B"/>
    <w:rsid w:val="00795AA7"/>
    <w:rsid w:val="00796948"/>
    <w:rsid w:val="007A05CC"/>
    <w:rsid w:val="007A0C16"/>
    <w:rsid w:val="007A11A2"/>
    <w:rsid w:val="007A354E"/>
    <w:rsid w:val="007A5861"/>
    <w:rsid w:val="007A58F9"/>
    <w:rsid w:val="007A61B3"/>
    <w:rsid w:val="007B1D6B"/>
    <w:rsid w:val="007B2875"/>
    <w:rsid w:val="007B47F4"/>
    <w:rsid w:val="007B7B84"/>
    <w:rsid w:val="007C10B9"/>
    <w:rsid w:val="007C2D15"/>
    <w:rsid w:val="007C3213"/>
    <w:rsid w:val="007C472A"/>
    <w:rsid w:val="007C488F"/>
    <w:rsid w:val="007C5332"/>
    <w:rsid w:val="007C6916"/>
    <w:rsid w:val="007D43A2"/>
    <w:rsid w:val="007D43C0"/>
    <w:rsid w:val="007D457E"/>
    <w:rsid w:val="007D6063"/>
    <w:rsid w:val="007D6BAE"/>
    <w:rsid w:val="007D6D3E"/>
    <w:rsid w:val="007D7607"/>
    <w:rsid w:val="007E2665"/>
    <w:rsid w:val="007E50FF"/>
    <w:rsid w:val="007E7EDF"/>
    <w:rsid w:val="007F21C3"/>
    <w:rsid w:val="007F392F"/>
    <w:rsid w:val="007F3FA9"/>
    <w:rsid w:val="007F4494"/>
    <w:rsid w:val="007F4648"/>
    <w:rsid w:val="007F592C"/>
    <w:rsid w:val="00801065"/>
    <w:rsid w:val="00802598"/>
    <w:rsid w:val="008051E8"/>
    <w:rsid w:val="0080701D"/>
    <w:rsid w:val="00812D14"/>
    <w:rsid w:val="00812EFE"/>
    <w:rsid w:val="00814C4C"/>
    <w:rsid w:val="00814E94"/>
    <w:rsid w:val="0081790D"/>
    <w:rsid w:val="00821B10"/>
    <w:rsid w:val="00821D49"/>
    <w:rsid w:val="00824C73"/>
    <w:rsid w:val="008255E2"/>
    <w:rsid w:val="00827823"/>
    <w:rsid w:val="008312FC"/>
    <w:rsid w:val="00832FED"/>
    <w:rsid w:val="00835A02"/>
    <w:rsid w:val="0083614B"/>
    <w:rsid w:val="00840B65"/>
    <w:rsid w:val="008428EC"/>
    <w:rsid w:val="0084385B"/>
    <w:rsid w:val="008458E2"/>
    <w:rsid w:val="00846DA0"/>
    <w:rsid w:val="00851415"/>
    <w:rsid w:val="00851ACF"/>
    <w:rsid w:val="00853512"/>
    <w:rsid w:val="00853701"/>
    <w:rsid w:val="008548F7"/>
    <w:rsid w:val="00861065"/>
    <w:rsid w:val="0086141A"/>
    <w:rsid w:val="00864FBE"/>
    <w:rsid w:val="00865178"/>
    <w:rsid w:val="008653FB"/>
    <w:rsid w:val="00866041"/>
    <w:rsid w:val="00866723"/>
    <w:rsid w:val="008706DA"/>
    <w:rsid w:val="00870B8D"/>
    <w:rsid w:val="008726F0"/>
    <w:rsid w:val="00872E6E"/>
    <w:rsid w:val="008754AB"/>
    <w:rsid w:val="00875F7D"/>
    <w:rsid w:val="0088111C"/>
    <w:rsid w:val="00884711"/>
    <w:rsid w:val="0088758D"/>
    <w:rsid w:val="00887FFA"/>
    <w:rsid w:val="00890848"/>
    <w:rsid w:val="00892ABC"/>
    <w:rsid w:val="008942FB"/>
    <w:rsid w:val="00894C80"/>
    <w:rsid w:val="008977B1"/>
    <w:rsid w:val="008A0937"/>
    <w:rsid w:val="008A386B"/>
    <w:rsid w:val="008A3A8F"/>
    <w:rsid w:val="008A3E67"/>
    <w:rsid w:val="008A5552"/>
    <w:rsid w:val="008A6925"/>
    <w:rsid w:val="008B08F1"/>
    <w:rsid w:val="008B0BF5"/>
    <w:rsid w:val="008B25F6"/>
    <w:rsid w:val="008B281F"/>
    <w:rsid w:val="008B2B66"/>
    <w:rsid w:val="008B2D66"/>
    <w:rsid w:val="008B4056"/>
    <w:rsid w:val="008B5FBB"/>
    <w:rsid w:val="008B6FBF"/>
    <w:rsid w:val="008C24AC"/>
    <w:rsid w:val="008C6199"/>
    <w:rsid w:val="008D0E41"/>
    <w:rsid w:val="008D1C49"/>
    <w:rsid w:val="008D2B73"/>
    <w:rsid w:val="008D2E1F"/>
    <w:rsid w:val="008D5C90"/>
    <w:rsid w:val="008D746B"/>
    <w:rsid w:val="008E0CF9"/>
    <w:rsid w:val="008E2DDD"/>
    <w:rsid w:val="008E41B1"/>
    <w:rsid w:val="008E7DA2"/>
    <w:rsid w:val="008F026C"/>
    <w:rsid w:val="008F030C"/>
    <w:rsid w:val="008F29DD"/>
    <w:rsid w:val="008F7FE6"/>
    <w:rsid w:val="00900AC7"/>
    <w:rsid w:val="00900D9D"/>
    <w:rsid w:val="00901265"/>
    <w:rsid w:val="009014AE"/>
    <w:rsid w:val="00901964"/>
    <w:rsid w:val="0090307D"/>
    <w:rsid w:val="00903133"/>
    <w:rsid w:val="00907E97"/>
    <w:rsid w:val="009110A3"/>
    <w:rsid w:val="009125CF"/>
    <w:rsid w:val="00912772"/>
    <w:rsid w:val="0091487D"/>
    <w:rsid w:val="00917082"/>
    <w:rsid w:val="009170B8"/>
    <w:rsid w:val="009176DC"/>
    <w:rsid w:val="00920243"/>
    <w:rsid w:val="009202A4"/>
    <w:rsid w:val="00920739"/>
    <w:rsid w:val="00921263"/>
    <w:rsid w:val="00921A2D"/>
    <w:rsid w:val="00922222"/>
    <w:rsid w:val="00922FF6"/>
    <w:rsid w:val="00923A77"/>
    <w:rsid w:val="00924578"/>
    <w:rsid w:val="009305E1"/>
    <w:rsid w:val="009331D5"/>
    <w:rsid w:val="00933E0E"/>
    <w:rsid w:val="00936B69"/>
    <w:rsid w:val="00937361"/>
    <w:rsid w:val="00937709"/>
    <w:rsid w:val="0094055A"/>
    <w:rsid w:val="009422A9"/>
    <w:rsid w:val="00942966"/>
    <w:rsid w:val="00942C7C"/>
    <w:rsid w:val="0094357B"/>
    <w:rsid w:val="009436BC"/>
    <w:rsid w:val="00944492"/>
    <w:rsid w:val="00946007"/>
    <w:rsid w:val="0094650D"/>
    <w:rsid w:val="009515FE"/>
    <w:rsid w:val="00954B52"/>
    <w:rsid w:val="009568B6"/>
    <w:rsid w:val="00956EF9"/>
    <w:rsid w:val="00957936"/>
    <w:rsid w:val="00960B27"/>
    <w:rsid w:val="00961092"/>
    <w:rsid w:val="00961A03"/>
    <w:rsid w:val="00961A83"/>
    <w:rsid w:val="00962A08"/>
    <w:rsid w:val="00963567"/>
    <w:rsid w:val="009636DA"/>
    <w:rsid w:val="00965619"/>
    <w:rsid w:val="009669DF"/>
    <w:rsid w:val="0096774C"/>
    <w:rsid w:val="00967B20"/>
    <w:rsid w:val="00970E09"/>
    <w:rsid w:val="00974E28"/>
    <w:rsid w:val="00975B38"/>
    <w:rsid w:val="0097686B"/>
    <w:rsid w:val="00976CF5"/>
    <w:rsid w:val="00980539"/>
    <w:rsid w:val="0098085B"/>
    <w:rsid w:val="00980CAD"/>
    <w:rsid w:val="00982285"/>
    <w:rsid w:val="00982619"/>
    <w:rsid w:val="00983D34"/>
    <w:rsid w:val="00983EB8"/>
    <w:rsid w:val="00984A72"/>
    <w:rsid w:val="00984F03"/>
    <w:rsid w:val="00987309"/>
    <w:rsid w:val="009919E3"/>
    <w:rsid w:val="00992353"/>
    <w:rsid w:val="0099241A"/>
    <w:rsid w:val="0099258C"/>
    <w:rsid w:val="00993919"/>
    <w:rsid w:val="00994219"/>
    <w:rsid w:val="00997A86"/>
    <w:rsid w:val="009A0843"/>
    <w:rsid w:val="009A130C"/>
    <w:rsid w:val="009A7F3E"/>
    <w:rsid w:val="009B0202"/>
    <w:rsid w:val="009B3126"/>
    <w:rsid w:val="009B49C8"/>
    <w:rsid w:val="009B5D4E"/>
    <w:rsid w:val="009B5ED5"/>
    <w:rsid w:val="009C027E"/>
    <w:rsid w:val="009C0EED"/>
    <w:rsid w:val="009C299E"/>
    <w:rsid w:val="009C3D70"/>
    <w:rsid w:val="009C43D7"/>
    <w:rsid w:val="009C46A9"/>
    <w:rsid w:val="009C5745"/>
    <w:rsid w:val="009C6A2A"/>
    <w:rsid w:val="009C6C93"/>
    <w:rsid w:val="009D171A"/>
    <w:rsid w:val="009D3CB7"/>
    <w:rsid w:val="009D4106"/>
    <w:rsid w:val="009D4B8F"/>
    <w:rsid w:val="009E6142"/>
    <w:rsid w:val="009E7CF6"/>
    <w:rsid w:val="009F04CD"/>
    <w:rsid w:val="009F4115"/>
    <w:rsid w:val="009F730B"/>
    <w:rsid w:val="009F79BF"/>
    <w:rsid w:val="00A014CB"/>
    <w:rsid w:val="00A0214A"/>
    <w:rsid w:val="00A02F15"/>
    <w:rsid w:val="00A05122"/>
    <w:rsid w:val="00A053C2"/>
    <w:rsid w:val="00A05596"/>
    <w:rsid w:val="00A072CA"/>
    <w:rsid w:val="00A11B22"/>
    <w:rsid w:val="00A11C73"/>
    <w:rsid w:val="00A135FB"/>
    <w:rsid w:val="00A160C0"/>
    <w:rsid w:val="00A16BC2"/>
    <w:rsid w:val="00A20316"/>
    <w:rsid w:val="00A300E4"/>
    <w:rsid w:val="00A33C32"/>
    <w:rsid w:val="00A341A0"/>
    <w:rsid w:val="00A34EF9"/>
    <w:rsid w:val="00A36088"/>
    <w:rsid w:val="00A41AAB"/>
    <w:rsid w:val="00A43D63"/>
    <w:rsid w:val="00A4480F"/>
    <w:rsid w:val="00A454EF"/>
    <w:rsid w:val="00A455F3"/>
    <w:rsid w:val="00A462DB"/>
    <w:rsid w:val="00A467D5"/>
    <w:rsid w:val="00A5156D"/>
    <w:rsid w:val="00A52DB1"/>
    <w:rsid w:val="00A54653"/>
    <w:rsid w:val="00A572A6"/>
    <w:rsid w:val="00A60850"/>
    <w:rsid w:val="00A60A43"/>
    <w:rsid w:val="00A60DB0"/>
    <w:rsid w:val="00A611CF"/>
    <w:rsid w:val="00A63621"/>
    <w:rsid w:val="00A65285"/>
    <w:rsid w:val="00A66B4A"/>
    <w:rsid w:val="00A70353"/>
    <w:rsid w:val="00A72646"/>
    <w:rsid w:val="00A72F0E"/>
    <w:rsid w:val="00A74763"/>
    <w:rsid w:val="00A74A34"/>
    <w:rsid w:val="00A777B1"/>
    <w:rsid w:val="00A77899"/>
    <w:rsid w:val="00A77F78"/>
    <w:rsid w:val="00A816D6"/>
    <w:rsid w:val="00A81E6D"/>
    <w:rsid w:val="00A845C5"/>
    <w:rsid w:val="00A8698A"/>
    <w:rsid w:val="00A86AC5"/>
    <w:rsid w:val="00A91844"/>
    <w:rsid w:val="00A9526F"/>
    <w:rsid w:val="00A9747C"/>
    <w:rsid w:val="00AA03ED"/>
    <w:rsid w:val="00AA2C2F"/>
    <w:rsid w:val="00AA4501"/>
    <w:rsid w:val="00AA74C5"/>
    <w:rsid w:val="00AA7653"/>
    <w:rsid w:val="00AB0A36"/>
    <w:rsid w:val="00AB24C0"/>
    <w:rsid w:val="00AB501B"/>
    <w:rsid w:val="00AB7F89"/>
    <w:rsid w:val="00AC102C"/>
    <w:rsid w:val="00AC3181"/>
    <w:rsid w:val="00AC65D9"/>
    <w:rsid w:val="00AC774A"/>
    <w:rsid w:val="00AC78D7"/>
    <w:rsid w:val="00AC7F8E"/>
    <w:rsid w:val="00AD2476"/>
    <w:rsid w:val="00AD3133"/>
    <w:rsid w:val="00AD3A05"/>
    <w:rsid w:val="00AD7F57"/>
    <w:rsid w:val="00AE3F14"/>
    <w:rsid w:val="00AE58E2"/>
    <w:rsid w:val="00AE5C25"/>
    <w:rsid w:val="00AE6F59"/>
    <w:rsid w:val="00AE7A9C"/>
    <w:rsid w:val="00AF0011"/>
    <w:rsid w:val="00AF04B4"/>
    <w:rsid w:val="00AF1E08"/>
    <w:rsid w:val="00AF23C8"/>
    <w:rsid w:val="00AF6166"/>
    <w:rsid w:val="00B0215B"/>
    <w:rsid w:val="00B021F2"/>
    <w:rsid w:val="00B02DC9"/>
    <w:rsid w:val="00B0366D"/>
    <w:rsid w:val="00B03732"/>
    <w:rsid w:val="00B0676C"/>
    <w:rsid w:val="00B06F95"/>
    <w:rsid w:val="00B118A8"/>
    <w:rsid w:val="00B11ACD"/>
    <w:rsid w:val="00B17633"/>
    <w:rsid w:val="00B17EA8"/>
    <w:rsid w:val="00B21A00"/>
    <w:rsid w:val="00B2358A"/>
    <w:rsid w:val="00B255A6"/>
    <w:rsid w:val="00B267EB"/>
    <w:rsid w:val="00B27774"/>
    <w:rsid w:val="00B27C77"/>
    <w:rsid w:val="00B30FD4"/>
    <w:rsid w:val="00B31CFF"/>
    <w:rsid w:val="00B33226"/>
    <w:rsid w:val="00B36926"/>
    <w:rsid w:val="00B36BA1"/>
    <w:rsid w:val="00B400EB"/>
    <w:rsid w:val="00B403A3"/>
    <w:rsid w:val="00B438C2"/>
    <w:rsid w:val="00B50866"/>
    <w:rsid w:val="00B5086B"/>
    <w:rsid w:val="00B50EBB"/>
    <w:rsid w:val="00B514C0"/>
    <w:rsid w:val="00B51DBA"/>
    <w:rsid w:val="00B53E1D"/>
    <w:rsid w:val="00B546ED"/>
    <w:rsid w:val="00B56901"/>
    <w:rsid w:val="00B56E16"/>
    <w:rsid w:val="00B62736"/>
    <w:rsid w:val="00B65DB0"/>
    <w:rsid w:val="00B74998"/>
    <w:rsid w:val="00B74DC6"/>
    <w:rsid w:val="00B77F54"/>
    <w:rsid w:val="00B816DE"/>
    <w:rsid w:val="00B837D3"/>
    <w:rsid w:val="00B847FA"/>
    <w:rsid w:val="00B90D6C"/>
    <w:rsid w:val="00B94929"/>
    <w:rsid w:val="00B956CC"/>
    <w:rsid w:val="00B95C36"/>
    <w:rsid w:val="00BA21A3"/>
    <w:rsid w:val="00BA58BE"/>
    <w:rsid w:val="00BA6207"/>
    <w:rsid w:val="00BA6F0A"/>
    <w:rsid w:val="00BB0215"/>
    <w:rsid w:val="00BB1390"/>
    <w:rsid w:val="00BB16E0"/>
    <w:rsid w:val="00BB5C67"/>
    <w:rsid w:val="00BB69DD"/>
    <w:rsid w:val="00BB6A9F"/>
    <w:rsid w:val="00BB75CC"/>
    <w:rsid w:val="00BB7635"/>
    <w:rsid w:val="00BB7C86"/>
    <w:rsid w:val="00BC0F75"/>
    <w:rsid w:val="00BC138E"/>
    <w:rsid w:val="00BC3AA2"/>
    <w:rsid w:val="00BC62A7"/>
    <w:rsid w:val="00BC729C"/>
    <w:rsid w:val="00BD1083"/>
    <w:rsid w:val="00BD1895"/>
    <w:rsid w:val="00BD1F26"/>
    <w:rsid w:val="00BD21ED"/>
    <w:rsid w:val="00BD230D"/>
    <w:rsid w:val="00BD2349"/>
    <w:rsid w:val="00BD47AD"/>
    <w:rsid w:val="00BD7848"/>
    <w:rsid w:val="00BE04EF"/>
    <w:rsid w:val="00BE0E81"/>
    <w:rsid w:val="00BE0E85"/>
    <w:rsid w:val="00BE3CF2"/>
    <w:rsid w:val="00BE43F1"/>
    <w:rsid w:val="00BE44CC"/>
    <w:rsid w:val="00BE5B53"/>
    <w:rsid w:val="00BF4357"/>
    <w:rsid w:val="00BF6E36"/>
    <w:rsid w:val="00BF741E"/>
    <w:rsid w:val="00BF78C0"/>
    <w:rsid w:val="00BF7B32"/>
    <w:rsid w:val="00C0125F"/>
    <w:rsid w:val="00C02BA9"/>
    <w:rsid w:val="00C03930"/>
    <w:rsid w:val="00C05A32"/>
    <w:rsid w:val="00C10EB4"/>
    <w:rsid w:val="00C12B6E"/>
    <w:rsid w:val="00C12BB3"/>
    <w:rsid w:val="00C208B0"/>
    <w:rsid w:val="00C213C2"/>
    <w:rsid w:val="00C215E5"/>
    <w:rsid w:val="00C2308B"/>
    <w:rsid w:val="00C2309D"/>
    <w:rsid w:val="00C27B8E"/>
    <w:rsid w:val="00C31C57"/>
    <w:rsid w:val="00C338D0"/>
    <w:rsid w:val="00C346E5"/>
    <w:rsid w:val="00C361F8"/>
    <w:rsid w:val="00C36A64"/>
    <w:rsid w:val="00C4127E"/>
    <w:rsid w:val="00C43253"/>
    <w:rsid w:val="00C44BF9"/>
    <w:rsid w:val="00C47ED5"/>
    <w:rsid w:val="00C50269"/>
    <w:rsid w:val="00C502D1"/>
    <w:rsid w:val="00C504FA"/>
    <w:rsid w:val="00C514AC"/>
    <w:rsid w:val="00C52080"/>
    <w:rsid w:val="00C52F0E"/>
    <w:rsid w:val="00C53DB1"/>
    <w:rsid w:val="00C57407"/>
    <w:rsid w:val="00C62068"/>
    <w:rsid w:val="00C6270C"/>
    <w:rsid w:val="00C64517"/>
    <w:rsid w:val="00C6578A"/>
    <w:rsid w:val="00C66DBC"/>
    <w:rsid w:val="00C71914"/>
    <w:rsid w:val="00C720C1"/>
    <w:rsid w:val="00C72CCD"/>
    <w:rsid w:val="00C7435C"/>
    <w:rsid w:val="00C7768A"/>
    <w:rsid w:val="00C80D15"/>
    <w:rsid w:val="00C823EC"/>
    <w:rsid w:val="00C8329F"/>
    <w:rsid w:val="00C8412E"/>
    <w:rsid w:val="00C84FE9"/>
    <w:rsid w:val="00C85DD1"/>
    <w:rsid w:val="00C8656D"/>
    <w:rsid w:val="00C87441"/>
    <w:rsid w:val="00C92B80"/>
    <w:rsid w:val="00C9365E"/>
    <w:rsid w:val="00C95567"/>
    <w:rsid w:val="00CA0175"/>
    <w:rsid w:val="00CA25DA"/>
    <w:rsid w:val="00CA3191"/>
    <w:rsid w:val="00CB38D0"/>
    <w:rsid w:val="00CB45EA"/>
    <w:rsid w:val="00CB4DAA"/>
    <w:rsid w:val="00CB511C"/>
    <w:rsid w:val="00CB72ED"/>
    <w:rsid w:val="00CB7549"/>
    <w:rsid w:val="00CC00BC"/>
    <w:rsid w:val="00CC1FBD"/>
    <w:rsid w:val="00CC3630"/>
    <w:rsid w:val="00CC5714"/>
    <w:rsid w:val="00CC7E01"/>
    <w:rsid w:val="00CD1F3E"/>
    <w:rsid w:val="00CD2DD3"/>
    <w:rsid w:val="00CD3384"/>
    <w:rsid w:val="00CD454F"/>
    <w:rsid w:val="00CD6B12"/>
    <w:rsid w:val="00CD6B29"/>
    <w:rsid w:val="00CD7F8B"/>
    <w:rsid w:val="00CE1C6D"/>
    <w:rsid w:val="00CE2F06"/>
    <w:rsid w:val="00CF13E9"/>
    <w:rsid w:val="00CF1F4F"/>
    <w:rsid w:val="00CF30B4"/>
    <w:rsid w:val="00CF320E"/>
    <w:rsid w:val="00CF3BF4"/>
    <w:rsid w:val="00CF3E53"/>
    <w:rsid w:val="00D0018D"/>
    <w:rsid w:val="00D0275E"/>
    <w:rsid w:val="00D0365F"/>
    <w:rsid w:val="00D04116"/>
    <w:rsid w:val="00D05CF7"/>
    <w:rsid w:val="00D066FF"/>
    <w:rsid w:val="00D07E74"/>
    <w:rsid w:val="00D10D24"/>
    <w:rsid w:val="00D1124D"/>
    <w:rsid w:val="00D12124"/>
    <w:rsid w:val="00D12FE7"/>
    <w:rsid w:val="00D13032"/>
    <w:rsid w:val="00D13C23"/>
    <w:rsid w:val="00D16A27"/>
    <w:rsid w:val="00D21474"/>
    <w:rsid w:val="00D23417"/>
    <w:rsid w:val="00D23C96"/>
    <w:rsid w:val="00D24718"/>
    <w:rsid w:val="00D2608F"/>
    <w:rsid w:val="00D26926"/>
    <w:rsid w:val="00D318AB"/>
    <w:rsid w:val="00D34BBA"/>
    <w:rsid w:val="00D35F8F"/>
    <w:rsid w:val="00D36FF0"/>
    <w:rsid w:val="00D36FF4"/>
    <w:rsid w:val="00D42048"/>
    <w:rsid w:val="00D42688"/>
    <w:rsid w:val="00D44833"/>
    <w:rsid w:val="00D45CAA"/>
    <w:rsid w:val="00D460E2"/>
    <w:rsid w:val="00D46327"/>
    <w:rsid w:val="00D50326"/>
    <w:rsid w:val="00D50A05"/>
    <w:rsid w:val="00D5223D"/>
    <w:rsid w:val="00D52E4C"/>
    <w:rsid w:val="00D54779"/>
    <w:rsid w:val="00D613DD"/>
    <w:rsid w:val="00D6187C"/>
    <w:rsid w:val="00D61E23"/>
    <w:rsid w:val="00D634E7"/>
    <w:rsid w:val="00D63875"/>
    <w:rsid w:val="00D65A80"/>
    <w:rsid w:val="00D73E60"/>
    <w:rsid w:val="00D743DB"/>
    <w:rsid w:val="00D76CE5"/>
    <w:rsid w:val="00D83205"/>
    <w:rsid w:val="00D85433"/>
    <w:rsid w:val="00D863FD"/>
    <w:rsid w:val="00D90E4D"/>
    <w:rsid w:val="00D9167F"/>
    <w:rsid w:val="00D91CB6"/>
    <w:rsid w:val="00D95280"/>
    <w:rsid w:val="00D96F81"/>
    <w:rsid w:val="00D9736A"/>
    <w:rsid w:val="00DA11B0"/>
    <w:rsid w:val="00DA1942"/>
    <w:rsid w:val="00DA1ADB"/>
    <w:rsid w:val="00DA40D8"/>
    <w:rsid w:val="00DA78B0"/>
    <w:rsid w:val="00DB6F19"/>
    <w:rsid w:val="00DC158E"/>
    <w:rsid w:val="00DC34BF"/>
    <w:rsid w:val="00DC52B6"/>
    <w:rsid w:val="00DC5F29"/>
    <w:rsid w:val="00DC69A5"/>
    <w:rsid w:val="00DD29A4"/>
    <w:rsid w:val="00DD4113"/>
    <w:rsid w:val="00DD718C"/>
    <w:rsid w:val="00DD7524"/>
    <w:rsid w:val="00DD7D41"/>
    <w:rsid w:val="00DE04C8"/>
    <w:rsid w:val="00DE1A8C"/>
    <w:rsid w:val="00DE206A"/>
    <w:rsid w:val="00DE5768"/>
    <w:rsid w:val="00DE6395"/>
    <w:rsid w:val="00DE6EA9"/>
    <w:rsid w:val="00DF1605"/>
    <w:rsid w:val="00DF41C5"/>
    <w:rsid w:val="00DF4865"/>
    <w:rsid w:val="00DF74CA"/>
    <w:rsid w:val="00E002D4"/>
    <w:rsid w:val="00E01AF7"/>
    <w:rsid w:val="00E030B3"/>
    <w:rsid w:val="00E03B6A"/>
    <w:rsid w:val="00E056EB"/>
    <w:rsid w:val="00E057A2"/>
    <w:rsid w:val="00E05F56"/>
    <w:rsid w:val="00E150A6"/>
    <w:rsid w:val="00E1585C"/>
    <w:rsid w:val="00E16CC1"/>
    <w:rsid w:val="00E16CFB"/>
    <w:rsid w:val="00E2153F"/>
    <w:rsid w:val="00E215A2"/>
    <w:rsid w:val="00E216CB"/>
    <w:rsid w:val="00E25784"/>
    <w:rsid w:val="00E25B86"/>
    <w:rsid w:val="00E31CE5"/>
    <w:rsid w:val="00E32162"/>
    <w:rsid w:val="00E32DCB"/>
    <w:rsid w:val="00E3320D"/>
    <w:rsid w:val="00E338E0"/>
    <w:rsid w:val="00E3632C"/>
    <w:rsid w:val="00E36449"/>
    <w:rsid w:val="00E37ED6"/>
    <w:rsid w:val="00E42293"/>
    <w:rsid w:val="00E42E23"/>
    <w:rsid w:val="00E461DE"/>
    <w:rsid w:val="00E465E1"/>
    <w:rsid w:val="00E468B6"/>
    <w:rsid w:val="00E477B7"/>
    <w:rsid w:val="00E50F02"/>
    <w:rsid w:val="00E5797C"/>
    <w:rsid w:val="00E60396"/>
    <w:rsid w:val="00E609D7"/>
    <w:rsid w:val="00E60ECD"/>
    <w:rsid w:val="00E61952"/>
    <w:rsid w:val="00E66CCE"/>
    <w:rsid w:val="00E70E1F"/>
    <w:rsid w:val="00E72078"/>
    <w:rsid w:val="00E727E9"/>
    <w:rsid w:val="00E7341B"/>
    <w:rsid w:val="00E73B83"/>
    <w:rsid w:val="00E74646"/>
    <w:rsid w:val="00E830B6"/>
    <w:rsid w:val="00E84A9B"/>
    <w:rsid w:val="00E8570F"/>
    <w:rsid w:val="00E90A83"/>
    <w:rsid w:val="00E918F7"/>
    <w:rsid w:val="00E95FED"/>
    <w:rsid w:val="00E96BFA"/>
    <w:rsid w:val="00E97D9B"/>
    <w:rsid w:val="00EA16D6"/>
    <w:rsid w:val="00EA484C"/>
    <w:rsid w:val="00EA55D4"/>
    <w:rsid w:val="00EA6602"/>
    <w:rsid w:val="00EB18CE"/>
    <w:rsid w:val="00EB3012"/>
    <w:rsid w:val="00EB376E"/>
    <w:rsid w:val="00EB4369"/>
    <w:rsid w:val="00EB45B1"/>
    <w:rsid w:val="00EB5068"/>
    <w:rsid w:val="00EB71C4"/>
    <w:rsid w:val="00EC1B3E"/>
    <w:rsid w:val="00EC2CE2"/>
    <w:rsid w:val="00EC33FA"/>
    <w:rsid w:val="00EC3F65"/>
    <w:rsid w:val="00EC5174"/>
    <w:rsid w:val="00EC5B60"/>
    <w:rsid w:val="00EC6BA2"/>
    <w:rsid w:val="00ED12FC"/>
    <w:rsid w:val="00ED1E00"/>
    <w:rsid w:val="00ED21E0"/>
    <w:rsid w:val="00ED3982"/>
    <w:rsid w:val="00ED6B6D"/>
    <w:rsid w:val="00EE21A1"/>
    <w:rsid w:val="00EE3ECC"/>
    <w:rsid w:val="00EE6E2A"/>
    <w:rsid w:val="00EF0BD1"/>
    <w:rsid w:val="00EF0D67"/>
    <w:rsid w:val="00EF23A0"/>
    <w:rsid w:val="00EF3CD9"/>
    <w:rsid w:val="00EF4A28"/>
    <w:rsid w:val="00EF4D8F"/>
    <w:rsid w:val="00EF7319"/>
    <w:rsid w:val="00F029F3"/>
    <w:rsid w:val="00F033FD"/>
    <w:rsid w:val="00F0670B"/>
    <w:rsid w:val="00F06B28"/>
    <w:rsid w:val="00F07E71"/>
    <w:rsid w:val="00F116B9"/>
    <w:rsid w:val="00F118D1"/>
    <w:rsid w:val="00F11D7E"/>
    <w:rsid w:val="00F13BCF"/>
    <w:rsid w:val="00F141B9"/>
    <w:rsid w:val="00F1665F"/>
    <w:rsid w:val="00F17A63"/>
    <w:rsid w:val="00F2585A"/>
    <w:rsid w:val="00F25BC1"/>
    <w:rsid w:val="00F267F0"/>
    <w:rsid w:val="00F2712D"/>
    <w:rsid w:val="00F321B4"/>
    <w:rsid w:val="00F33119"/>
    <w:rsid w:val="00F354FE"/>
    <w:rsid w:val="00F371A0"/>
    <w:rsid w:val="00F43D52"/>
    <w:rsid w:val="00F44249"/>
    <w:rsid w:val="00F44F4F"/>
    <w:rsid w:val="00F509B8"/>
    <w:rsid w:val="00F50E61"/>
    <w:rsid w:val="00F512CC"/>
    <w:rsid w:val="00F51E04"/>
    <w:rsid w:val="00F52A9C"/>
    <w:rsid w:val="00F5412E"/>
    <w:rsid w:val="00F60E51"/>
    <w:rsid w:val="00F6144E"/>
    <w:rsid w:val="00F617C0"/>
    <w:rsid w:val="00F63F3B"/>
    <w:rsid w:val="00F63FC1"/>
    <w:rsid w:val="00F64680"/>
    <w:rsid w:val="00F652B2"/>
    <w:rsid w:val="00F659DD"/>
    <w:rsid w:val="00F71E93"/>
    <w:rsid w:val="00F72B09"/>
    <w:rsid w:val="00F73204"/>
    <w:rsid w:val="00F74EEF"/>
    <w:rsid w:val="00F7544D"/>
    <w:rsid w:val="00F769F8"/>
    <w:rsid w:val="00F77CB3"/>
    <w:rsid w:val="00F835FB"/>
    <w:rsid w:val="00F83CA5"/>
    <w:rsid w:val="00F83D50"/>
    <w:rsid w:val="00F857BC"/>
    <w:rsid w:val="00F858EE"/>
    <w:rsid w:val="00F90392"/>
    <w:rsid w:val="00F90643"/>
    <w:rsid w:val="00F90880"/>
    <w:rsid w:val="00F92239"/>
    <w:rsid w:val="00F959F0"/>
    <w:rsid w:val="00F95E91"/>
    <w:rsid w:val="00F97769"/>
    <w:rsid w:val="00F97E9E"/>
    <w:rsid w:val="00FA00EC"/>
    <w:rsid w:val="00FA04AF"/>
    <w:rsid w:val="00FA7679"/>
    <w:rsid w:val="00FB0A16"/>
    <w:rsid w:val="00FB102A"/>
    <w:rsid w:val="00FB196E"/>
    <w:rsid w:val="00FB2B1A"/>
    <w:rsid w:val="00FB3246"/>
    <w:rsid w:val="00FB3247"/>
    <w:rsid w:val="00FB539B"/>
    <w:rsid w:val="00FB6745"/>
    <w:rsid w:val="00FC1182"/>
    <w:rsid w:val="00FC2084"/>
    <w:rsid w:val="00FC2A44"/>
    <w:rsid w:val="00FC35A1"/>
    <w:rsid w:val="00FC4C45"/>
    <w:rsid w:val="00FC61A4"/>
    <w:rsid w:val="00FC62AB"/>
    <w:rsid w:val="00FC6866"/>
    <w:rsid w:val="00FC750C"/>
    <w:rsid w:val="00FD16F4"/>
    <w:rsid w:val="00FD3597"/>
    <w:rsid w:val="00FE2DA0"/>
    <w:rsid w:val="00FE304A"/>
    <w:rsid w:val="00FE5FDB"/>
    <w:rsid w:val="00FE6115"/>
    <w:rsid w:val="00FE6945"/>
    <w:rsid w:val="00FF00C3"/>
    <w:rsid w:val="00FF1D54"/>
    <w:rsid w:val="00FF287C"/>
    <w:rsid w:val="00FF2FDF"/>
    <w:rsid w:val="00FF4971"/>
    <w:rsid w:val="00FF7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4D88"/>
  <w15:chartTrackingRefBased/>
  <w15:docId w15:val="{A39DA760-7554-4AEF-B60B-8B2EE687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C0485"/>
  </w:style>
  <w:style w:type="paragraph" w:styleId="Nagwek2">
    <w:name w:val="heading 2"/>
    <w:basedOn w:val="Normalny"/>
    <w:next w:val="Normalny"/>
    <w:link w:val="Nagwek2Znak"/>
    <w:uiPriority w:val="9"/>
    <w:unhideWhenUsed/>
    <w:qFormat/>
    <w:rsid w:val="00AA2C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A2C2F"/>
    <w:rPr>
      <w:rFonts w:asciiTheme="majorHAnsi" w:eastAsiaTheme="majorEastAsia" w:hAnsiTheme="majorHAnsi" w:cstheme="majorBidi"/>
      <w:color w:val="2E74B5" w:themeColor="accent1" w:themeShade="BF"/>
      <w:sz w:val="26"/>
      <w:szCs w:val="26"/>
    </w:rPr>
  </w:style>
  <w:style w:type="paragraph" w:styleId="Akapitzlist">
    <w:name w:val="List Paragraph"/>
    <w:aliases w:val="A_wyliczenie,K-P_odwolanie,Akapit z listą5,maz_wyliczenie,opis dzialania,Tekst punktowanie,Numerowanie,List Paragraph,Akapit z listą5CxSpLast,Akapit z listą 1,Kolorowa lista — akcent 11,Akapit z listą BS,BulletC"/>
    <w:basedOn w:val="Normalny"/>
    <w:link w:val="AkapitzlistZnak"/>
    <w:uiPriority w:val="34"/>
    <w:qFormat/>
    <w:rsid w:val="00AA2C2F"/>
    <w:pPr>
      <w:spacing w:after="200" w:line="276" w:lineRule="auto"/>
      <w:ind w:left="720"/>
      <w:contextualSpacing/>
    </w:pPr>
  </w:style>
  <w:style w:type="paragraph" w:styleId="Tekstdymka">
    <w:name w:val="Balloon Text"/>
    <w:basedOn w:val="Normalny"/>
    <w:link w:val="TekstdymkaZnak"/>
    <w:uiPriority w:val="99"/>
    <w:semiHidden/>
    <w:unhideWhenUsed/>
    <w:rsid w:val="00F7320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F73204"/>
    <w:rPr>
      <w:rFonts w:ascii="Arial" w:hAnsi="Arial" w:cs="Arial"/>
      <w:sz w:val="18"/>
      <w:szCs w:val="18"/>
    </w:rPr>
  </w:style>
  <w:style w:type="character" w:customStyle="1" w:styleId="AkapitzlistZnak">
    <w:name w:val="Akapit z listą Znak"/>
    <w:aliases w:val="A_wyliczenie Znak,K-P_odwolanie Znak,Akapit z listą5 Znak,maz_wyliczenie Znak,opis dzialania Znak,Tekst punktowanie Znak,Numerowanie Znak,List Paragraph Znak,Akapit z listą5CxSpLast Znak,Akapit z listą 1 Znak,Akapit z listą BS Znak"/>
    <w:link w:val="Akapitzlist"/>
    <w:uiPriority w:val="34"/>
    <w:locked/>
    <w:rsid w:val="00B0215B"/>
  </w:style>
  <w:style w:type="paragraph" w:styleId="Nagwek">
    <w:name w:val="header"/>
    <w:basedOn w:val="Normalny"/>
    <w:link w:val="NagwekZnak"/>
    <w:uiPriority w:val="99"/>
    <w:unhideWhenUsed/>
    <w:rsid w:val="00CD1F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F3E"/>
  </w:style>
  <w:style w:type="paragraph" w:styleId="Stopka">
    <w:name w:val="footer"/>
    <w:basedOn w:val="Normalny"/>
    <w:link w:val="StopkaZnak"/>
    <w:uiPriority w:val="99"/>
    <w:unhideWhenUsed/>
    <w:rsid w:val="00CD1F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F3E"/>
  </w:style>
  <w:style w:type="paragraph" w:styleId="Tekstprzypisukocowego">
    <w:name w:val="endnote text"/>
    <w:basedOn w:val="Normalny"/>
    <w:link w:val="TekstprzypisukocowegoZnak"/>
    <w:uiPriority w:val="99"/>
    <w:semiHidden/>
    <w:unhideWhenUsed/>
    <w:rsid w:val="00A747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4763"/>
    <w:rPr>
      <w:sz w:val="20"/>
      <w:szCs w:val="20"/>
    </w:rPr>
  </w:style>
  <w:style w:type="character" w:styleId="Odwoanieprzypisukocowego">
    <w:name w:val="endnote reference"/>
    <w:basedOn w:val="Domylnaczcionkaakapitu"/>
    <w:uiPriority w:val="99"/>
    <w:semiHidden/>
    <w:unhideWhenUsed/>
    <w:rsid w:val="00A74763"/>
    <w:rPr>
      <w:vertAlign w:val="superscript"/>
    </w:rPr>
  </w:style>
  <w:style w:type="character" w:styleId="Odwoaniedokomentarza">
    <w:name w:val="annotation reference"/>
    <w:basedOn w:val="Domylnaczcionkaakapitu"/>
    <w:uiPriority w:val="99"/>
    <w:semiHidden/>
    <w:unhideWhenUsed/>
    <w:rsid w:val="00D0275E"/>
    <w:rPr>
      <w:sz w:val="16"/>
      <w:szCs w:val="16"/>
    </w:rPr>
  </w:style>
  <w:style w:type="paragraph" w:styleId="Tekstkomentarza">
    <w:name w:val="annotation text"/>
    <w:basedOn w:val="Normalny"/>
    <w:link w:val="TekstkomentarzaZnak"/>
    <w:uiPriority w:val="99"/>
    <w:semiHidden/>
    <w:unhideWhenUsed/>
    <w:rsid w:val="00D027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275E"/>
    <w:rPr>
      <w:sz w:val="20"/>
      <w:szCs w:val="20"/>
    </w:rPr>
  </w:style>
  <w:style w:type="paragraph" w:styleId="Tematkomentarza">
    <w:name w:val="annotation subject"/>
    <w:basedOn w:val="Tekstkomentarza"/>
    <w:next w:val="Tekstkomentarza"/>
    <w:link w:val="TematkomentarzaZnak"/>
    <w:uiPriority w:val="99"/>
    <w:semiHidden/>
    <w:unhideWhenUsed/>
    <w:rsid w:val="00D0275E"/>
    <w:rPr>
      <w:b/>
      <w:bCs/>
    </w:rPr>
  </w:style>
  <w:style w:type="character" w:customStyle="1" w:styleId="TematkomentarzaZnak">
    <w:name w:val="Temat komentarza Znak"/>
    <w:basedOn w:val="TekstkomentarzaZnak"/>
    <w:link w:val="Tematkomentarza"/>
    <w:uiPriority w:val="99"/>
    <w:semiHidden/>
    <w:rsid w:val="00D027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6349">
      <w:bodyDiv w:val="1"/>
      <w:marLeft w:val="0"/>
      <w:marRight w:val="0"/>
      <w:marTop w:val="0"/>
      <w:marBottom w:val="0"/>
      <w:divBdr>
        <w:top w:val="none" w:sz="0" w:space="0" w:color="auto"/>
        <w:left w:val="none" w:sz="0" w:space="0" w:color="auto"/>
        <w:bottom w:val="none" w:sz="0" w:space="0" w:color="auto"/>
        <w:right w:val="none" w:sz="0" w:space="0" w:color="auto"/>
      </w:divBdr>
    </w:div>
    <w:div w:id="228617300">
      <w:bodyDiv w:val="1"/>
      <w:marLeft w:val="0"/>
      <w:marRight w:val="0"/>
      <w:marTop w:val="0"/>
      <w:marBottom w:val="0"/>
      <w:divBdr>
        <w:top w:val="none" w:sz="0" w:space="0" w:color="auto"/>
        <w:left w:val="none" w:sz="0" w:space="0" w:color="auto"/>
        <w:bottom w:val="none" w:sz="0" w:space="0" w:color="auto"/>
        <w:right w:val="none" w:sz="0" w:space="0" w:color="auto"/>
      </w:divBdr>
    </w:div>
    <w:div w:id="615329190">
      <w:bodyDiv w:val="1"/>
      <w:marLeft w:val="0"/>
      <w:marRight w:val="0"/>
      <w:marTop w:val="0"/>
      <w:marBottom w:val="0"/>
      <w:divBdr>
        <w:top w:val="none" w:sz="0" w:space="0" w:color="auto"/>
        <w:left w:val="none" w:sz="0" w:space="0" w:color="auto"/>
        <w:bottom w:val="none" w:sz="0" w:space="0" w:color="auto"/>
        <w:right w:val="none" w:sz="0" w:space="0" w:color="auto"/>
      </w:divBdr>
    </w:div>
    <w:div w:id="632295811">
      <w:bodyDiv w:val="1"/>
      <w:marLeft w:val="0"/>
      <w:marRight w:val="0"/>
      <w:marTop w:val="0"/>
      <w:marBottom w:val="0"/>
      <w:divBdr>
        <w:top w:val="none" w:sz="0" w:space="0" w:color="auto"/>
        <w:left w:val="none" w:sz="0" w:space="0" w:color="auto"/>
        <w:bottom w:val="none" w:sz="0" w:space="0" w:color="auto"/>
        <w:right w:val="none" w:sz="0" w:space="0" w:color="auto"/>
      </w:divBdr>
    </w:div>
    <w:div w:id="730887457">
      <w:bodyDiv w:val="1"/>
      <w:marLeft w:val="0"/>
      <w:marRight w:val="0"/>
      <w:marTop w:val="0"/>
      <w:marBottom w:val="0"/>
      <w:divBdr>
        <w:top w:val="none" w:sz="0" w:space="0" w:color="auto"/>
        <w:left w:val="none" w:sz="0" w:space="0" w:color="auto"/>
        <w:bottom w:val="none" w:sz="0" w:space="0" w:color="auto"/>
        <w:right w:val="none" w:sz="0" w:space="0" w:color="auto"/>
      </w:divBdr>
    </w:div>
    <w:div w:id="856390706">
      <w:bodyDiv w:val="1"/>
      <w:marLeft w:val="0"/>
      <w:marRight w:val="0"/>
      <w:marTop w:val="0"/>
      <w:marBottom w:val="0"/>
      <w:divBdr>
        <w:top w:val="none" w:sz="0" w:space="0" w:color="auto"/>
        <w:left w:val="none" w:sz="0" w:space="0" w:color="auto"/>
        <w:bottom w:val="none" w:sz="0" w:space="0" w:color="auto"/>
        <w:right w:val="none" w:sz="0" w:space="0" w:color="auto"/>
      </w:divBdr>
    </w:div>
    <w:div w:id="901910999">
      <w:bodyDiv w:val="1"/>
      <w:marLeft w:val="0"/>
      <w:marRight w:val="0"/>
      <w:marTop w:val="0"/>
      <w:marBottom w:val="0"/>
      <w:divBdr>
        <w:top w:val="none" w:sz="0" w:space="0" w:color="auto"/>
        <w:left w:val="none" w:sz="0" w:space="0" w:color="auto"/>
        <w:bottom w:val="none" w:sz="0" w:space="0" w:color="auto"/>
        <w:right w:val="none" w:sz="0" w:space="0" w:color="auto"/>
      </w:divBdr>
    </w:div>
    <w:div w:id="1120957122">
      <w:bodyDiv w:val="1"/>
      <w:marLeft w:val="0"/>
      <w:marRight w:val="0"/>
      <w:marTop w:val="0"/>
      <w:marBottom w:val="0"/>
      <w:divBdr>
        <w:top w:val="none" w:sz="0" w:space="0" w:color="auto"/>
        <w:left w:val="none" w:sz="0" w:space="0" w:color="auto"/>
        <w:bottom w:val="none" w:sz="0" w:space="0" w:color="auto"/>
        <w:right w:val="none" w:sz="0" w:space="0" w:color="auto"/>
      </w:divBdr>
    </w:div>
    <w:div w:id="1125929900">
      <w:bodyDiv w:val="1"/>
      <w:marLeft w:val="0"/>
      <w:marRight w:val="0"/>
      <w:marTop w:val="0"/>
      <w:marBottom w:val="0"/>
      <w:divBdr>
        <w:top w:val="none" w:sz="0" w:space="0" w:color="auto"/>
        <w:left w:val="none" w:sz="0" w:space="0" w:color="auto"/>
        <w:bottom w:val="none" w:sz="0" w:space="0" w:color="auto"/>
        <w:right w:val="none" w:sz="0" w:space="0" w:color="auto"/>
      </w:divBdr>
    </w:div>
    <w:div w:id="1275671549">
      <w:bodyDiv w:val="1"/>
      <w:marLeft w:val="0"/>
      <w:marRight w:val="0"/>
      <w:marTop w:val="0"/>
      <w:marBottom w:val="0"/>
      <w:divBdr>
        <w:top w:val="none" w:sz="0" w:space="0" w:color="auto"/>
        <w:left w:val="none" w:sz="0" w:space="0" w:color="auto"/>
        <w:bottom w:val="none" w:sz="0" w:space="0" w:color="auto"/>
        <w:right w:val="none" w:sz="0" w:space="0" w:color="auto"/>
      </w:divBdr>
    </w:div>
    <w:div w:id="1503005934">
      <w:bodyDiv w:val="1"/>
      <w:marLeft w:val="0"/>
      <w:marRight w:val="0"/>
      <w:marTop w:val="0"/>
      <w:marBottom w:val="0"/>
      <w:divBdr>
        <w:top w:val="none" w:sz="0" w:space="0" w:color="auto"/>
        <w:left w:val="none" w:sz="0" w:space="0" w:color="auto"/>
        <w:bottom w:val="none" w:sz="0" w:space="0" w:color="auto"/>
        <w:right w:val="none" w:sz="0" w:space="0" w:color="auto"/>
      </w:divBdr>
    </w:div>
    <w:div w:id="1611863419">
      <w:bodyDiv w:val="1"/>
      <w:marLeft w:val="0"/>
      <w:marRight w:val="0"/>
      <w:marTop w:val="0"/>
      <w:marBottom w:val="0"/>
      <w:divBdr>
        <w:top w:val="none" w:sz="0" w:space="0" w:color="auto"/>
        <w:left w:val="none" w:sz="0" w:space="0" w:color="auto"/>
        <w:bottom w:val="none" w:sz="0" w:space="0" w:color="auto"/>
        <w:right w:val="none" w:sz="0" w:space="0" w:color="auto"/>
      </w:divBdr>
    </w:div>
    <w:div w:id="1756825553">
      <w:bodyDiv w:val="1"/>
      <w:marLeft w:val="0"/>
      <w:marRight w:val="0"/>
      <w:marTop w:val="0"/>
      <w:marBottom w:val="0"/>
      <w:divBdr>
        <w:top w:val="none" w:sz="0" w:space="0" w:color="auto"/>
        <w:left w:val="none" w:sz="0" w:space="0" w:color="auto"/>
        <w:bottom w:val="none" w:sz="0" w:space="0" w:color="auto"/>
        <w:right w:val="none" w:sz="0" w:space="0" w:color="auto"/>
      </w:divBdr>
    </w:div>
    <w:div w:id="1939560919">
      <w:bodyDiv w:val="1"/>
      <w:marLeft w:val="0"/>
      <w:marRight w:val="0"/>
      <w:marTop w:val="0"/>
      <w:marBottom w:val="0"/>
      <w:divBdr>
        <w:top w:val="none" w:sz="0" w:space="0" w:color="auto"/>
        <w:left w:val="none" w:sz="0" w:space="0" w:color="auto"/>
        <w:bottom w:val="none" w:sz="0" w:space="0" w:color="auto"/>
        <w:right w:val="none" w:sz="0" w:space="0" w:color="auto"/>
      </w:divBdr>
    </w:div>
    <w:div w:id="204258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49101-CA7B-48E1-A2FC-8AD8EC2E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3896</Words>
  <Characters>23378</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Dzik Magdalena</dc:creator>
  <cp:keywords/>
  <dc:description/>
  <cp:lastModifiedBy>Kowal Faustyna</cp:lastModifiedBy>
  <cp:revision>12</cp:revision>
  <cp:lastPrinted>2024-03-12T07:34:00Z</cp:lastPrinted>
  <dcterms:created xsi:type="dcterms:W3CDTF">2024-03-12T11:52:00Z</dcterms:created>
  <dcterms:modified xsi:type="dcterms:W3CDTF">2024-03-14T09:34:00Z</dcterms:modified>
</cp:coreProperties>
</file>