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E30D16" w14:textId="71F4B88A" w:rsidR="00A33D63" w:rsidRDefault="00ED2A98" w:rsidP="00ED2A98">
      <w:pPr>
        <w:ind w:left="-1276"/>
      </w:pPr>
      <w:bookmarkStart w:id="0" w:name="_GoBack"/>
      <w:bookmarkEnd w:id="0"/>
      <w:r w:rsidRPr="00ED2A98">
        <w:rPr>
          <w:noProof/>
        </w:rPr>
        <w:drawing>
          <wp:inline distT="0" distB="0" distL="0" distR="0" wp14:anchorId="54587F37" wp14:editId="49F9C63E">
            <wp:extent cx="10527116" cy="5691117"/>
            <wp:effectExtent l="0" t="0" r="7620" b="5080"/>
            <wp:docPr id="1997575148" name="Obraz 1" descr="Obraz zawierający: fragment mapy, tekst.&#10;Przebieg drogi wojewódzkiej NR 877 i 881 na terenie m. Łańcut opisany w załączniku do Uchwały Nr LII/864/22 Sejmiku Województwa Podkarpackiego z dnia 29 sierpnia 2022 roku w sprawie ustalenia przebiegu dróg wojewódzkich na terenie województwa podkarpackiego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575148" name="Obraz 1" descr="Obraz zawierający: fragment mapy, tekst.&#10;Przebieg drogi wojewódzkiej NR 877 i 881 na terenie m. Łańcut opisany w załączniku do Uchwały Nr LII/864/22 Sejmiku Województwa Podkarpackiego z dnia 29 sierpnia 2022 roku w sprawie ustalenia przebiegu dróg wojewódzkich na terenie województwa podkarpackiego.&#10;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549532" cy="570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87E9F" w14:textId="77777777" w:rsidR="00ED2A98" w:rsidRDefault="00ED2A98" w:rsidP="00ED2A98">
      <w:pPr>
        <w:ind w:left="-1276"/>
      </w:pPr>
    </w:p>
    <w:p w14:paraId="539A7FE7" w14:textId="77777777" w:rsidR="00ED2A98" w:rsidRDefault="00ED2A98" w:rsidP="00ED2A98">
      <w:pPr>
        <w:ind w:left="-1276"/>
      </w:pPr>
    </w:p>
    <w:p w14:paraId="7D1A0B06" w14:textId="77777777" w:rsidR="00ED2A98" w:rsidRDefault="00ED2A98" w:rsidP="00ED2A98">
      <w:pPr>
        <w:ind w:left="-1276"/>
      </w:pPr>
    </w:p>
    <w:p w14:paraId="2ECB31BD" w14:textId="77777777" w:rsidR="00ED2A98" w:rsidRDefault="00ED2A98" w:rsidP="00ED2A98">
      <w:pPr>
        <w:ind w:left="-1276"/>
      </w:pPr>
    </w:p>
    <w:p w14:paraId="655EF4A7" w14:textId="2DD7C314" w:rsidR="00ED2A98" w:rsidRDefault="00ED2A98" w:rsidP="00ED2A98">
      <w:pPr>
        <w:ind w:left="-1276"/>
      </w:pPr>
      <w:r w:rsidRPr="00ED2A98">
        <w:rPr>
          <w:noProof/>
        </w:rPr>
        <w:drawing>
          <wp:inline distT="0" distB="0" distL="0" distR="0" wp14:anchorId="49639821" wp14:editId="3CCDF9C7">
            <wp:extent cx="10458078" cy="5868538"/>
            <wp:effectExtent l="0" t="0" r="635" b="0"/>
            <wp:docPr id="529122294" name="Obraz 1" descr="Obraz zawierający: fragment mapy, tekst.&#10;Przebieg drogi wojewódzkiej NR 877 i 881 na terenie m. Łańcut opisany w załączniku do niniejszej Uchwały Sejmiku Województwa Podkarpackiego w sprawie ustalenia przebiegu dróg wojewódzkich na terenie województwa podkarpackiego – układ komunikacyjny dróg po dokonanych zmianach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122294" name="Obraz 1" descr="Obraz zawierający: fragment mapy, tekst.&#10;Przebieg drogi wojewódzkiej NR 877 i 881 na terenie m. Łańcut opisany w załączniku do niniejszej Uchwały Sejmiku Województwa Podkarpackiego w sprawie ustalenia przebiegu dróg wojewódzkich na terenie województwa podkarpackiego – układ komunikacyjny dróg po dokonanych zmianach.&#10;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471985" cy="587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716FE" w14:textId="77777777" w:rsidR="00ED2A98" w:rsidRDefault="00ED2A98" w:rsidP="00ED2A98">
      <w:pPr>
        <w:ind w:left="-1276"/>
      </w:pPr>
    </w:p>
    <w:p w14:paraId="13F7A90B" w14:textId="77777777" w:rsidR="00ED2A98" w:rsidRDefault="00ED2A98" w:rsidP="00ED2A98">
      <w:pPr>
        <w:ind w:left="-1276"/>
      </w:pPr>
    </w:p>
    <w:p w14:paraId="2FD79632" w14:textId="285BC746" w:rsidR="00ED2A98" w:rsidRDefault="00ED2A98" w:rsidP="00ED2A98">
      <w:pPr>
        <w:ind w:left="-1276"/>
      </w:pPr>
      <w:r w:rsidRPr="00ED2A98">
        <w:rPr>
          <w:noProof/>
        </w:rPr>
        <w:drawing>
          <wp:inline distT="0" distB="0" distL="0" distR="0" wp14:anchorId="63F8942E" wp14:editId="13DC95B6">
            <wp:extent cx="10556604" cy="5909310"/>
            <wp:effectExtent l="0" t="0" r="0" b="0"/>
            <wp:docPr id="1180221001" name="Obraz 1" descr="Obraz zawierający: fragment mapy, tekst.&#10;Przebieg drogi wojewódzkiej NR 886 na terenie m. Sanok opisany w załączniku do Uchwały Nr LII/864/22 Sejmiku Województwa Podkarpackiego z dnia 29 sierpnia 2022 roku w sprawie ustalenia przebiegu dróg wojewódzkich na terenie województwa podkarpackiego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21001" name="Obraz 1" descr="Obraz zawierający: fragment mapy, tekst.&#10;Przebieg drogi wojewódzkiej NR 886 na terenie m. Sanok opisany w załączniku do Uchwały Nr LII/864/22 Sejmiku Województwa Podkarpackiego z dnia 29 sierpnia 2022 roku w sprawie ustalenia przebiegu dróg wojewódzkich na terenie województwa podkarpackiego.&#10;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567251" cy="591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5386" w14:textId="77777777" w:rsidR="00ED2A98" w:rsidRDefault="00ED2A98" w:rsidP="00ED2A98">
      <w:pPr>
        <w:ind w:left="-1276"/>
      </w:pPr>
    </w:p>
    <w:p w14:paraId="73908321" w14:textId="77777777" w:rsidR="00ED2A98" w:rsidRDefault="00ED2A98" w:rsidP="00ED2A98">
      <w:pPr>
        <w:ind w:left="-1276"/>
      </w:pPr>
    </w:p>
    <w:p w14:paraId="40F2D9BE" w14:textId="4D6D9E97" w:rsidR="00ED2A98" w:rsidRDefault="00ED2A98" w:rsidP="00ED2A98">
      <w:pPr>
        <w:ind w:left="-1276"/>
      </w:pPr>
      <w:r w:rsidRPr="00ED2A98">
        <w:rPr>
          <w:noProof/>
        </w:rPr>
        <w:drawing>
          <wp:inline distT="0" distB="0" distL="0" distR="0" wp14:anchorId="0169F215" wp14:editId="24B2E294">
            <wp:extent cx="10515642" cy="5868538"/>
            <wp:effectExtent l="0" t="0" r="0" b="0"/>
            <wp:docPr id="1183695152" name="Obraz 1" descr="Obraz zawierający: fragment mapy, tekst.&#10;Przebieg drogi wojewódzkiej NR 886 na terenie m. Sanok opisany w załączniku do niniejszej Uchwały Sejmiku Województwa Podkarpackiego w sprawie ustalenia przebiegu dróg wojewódzkich na terenie województwa podkarpackiego – układ komunikacyjny dróg po dokonanych zmianach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695152" name="Obraz 1" descr="Obraz zawierający: fragment mapy, tekst.&#10;Przebieg drogi wojewódzkiej NR 886 na terenie m. Sanok opisany w załączniku do niniejszej Uchwały Sejmiku Województwa Podkarpackiego w sprawie ustalenia przebiegu dróg wojewódzkich na terenie województwa podkarpackiego – układ komunikacyjny dróg po dokonanych zmianach.&#10;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528475" cy="58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5F7B9" w14:textId="77777777" w:rsidR="00ED2A98" w:rsidRDefault="00ED2A98" w:rsidP="00ED2A98">
      <w:pPr>
        <w:ind w:left="-1276"/>
      </w:pPr>
    </w:p>
    <w:p w14:paraId="7CE57FFB" w14:textId="77777777" w:rsidR="00ED2A98" w:rsidRDefault="00ED2A98" w:rsidP="00ED2A98">
      <w:pPr>
        <w:ind w:left="-1276"/>
      </w:pPr>
    </w:p>
    <w:p w14:paraId="41B49136" w14:textId="77777777" w:rsidR="00ED2A98" w:rsidRDefault="00ED2A98" w:rsidP="00ED2A98">
      <w:pPr>
        <w:ind w:left="-1276"/>
      </w:pPr>
    </w:p>
    <w:p w14:paraId="1F5342B5" w14:textId="574990F7" w:rsidR="00ED2A98" w:rsidRDefault="00ED2A98" w:rsidP="00ED2A98">
      <w:pPr>
        <w:ind w:left="-1276"/>
      </w:pPr>
      <w:r w:rsidRPr="00ED2A98">
        <w:rPr>
          <w:noProof/>
        </w:rPr>
        <w:drawing>
          <wp:inline distT="0" distB="0" distL="0" distR="0" wp14:anchorId="3C4B44B9" wp14:editId="3B78880D">
            <wp:extent cx="10507808" cy="5909481"/>
            <wp:effectExtent l="0" t="0" r="8255" b="0"/>
            <wp:docPr id="1390320657" name="Obraz 1" descr="Obraz zawierający: fragment mapy, tekst.&#10;Przebieg drogi wojewódzkiej NR 835 na terenie m Przeworsk opisany w załączniku do Uchwały Nr LII/864/22 Sejmiku Województwa Podkarpackiego z dnia 29 sierpnia 2022 roku w sprawie ustalenia przebiegu dróg wojewódzkich na terenie województwa podkarpackiego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320657" name="Obraz 1" descr="Obraz zawierający: fragment mapy, tekst.&#10;Przebieg drogi wojewódzkiej NR 835 na terenie m Przeworsk opisany w załączniku do Uchwały Nr LII/864/22 Sejmiku Województwa Podkarpackiego z dnia 29 sierpnia 2022 roku w sprawie ustalenia przebiegu dróg wojewódzkich na terenie województwa podkarpackiego.&#10;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517033" cy="591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215BF" w14:textId="77777777" w:rsidR="00ED2A98" w:rsidRDefault="00ED2A98" w:rsidP="00ED2A98">
      <w:pPr>
        <w:ind w:left="-1276"/>
      </w:pPr>
    </w:p>
    <w:p w14:paraId="1661CB4E" w14:textId="702968CF" w:rsidR="00ED2A98" w:rsidRDefault="00671E9C" w:rsidP="00ED2A98">
      <w:pPr>
        <w:ind w:left="-1276"/>
      </w:pPr>
      <w:r w:rsidRPr="00671E9C">
        <w:rPr>
          <w:noProof/>
        </w:rPr>
        <w:drawing>
          <wp:inline distT="0" distB="0" distL="0" distR="0" wp14:anchorId="7FA6C0A9" wp14:editId="509E5520">
            <wp:extent cx="10493043" cy="5864828"/>
            <wp:effectExtent l="0" t="0" r="3810" b="3175"/>
            <wp:docPr id="853937863" name="Obraz 1" descr="Przebieg drogi wojewódzkiej NR 835 na terenie m. Przeworsk opisany w załączniku do niniejszej Uchwały Sejmiku Województwa Podkarpackiego w sprawie ustalenia przebiegu dróg wojewódzkich na terenie województwa podkarpackiego – układ komunikacyjny dróg po dokonanych zmiana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937863" name="Obraz 1" descr="Przebieg drogi wojewódzkiej NR 835 na terenie m. Przeworsk opisany w załączniku do niniejszej Uchwały Sejmiku Województwa Podkarpackiego w sprawie ustalenia przebiegu dróg wojewódzkich na terenie województwa podkarpackiego – układ komunikacyjny dróg po dokonanych zmianach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503579" cy="5870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8ED89" w14:textId="77777777" w:rsidR="00ED2A98" w:rsidRDefault="00ED2A98" w:rsidP="00ED2A98">
      <w:pPr>
        <w:ind w:left="-1276"/>
      </w:pPr>
    </w:p>
    <w:p w14:paraId="65F0E8DE" w14:textId="77777777" w:rsidR="00ED2A98" w:rsidRDefault="00ED2A98" w:rsidP="00ED2A98">
      <w:pPr>
        <w:ind w:left="-1276"/>
      </w:pPr>
    </w:p>
    <w:p w14:paraId="550F898D" w14:textId="2C6E82F0" w:rsidR="00ED2A98" w:rsidRDefault="00671E9C" w:rsidP="00ED2A98">
      <w:pPr>
        <w:ind w:left="-1276"/>
      </w:pPr>
      <w:r w:rsidRPr="00671E9C">
        <w:rPr>
          <w:noProof/>
        </w:rPr>
        <w:drawing>
          <wp:inline distT="0" distB="0" distL="0" distR="0" wp14:anchorId="26A1F2AE" wp14:editId="17B6311B">
            <wp:extent cx="10525460" cy="5923129"/>
            <wp:effectExtent l="0" t="0" r="0" b="1905"/>
            <wp:docPr id="1776890775" name="Obraz 1" descr="Obraz zawierający: fragment mapy, tekst.&#10;Przebieg drogi wojewódzkiej NR 877 na terenie m. Leżajsk i gminy Leżajsk opisany w załączniku do Uchwały Nr LII/864/22 Sejmiku Województwa Podkarpackiego z dnia 29 sierpnia 2022 roku w sprawie ustalenia przebiegu dróg wojewódzkich na terenie województwa podkarpackiego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890775" name="Obraz 1" descr="Obraz zawierający: fragment mapy, tekst.&#10;Przebieg drogi wojewódzkiej NR 877 na terenie m. Leżajsk i gminy Leżajsk opisany w załączniku do Uchwały Nr LII/864/22 Sejmiku Województwa Podkarpackiego z dnia 29 sierpnia 2022 roku w sprawie ustalenia przebiegu dróg wojewódzkich na terenie województwa podkarpackiego.&#10;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540372" cy="593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DE1B3" w14:textId="77777777" w:rsidR="00ED2A98" w:rsidRDefault="00ED2A98" w:rsidP="00ED2A98">
      <w:pPr>
        <w:ind w:left="-1276"/>
      </w:pPr>
    </w:p>
    <w:p w14:paraId="656CBC0B" w14:textId="77777777" w:rsidR="00ED2A98" w:rsidRDefault="00ED2A98" w:rsidP="00ED2A98">
      <w:pPr>
        <w:ind w:left="-1276"/>
      </w:pPr>
    </w:p>
    <w:p w14:paraId="44E3B1FD" w14:textId="3C2B0DB0" w:rsidR="00ED2A98" w:rsidRDefault="00671E9C" w:rsidP="00ED2A98">
      <w:pPr>
        <w:ind w:left="-1276"/>
      </w:pPr>
      <w:r w:rsidRPr="00671E9C">
        <w:rPr>
          <w:noProof/>
        </w:rPr>
        <w:drawing>
          <wp:inline distT="0" distB="0" distL="0" distR="0" wp14:anchorId="5AB8F420" wp14:editId="00DB7A8E">
            <wp:extent cx="10523682" cy="5909481"/>
            <wp:effectExtent l="0" t="0" r="0" b="0"/>
            <wp:docPr id="1075635117" name="Obraz 1" descr="Obraz zawierający: fragment mapy, tekst.&#10;Przebieg drogi wojewódzkiej NR 877 na terenie m. Leżajsk i gminy Leżajsk opisany w załączniku do niniejszej Uchwały Sejmiku Województwa Podkarpackiego w sprawie ustalenia przebiegu dróg wojewódzkich na terenie województwa podkarpackiego – układ komunikacyjny dróg z wyszczególnieniem zmian przekwalifikowania dróg do innych kategorii. Ulice: Hutnicza, Przytorze, Browarna przekwalifikowane do kategorii dróg wojewódzkich. Ulice: Rzeszowska, Mickiewicza, Słowackiego, Sanowa, Siedlanka przekwalifikowane do kategorii dróg gminnych. Odcinek DW 877 pozamiejski na terenie gminy Leżajsk przekwalifikowany na drogę gminną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635117" name="Obraz 1" descr="Obraz zawierający: fragment mapy, tekst.&#10;Przebieg drogi wojewódzkiej NR 877 na terenie m. Leżajsk i gminy Leżajsk opisany w załączniku do niniejszej Uchwały Sejmiku Województwa Podkarpackiego w sprawie ustalenia przebiegu dróg wojewódzkich na terenie województwa podkarpackiego – układ komunikacyjny dróg z wyszczególnieniem zmian przekwalifikowania dróg do innych kategorii. Ulice: Hutnicza, Przytorze, Browarna przekwalifikowane do kategorii dróg wojewódzkich. Ulice: Rzeszowska, Mickiewicza, Słowackiego, Sanowa, Siedlanka przekwalifikowane do kategorii dróg gminnych. Odcinek DW 877 pozamiejski na terenie gminy Leżajsk przekwalifikowany na drogę gminną.&#10;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550206" cy="59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C3088" w14:textId="77777777" w:rsidR="00ED2A98" w:rsidRDefault="00ED2A98" w:rsidP="00ED2A98">
      <w:pPr>
        <w:ind w:left="-1276"/>
      </w:pPr>
    </w:p>
    <w:p w14:paraId="2039E31D" w14:textId="77777777" w:rsidR="00ED2A98" w:rsidRDefault="00ED2A98" w:rsidP="00ED2A98">
      <w:pPr>
        <w:ind w:left="-1276"/>
      </w:pPr>
    </w:p>
    <w:p w14:paraId="60A90965" w14:textId="68440A11" w:rsidR="00ED2A98" w:rsidRDefault="00671E9C" w:rsidP="00ED2A98">
      <w:pPr>
        <w:ind w:left="-1276"/>
      </w:pPr>
      <w:r w:rsidRPr="00671E9C">
        <w:rPr>
          <w:noProof/>
        </w:rPr>
        <w:drawing>
          <wp:inline distT="0" distB="0" distL="0" distR="0" wp14:anchorId="15431B6D" wp14:editId="029372C5">
            <wp:extent cx="10523225" cy="5895833"/>
            <wp:effectExtent l="0" t="0" r="0" b="0"/>
            <wp:docPr id="1205761753" name="Obraz 1" descr="Obraz zawierający: fragment mapy, tekst.&#10;Przebieg drogi wojewódzkiej NR 877 na terenie m. Leżajsk i gminy Leżajsk opisany w załączniku do niniejszej Uchwały Sejmiku Województwa Podkarpackiego w sprawie ustalenia przebiegu dróg wojewódzkich na terenie województwa podkarpackiego – układ komunikacyjny dróg po dokonanych zmianach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761753" name="Obraz 1" descr="Obraz zawierający: fragment mapy, tekst.&#10;Przebieg drogi wojewódzkiej NR 877 na terenie m. Leżajsk i gminy Leżajsk opisany w załączniku do niniejszej Uchwały Sejmiku Województwa Podkarpackiego w sprawie ustalenia przebiegu dróg wojewódzkich na terenie województwa podkarpackiego – układ komunikacyjny dróg po dokonanych zmianach.&#10;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530295" cy="589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99F75" w14:textId="77777777" w:rsidR="00ED2A98" w:rsidRDefault="00ED2A98" w:rsidP="00ED2A98">
      <w:pPr>
        <w:ind w:left="-1276"/>
      </w:pPr>
    </w:p>
    <w:p w14:paraId="23D08F80" w14:textId="77777777" w:rsidR="00ED2A98" w:rsidRDefault="00ED2A98" w:rsidP="00ED2A98">
      <w:pPr>
        <w:ind w:left="-1276"/>
      </w:pPr>
    </w:p>
    <w:p w14:paraId="7B2CC4BB" w14:textId="6F70A52D" w:rsidR="00ED2A98" w:rsidRDefault="00671E9C" w:rsidP="00ED2A98">
      <w:pPr>
        <w:ind w:left="-1276"/>
      </w:pPr>
      <w:r w:rsidRPr="00671E9C">
        <w:rPr>
          <w:noProof/>
        </w:rPr>
        <w:drawing>
          <wp:inline distT="0" distB="0" distL="0" distR="0" wp14:anchorId="4F7D9ACB" wp14:editId="42C22DA3">
            <wp:extent cx="10501008" cy="5868538"/>
            <wp:effectExtent l="0" t="0" r="0" b="0"/>
            <wp:docPr id="1391737803" name="Obraz 1" descr="Obraz zawierający: fragment mapy, tekst.&#10;Przebieg drogi wojewódzkiej NR 983 i 984 na terenie m. Mielec opisany w załączniku do Uchwały Nr LII/864/22 Sejmiku Województwa Podkarpackiego z dnia 29 sierpnia 2022 roku w sprawie ustalenia przebiegu dróg wojewódzkich na terenie województwa podkarpackiego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737803" name="Obraz 1" descr="Obraz zawierający: fragment mapy, tekst.&#10;Przebieg drogi wojewódzkiej NR 983 i 984 na terenie m. Mielec opisany w załączniku do Uchwały Nr LII/864/22 Sejmiku Województwa Podkarpackiego z dnia 29 sierpnia 2022 roku w sprawie ustalenia przebiegu dróg wojewódzkich na terenie województwa podkarpackiego.&#10;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521733" cy="588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680BA" w14:textId="77777777" w:rsidR="00ED2A98" w:rsidRDefault="00ED2A98" w:rsidP="00ED2A98">
      <w:pPr>
        <w:ind w:left="-1276"/>
      </w:pPr>
    </w:p>
    <w:p w14:paraId="1A8EB09A" w14:textId="77777777" w:rsidR="00ED2A98" w:rsidRDefault="00ED2A98" w:rsidP="00ED2A98">
      <w:pPr>
        <w:ind w:left="-1276"/>
      </w:pPr>
    </w:p>
    <w:p w14:paraId="48B57ADF" w14:textId="7104F84C" w:rsidR="00ED2A98" w:rsidRDefault="00671E9C" w:rsidP="00ED2A98">
      <w:pPr>
        <w:ind w:left="-1276"/>
      </w:pPr>
      <w:r w:rsidRPr="00671E9C">
        <w:rPr>
          <w:noProof/>
        </w:rPr>
        <w:drawing>
          <wp:inline distT="0" distB="0" distL="0" distR="0" wp14:anchorId="66B682B4" wp14:editId="2216966B">
            <wp:extent cx="10516589" cy="5895833"/>
            <wp:effectExtent l="0" t="0" r="0" b="0"/>
            <wp:docPr id="8472550" name="Obraz 1" descr="Obraz zawierający: fragment mapy, tekst.&#10;Przebieg drogi wojewódzkiej NR 983 i 984 na terenie m. Mielec opisany w załączniku do niniejszej Uchwały Sejmiku Województwa Podkarpackiego w sprawie ustalenia przebiegu dróg wojewódzkich na terenie województwa podkarpackiego – układ komunikacyjny dróg po dokonanych zmianach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2550" name="Obraz 1" descr="Obraz zawierający: fragment mapy, tekst.&#10;Przebieg drogi wojewódzkiej NR 983 i 984 na terenie m. Mielec opisany w załączniku do niniejszej Uchwały Sejmiku Województwa Podkarpackiego w sprawie ustalenia przebiegu dróg wojewódzkich na terenie województwa podkarpackiego – układ komunikacyjny dróg po dokonanych zmianach.&#10;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535628" cy="590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2A98" w:rsidSect="00B43A9C">
      <w:pgSz w:w="16838" w:h="11906" w:orient="landscape"/>
      <w:pgMar w:top="1417" w:right="1276" w:bottom="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C96286" w14:textId="77777777" w:rsidR="00C83CF0" w:rsidRDefault="00C83CF0" w:rsidP="00194F43">
      <w:pPr>
        <w:spacing w:after="0" w:line="240" w:lineRule="auto"/>
      </w:pPr>
      <w:r>
        <w:separator/>
      </w:r>
    </w:p>
  </w:endnote>
  <w:endnote w:type="continuationSeparator" w:id="0">
    <w:p w14:paraId="00753EF1" w14:textId="77777777" w:rsidR="00C83CF0" w:rsidRDefault="00C83CF0" w:rsidP="00194F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A650A7" w14:textId="77777777" w:rsidR="00C83CF0" w:rsidRDefault="00C83CF0" w:rsidP="00194F43">
      <w:pPr>
        <w:spacing w:after="0" w:line="240" w:lineRule="auto"/>
      </w:pPr>
      <w:r>
        <w:separator/>
      </w:r>
    </w:p>
  </w:footnote>
  <w:footnote w:type="continuationSeparator" w:id="0">
    <w:p w14:paraId="697A62EB" w14:textId="77777777" w:rsidR="00C83CF0" w:rsidRDefault="00C83CF0" w:rsidP="00194F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4F43"/>
    <w:rsid w:val="00005492"/>
    <w:rsid w:val="0014401C"/>
    <w:rsid w:val="00194F43"/>
    <w:rsid w:val="004657EB"/>
    <w:rsid w:val="00671E9C"/>
    <w:rsid w:val="009B5489"/>
    <w:rsid w:val="00A33D63"/>
    <w:rsid w:val="00B43A9C"/>
    <w:rsid w:val="00C83CF0"/>
    <w:rsid w:val="00C84BC3"/>
    <w:rsid w:val="00ED2A98"/>
    <w:rsid w:val="00F7447B"/>
    <w:rsid w:val="00F87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9D9B78"/>
  <w15:chartTrackingRefBased/>
  <w15:docId w15:val="{4BBC56E6-9FB4-400E-90E5-9E7FAC26C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194F4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194F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194F43"/>
  </w:style>
  <w:style w:type="paragraph" w:styleId="Stopka">
    <w:name w:val="footer"/>
    <w:basedOn w:val="Normalny"/>
    <w:link w:val="StopkaZnak"/>
    <w:uiPriority w:val="99"/>
    <w:unhideWhenUsed/>
    <w:rsid w:val="00194F4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194F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do uzasadnienia - mapy obrazujące zmiany przebiegu dróg wojewódzkich</vt:lpstr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do uzasadnienia - mapy obrazujące zmiany przebiegu dróg wojewódzkich</dc:title>
  <dc:subject/>
  <dc:creator>Drozd Dariusz</dc:creator>
  <cp:keywords/>
  <dc:description/>
  <cp:lastModifiedBy>Kowal Faustyna</cp:lastModifiedBy>
  <cp:revision>2</cp:revision>
  <dcterms:created xsi:type="dcterms:W3CDTF">2024-02-14T09:39:00Z</dcterms:created>
  <dcterms:modified xsi:type="dcterms:W3CDTF">2024-02-14T09:39:00Z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514607459</vt:i4>
  </property>
  <property fmtid="{D5CDD505-2E9C-101B-9397-08002B2CF9AE}" pid="3" name="_NewReviewCycle">
    <vt:lpwstr/>
  </property>
  <property fmtid="{D5CDD505-2E9C-101B-9397-08002B2CF9AE}" pid="4" name="_EmailSubject">
    <vt:lpwstr>Uchwała Sejmiku grafika do uzasadnienia </vt:lpwstr>
  </property>
  <property fmtid="{D5CDD505-2E9C-101B-9397-08002B2CF9AE}" pid="5" name="_AuthorEmail">
    <vt:lpwstr>D.Drozd@podkarpackie.pl</vt:lpwstr>
  </property>
  <property fmtid="{D5CDD505-2E9C-101B-9397-08002B2CF9AE}" pid="6" name="_AuthorEmailDisplayName">
    <vt:lpwstr>Drozd Dariusz</vt:lpwstr>
  </property>
  <property fmtid="{D5CDD505-2E9C-101B-9397-08002B2CF9AE}" pid="7" name="_ReviewingToolsShownOnce">
    <vt:lpwstr/>
  </property>
</Properties>
</file>