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84A8" w14:textId="6D1F8284" w:rsidR="00016AD3" w:rsidRDefault="0050434A" w:rsidP="00016AD3">
      <w:pPr>
        <w:tabs>
          <w:tab w:val="left" w:pos="945"/>
        </w:tabs>
        <w:spacing w:after="0"/>
        <w:rPr>
          <w:rFonts w:ascii="Open Sans" w:hAnsi="Open Sans" w:cs="Open Sans"/>
          <w:b/>
          <w:bCs/>
          <w:u w:val="single"/>
        </w:rPr>
      </w:pPr>
      <w:r>
        <w:rPr>
          <w:rFonts w:ascii="Open Sans" w:hAnsi="Open Sans" w:cs="Open Sans"/>
          <w:b/>
          <w:bCs/>
          <w:noProof/>
          <w:u w:val="single"/>
          <w:lang w:eastAsia="pl-PL"/>
        </w:rPr>
        <w:drawing>
          <wp:anchor distT="0" distB="0" distL="114300" distR="114300" simplePos="0" relativeHeight="251665408" behindDoc="1" locked="0" layoutInCell="1" allowOverlap="1" wp14:anchorId="6CDEFFAE" wp14:editId="787DCB91">
            <wp:simplePos x="0" y="0"/>
            <wp:positionH relativeFrom="margin">
              <wp:posOffset>-594995</wp:posOffset>
            </wp:positionH>
            <wp:positionV relativeFrom="paragraph">
              <wp:posOffset>-232410</wp:posOffset>
            </wp:positionV>
            <wp:extent cx="7181850" cy="10158127"/>
            <wp:effectExtent l="0" t="0" r="0" b="0"/>
            <wp:wrapNone/>
            <wp:docPr id="12748602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60211" name="Obraz 12748602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1850" cy="10158127"/>
                    </a:xfrm>
                    <a:prstGeom prst="rect">
                      <a:avLst/>
                    </a:prstGeom>
                  </pic:spPr>
                </pic:pic>
              </a:graphicData>
            </a:graphic>
            <wp14:sizeRelH relativeFrom="page">
              <wp14:pctWidth>0</wp14:pctWidth>
            </wp14:sizeRelH>
            <wp14:sizeRelV relativeFrom="page">
              <wp14:pctHeight>0</wp14:pctHeight>
            </wp14:sizeRelV>
          </wp:anchor>
        </w:drawing>
      </w:r>
      <w:r w:rsidR="00696F21" w:rsidRPr="00696F21">
        <w:rPr>
          <w:rFonts w:ascii="Open Sans" w:hAnsi="Open Sans" w:cs="Open Sans"/>
          <w:b/>
          <w:bCs/>
          <w:noProof/>
          <w:u w:val="single"/>
          <w:lang w:eastAsia="pl-PL"/>
        </w:rPr>
        <mc:AlternateContent>
          <mc:Choice Requires="wps">
            <w:drawing>
              <wp:anchor distT="45720" distB="45720" distL="114300" distR="114300" simplePos="0" relativeHeight="251662336" behindDoc="0" locked="0" layoutInCell="1" allowOverlap="1" wp14:anchorId="20E3C1A8" wp14:editId="7215A155">
                <wp:simplePos x="0" y="0"/>
                <wp:positionH relativeFrom="margin">
                  <wp:posOffset>2306320</wp:posOffset>
                </wp:positionH>
                <wp:positionV relativeFrom="paragraph">
                  <wp:posOffset>0</wp:posOffset>
                </wp:positionV>
                <wp:extent cx="3989070" cy="1404620"/>
                <wp:effectExtent l="0" t="0" r="0" b="1905"/>
                <wp:wrapThrough wrapText="bothSides">
                  <wp:wrapPolygon edited="0">
                    <wp:start x="309" y="0"/>
                    <wp:lineTo x="309" y="21125"/>
                    <wp:lineTo x="21249" y="21125"/>
                    <wp:lineTo x="21249" y="0"/>
                    <wp:lineTo x="309"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404620"/>
                        </a:xfrm>
                        <a:prstGeom prst="rect">
                          <a:avLst/>
                        </a:prstGeom>
                        <a:noFill/>
                        <a:ln w="9525">
                          <a:noFill/>
                          <a:miter lim="800000"/>
                          <a:headEnd/>
                          <a:tailEnd/>
                        </a:ln>
                      </wps:spPr>
                      <wps:txbx>
                        <w:txbxContent>
                          <w:p w14:paraId="0ADB897D" w14:textId="49485F53" w:rsidR="00661EA7" w:rsidRPr="00696F21" w:rsidRDefault="00661EA7" w:rsidP="00696F21">
                            <w:pPr>
                              <w:spacing w:after="0" w:line="240" w:lineRule="auto"/>
                              <w:jc w:val="right"/>
                              <w:rPr>
                                <w:rFonts w:ascii="Verdana" w:hAnsi="Verdana"/>
                                <w:b/>
                                <w:bCs/>
                                <w:sz w:val="20"/>
                                <w:szCs w:val="20"/>
                              </w:rPr>
                            </w:pPr>
                            <w:r w:rsidRPr="00696F21">
                              <w:rPr>
                                <w:rFonts w:ascii="Verdana" w:hAnsi="Verdana"/>
                                <w:b/>
                                <w:bCs/>
                                <w:sz w:val="20"/>
                                <w:szCs w:val="20"/>
                              </w:rPr>
                              <w:t>Załącznik</w:t>
                            </w:r>
                          </w:p>
                          <w:p w14:paraId="0A1F53C0" w14:textId="7F074C45" w:rsidR="00661EA7" w:rsidRPr="00696F21" w:rsidRDefault="00661EA7" w:rsidP="00696F21">
                            <w:pPr>
                              <w:spacing w:after="0" w:line="240" w:lineRule="auto"/>
                              <w:jc w:val="right"/>
                              <w:rPr>
                                <w:rFonts w:ascii="Verdana" w:hAnsi="Verdana"/>
                                <w:sz w:val="20"/>
                                <w:szCs w:val="20"/>
                              </w:rPr>
                            </w:pPr>
                            <w:r w:rsidRPr="00696F21">
                              <w:rPr>
                                <w:rFonts w:ascii="Verdana" w:hAnsi="Verdana"/>
                                <w:sz w:val="20"/>
                                <w:szCs w:val="20"/>
                              </w:rPr>
                              <w:t>do Uchwały Nr ………………………...</w:t>
                            </w:r>
                          </w:p>
                          <w:p w14:paraId="78DE5B41" w14:textId="74A49CDA" w:rsidR="00661EA7" w:rsidRPr="00696F21" w:rsidRDefault="00661EA7" w:rsidP="00696F21">
                            <w:pPr>
                              <w:spacing w:after="0" w:line="240" w:lineRule="auto"/>
                              <w:jc w:val="right"/>
                              <w:rPr>
                                <w:rFonts w:ascii="Verdana" w:hAnsi="Verdana"/>
                                <w:sz w:val="20"/>
                                <w:szCs w:val="20"/>
                              </w:rPr>
                            </w:pPr>
                            <w:r w:rsidRPr="00696F21">
                              <w:rPr>
                                <w:rFonts w:ascii="Verdana" w:hAnsi="Verdana"/>
                                <w:sz w:val="20"/>
                                <w:szCs w:val="20"/>
                              </w:rPr>
                              <w:t>Sejmiku Województwa Podkarpackiego w Rzeszowie</w:t>
                            </w:r>
                          </w:p>
                          <w:p w14:paraId="41CA9DE0" w14:textId="3BABE2C0" w:rsidR="00661EA7" w:rsidRPr="00696F21" w:rsidRDefault="00661EA7" w:rsidP="00696F21">
                            <w:pPr>
                              <w:spacing w:after="0" w:line="240" w:lineRule="auto"/>
                              <w:jc w:val="right"/>
                              <w:rPr>
                                <w:rFonts w:ascii="Verdana" w:hAnsi="Verdana"/>
                                <w:sz w:val="20"/>
                                <w:szCs w:val="20"/>
                              </w:rPr>
                            </w:pPr>
                            <w:r w:rsidRPr="00696F21">
                              <w:rPr>
                                <w:rFonts w:ascii="Verdana" w:hAnsi="Verdana"/>
                                <w:sz w:val="20"/>
                                <w:szCs w:val="20"/>
                              </w:rPr>
                              <w:t>z dnia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3C1A8" id="_x0000_t202" coordsize="21600,21600" o:spt="202" path="m,l,21600r21600,l21600,xe">
                <v:stroke joinstyle="miter"/>
                <v:path gradientshapeok="t" o:connecttype="rect"/>
              </v:shapetype>
              <v:shape id="Pole tekstowe 2" o:spid="_x0000_s1026" type="#_x0000_t202" style="position:absolute;margin-left:181.6pt;margin-top:0;width:314.1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" filled="f" stroked="f">
                <v:textbox style="mso-fit-shape-to-text:t">
                  <w:txbxContent>
                    <w:p w14:paraId="0ADB897D" w14:textId="49485F53" w:rsidR="00661EA7" w:rsidRPr="00696F21" w:rsidRDefault="00661EA7" w:rsidP="00696F21">
                      <w:pPr>
                        <w:spacing w:after="0" w:line="240" w:lineRule="auto"/>
                        <w:jc w:val="right"/>
                        <w:rPr>
                          <w:rFonts w:ascii="Verdana" w:hAnsi="Verdana"/>
                          <w:b/>
                          <w:bCs/>
                          <w:sz w:val="20"/>
                          <w:szCs w:val="20"/>
                        </w:rPr>
                      </w:pPr>
                      <w:r w:rsidRPr="00696F21">
                        <w:rPr>
                          <w:rFonts w:ascii="Verdana" w:hAnsi="Verdana"/>
                          <w:b/>
                          <w:bCs/>
                          <w:sz w:val="20"/>
                          <w:szCs w:val="20"/>
                        </w:rPr>
                        <w:t>Załącznik</w:t>
                      </w:r>
                    </w:p>
                    <w:p w14:paraId="0A1F53C0" w14:textId="7F074C45" w:rsidR="00661EA7" w:rsidRPr="00696F21" w:rsidRDefault="00661EA7" w:rsidP="00696F21">
                      <w:pPr>
                        <w:spacing w:after="0" w:line="240" w:lineRule="auto"/>
                        <w:jc w:val="right"/>
                        <w:rPr>
                          <w:rFonts w:ascii="Verdana" w:hAnsi="Verdana"/>
                          <w:sz w:val="20"/>
                          <w:szCs w:val="20"/>
                        </w:rPr>
                      </w:pPr>
                      <w:r w:rsidRPr="00696F21">
                        <w:rPr>
                          <w:rFonts w:ascii="Verdana" w:hAnsi="Verdana"/>
                          <w:sz w:val="20"/>
                          <w:szCs w:val="20"/>
                        </w:rPr>
                        <w:t>do Uchwały Nr ………………………...</w:t>
                      </w:r>
                    </w:p>
                    <w:p w14:paraId="78DE5B41" w14:textId="74A49CDA" w:rsidR="00661EA7" w:rsidRPr="00696F21" w:rsidRDefault="00661EA7" w:rsidP="00696F21">
                      <w:pPr>
                        <w:spacing w:after="0" w:line="240" w:lineRule="auto"/>
                        <w:jc w:val="right"/>
                        <w:rPr>
                          <w:rFonts w:ascii="Verdana" w:hAnsi="Verdana"/>
                          <w:sz w:val="20"/>
                          <w:szCs w:val="20"/>
                        </w:rPr>
                      </w:pPr>
                      <w:r w:rsidRPr="00696F21">
                        <w:rPr>
                          <w:rFonts w:ascii="Verdana" w:hAnsi="Verdana"/>
                          <w:sz w:val="20"/>
                          <w:szCs w:val="20"/>
                        </w:rPr>
                        <w:t>Sejmiku Województwa Podkarpackiego w Rzeszowie</w:t>
                      </w:r>
                    </w:p>
                    <w:p w14:paraId="41CA9DE0" w14:textId="3BABE2C0" w:rsidR="00661EA7" w:rsidRPr="00696F21" w:rsidRDefault="00661EA7" w:rsidP="00696F21">
                      <w:pPr>
                        <w:spacing w:after="0" w:line="240" w:lineRule="auto"/>
                        <w:jc w:val="right"/>
                        <w:rPr>
                          <w:rFonts w:ascii="Verdana" w:hAnsi="Verdana"/>
                          <w:sz w:val="20"/>
                          <w:szCs w:val="20"/>
                        </w:rPr>
                      </w:pPr>
                      <w:r w:rsidRPr="00696F21">
                        <w:rPr>
                          <w:rFonts w:ascii="Verdana" w:hAnsi="Verdana"/>
                          <w:sz w:val="20"/>
                          <w:szCs w:val="20"/>
                        </w:rPr>
                        <w:t>z dnia ………………………….</w:t>
                      </w:r>
                    </w:p>
                  </w:txbxContent>
                </v:textbox>
                <w10:wrap type="through" anchorx="margin"/>
              </v:shape>
            </w:pict>
          </mc:Fallback>
        </mc:AlternateContent>
      </w:r>
      <w:r w:rsidR="00696F21">
        <w:rPr>
          <w:rFonts w:ascii="Open Sans" w:hAnsi="Open Sans" w:cs="Open Sans"/>
          <w:b/>
          <w:bCs/>
          <w:noProof/>
          <w:u w:val="single"/>
        </w:rPr>
        <w:softHyphen/>
      </w:r>
    </w:p>
    <w:p w14:paraId="24F1026A" w14:textId="4D119E2A" w:rsidR="00DC31ED" w:rsidRPr="00CB1885" w:rsidRDefault="00696F21" w:rsidP="00CB1885">
      <w:pPr>
        <w:spacing w:after="0"/>
        <w:rPr>
          <w:rFonts w:ascii="Open Sans" w:hAnsi="Open Sans" w:cs="Open Sans"/>
          <w:b/>
          <w:bCs/>
          <w:u w:val="single"/>
        </w:rPr>
      </w:pPr>
      <w:r w:rsidRPr="00696F21">
        <w:rPr>
          <w:rFonts w:ascii="Open Sans" w:hAnsi="Open Sans" w:cs="Open Sans"/>
          <w:b/>
          <w:bCs/>
          <w:noProof/>
          <w:u w:val="single"/>
          <w:lang w:eastAsia="pl-PL"/>
        </w:rPr>
        <mc:AlternateContent>
          <mc:Choice Requires="wps">
            <w:drawing>
              <wp:anchor distT="45720" distB="45720" distL="114300" distR="114300" simplePos="0" relativeHeight="251664384" behindDoc="0" locked="0" layoutInCell="1" allowOverlap="1" wp14:anchorId="088B207B" wp14:editId="00FB8953">
                <wp:simplePos x="0" y="0"/>
                <wp:positionH relativeFrom="margin">
                  <wp:posOffset>2310130</wp:posOffset>
                </wp:positionH>
                <wp:positionV relativeFrom="paragraph">
                  <wp:posOffset>1143000</wp:posOffset>
                </wp:positionV>
                <wp:extent cx="3989070" cy="1404620"/>
                <wp:effectExtent l="0" t="0" r="0" b="0"/>
                <wp:wrapThrough wrapText="bothSides">
                  <wp:wrapPolygon edited="0">
                    <wp:start x="309" y="0"/>
                    <wp:lineTo x="309" y="19392"/>
                    <wp:lineTo x="21249" y="19392"/>
                    <wp:lineTo x="21249" y="0"/>
                    <wp:lineTo x="309" y="0"/>
                  </wp:wrapPolygon>
                </wp:wrapThrough>
                <wp:docPr id="77747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404620"/>
                        </a:xfrm>
                        <a:prstGeom prst="rect">
                          <a:avLst/>
                        </a:prstGeom>
                        <a:noFill/>
                        <a:ln w="9525">
                          <a:noFill/>
                          <a:miter lim="800000"/>
                          <a:headEnd/>
                          <a:tailEnd/>
                        </a:ln>
                      </wps:spPr>
                      <wps:txbx>
                        <w:txbxContent>
                          <w:p w14:paraId="1C191A95" w14:textId="3F983D02" w:rsidR="00661EA7" w:rsidRPr="00864AC2" w:rsidRDefault="00661EA7" w:rsidP="00696F21">
                            <w:pPr>
                              <w:spacing w:after="0" w:line="240" w:lineRule="auto"/>
                              <w:jc w:val="right"/>
                              <w:rPr>
                                <w:rFonts w:ascii="Verdana" w:hAnsi="Verdana"/>
                                <w:sz w:val="28"/>
                                <w:szCs w:val="28"/>
                              </w:rPr>
                            </w:pPr>
                            <w:r w:rsidRPr="00864AC2">
                              <w:rPr>
                                <w:rFonts w:ascii="Verdana" w:hAnsi="Verdana"/>
                                <w:b/>
                                <w:bCs/>
                                <w:sz w:val="28"/>
                                <w:szCs w:val="28"/>
                              </w:rPr>
                              <w:t>PROJEKT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B207B" id="_x0000_s1027" type="#_x0000_t202" style="position:absolute;margin-left:181.9pt;margin-top:90pt;width:314.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" filled="f" stroked="f">
                <v:textbox style="mso-fit-shape-to-text:t">
                  <w:txbxContent>
                    <w:p w14:paraId="1C191A95" w14:textId="3F983D02" w:rsidR="00661EA7" w:rsidRPr="00864AC2" w:rsidRDefault="00661EA7" w:rsidP="00696F21">
                      <w:pPr>
                        <w:spacing w:after="0" w:line="240" w:lineRule="auto"/>
                        <w:jc w:val="right"/>
                        <w:rPr>
                          <w:rFonts w:ascii="Verdana" w:hAnsi="Verdana"/>
                          <w:sz w:val="28"/>
                          <w:szCs w:val="28"/>
                        </w:rPr>
                      </w:pPr>
                      <w:r w:rsidRPr="00864AC2">
                        <w:rPr>
                          <w:rFonts w:ascii="Verdana" w:hAnsi="Verdana"/>
                          <w:b/>
                          <w:bCs/>
                          <w:sz w:val="28"/>
                          <w:szCs w:val="28"/>
                        </w:rPr>
                        <w:t>PROJEKT</w:t>
                      </w:r>
                    </w:p>
                  </w:txbxContent>
                </v:textbox>
                <w10:wrap type="through" anchorx="margin"/>
              </v:shape>
            </w:pict>
          </mc:Fallback>
        </mc:AlternateContent>
      </w:r>
      <w:r w:rsidR="00CB1885" w:rsidRPr="00016AD3">
        <w:rPr>
          <w:rFonts w:ascii="Open Sans" w:hAnsi="Open Sans" w:cs="Open Sans"/>
        </w:rPr>
        <w:br w:type="column"/>
      </w:r>
      <w:bookmarkStart w:id="0" w:name="_Toc152575637"/>
      <w:bookmarkStart w:id="1" w:name="_Toc152841258"/>
      <w:bookmarkStart w:id="2" w:name="_Hlk146619181"/>
      <w:r w:rsidR="00DC31ED" w:rsidRPr="00CB1885">
        <w:rPr>
          <w:rFonts w:ascii="Open Sans" w:hAnsi="Open Sans" w:cs="Open Sans"/>
          <w:b/>
          <w:bCs/>
          <w:color w:val="E36C0A" w:themeColor="accent6" w:themeShade="BF"/>
          <w:sz w:val="28"/>
        </w:rPr>
        <w:lastRenderedPageBreak/>
        <w:t>SPIS TREŚCI</w:t>
      </w:r>
      <w:bookmarkEnd w:id="0"/>
      <w:bookmarkEnd w:id="1"/>
    </w:p>
    <w:sdt>
      <w:sdtPr>
        <w:rPr>
          <w:rFonts w:ascii="Open Sans" w:hAnsi="Open Sans" w:cs="Open Sans"/>
          <w:b w:val="0"/>
          <w:bCs/>
          <w:noProof w:val="0"/>
          <w:color w:val="BFBFBF" w:themeColor="background1" w:themeShade="BF"/>
          <w:sz w:val="20"/>
          <w:szCs w:val="20"/>
        </w:rPr>
        <w:id w:val="-1827280206"/>
        <w:docPartObj>
          <w:docPartGallery w:val="Table of Contents"/>
          <w:docPartUnique/>
        </w:docPartObj>
      </w:sdtPr>
      <w:sdtEndPr>
        <w:rPr>
          <w:b/>
          <w:bCs w:val="0"/>
          <w:noProof/>
        </w:rPr>
      </w:sdtEndPr>
      <w:sdtContent>
        <w:p w14:paraId="7456D6C2" w14:textId="2FD7A247" w:rsidR="00A004C3" w:rsidRDefault="005B4935">
          <w:pPr>
            <w:pStyle w:val="Spistreci1"/>
            <w:rPr>
              <w:rFonts w:asciiTheme="minorHAnsi" w:eastAsiaTheme="minorEastAsia" w:hAnsiTheme="minorHAnsi" w:cstheme="minorBidi"/>
              <w:b w:val="0"/>
              <w:kern w:val="2"/>
              <w:lang w:eastAsia="pl-PL"/>
              <w14:ligatures w14:val="standardContextual"/>
            </w:rPr>
          </w:pPr>
          <w:r w:rsidRPr="004432E4">
            <w:rPr>
              <w:rFonts w:ascii="Open Sans" w:eastAsiaTheme="majorEastAsia" w:hAnsi="Open Sans" w:cs="Open Sans"/>
              <w:color w:val="BFBFBF" w:themeColor="background1" w:themeShade="BF"/>
              <w:sz w:val="20"/>
              <w:szCs w:val="20"/>
              <w:lang w:eastAsia="pl-PL"/>
            </w:rPr>
            <w:fldChar w:fldCharType="begin"/>
          </w:r>
          <w:r w:rsidR="000E215C" w:rsidRPr="004432E4">
            <w:rPr>
              <w:rFonts w:ascii="Open Sans" w:hAnsi="Open Sans" w:cs="Open Sans"/>
              <w:color w:val="BFBFBF" w:themeColor="background1" w:themeShade="BF"/>
              <w:sz w:val="20"/>
              <w:szCs w:val="20"/>
            </w:rPr>
            <w:instrText xml:space="preserve"> TOC \o "1-3" \h \z \u </w:instrText>
          </w:r>
          <w:r w:rsidRPr="004432E4">
            <w:rPr>
              <w:rFonts w:ascii="Open Sans" w:eastAsiaTheme="majorEastAsia" w:hAnsi="Open Sans" w:cs="Open Sans"/>
              <w:color w:val="BFBFBF" w:themeColor="background1" w:themeShade="BF"/>
              <w:sz w:val="20"/>
              <w:szCs w:val="20"/>
              <w:lang w:eastAsia="pl-PL"/>
            </w:rPr>
            <w:fldChar w:fldCharType="separate"/>
          </w:r>
          <w:hyperlink w:anchor="_Toc152841258" w:history="1">
            <w:r w:rsidR="00A004C3" w:rsidRPr="008D1FC9">
              <w:rPr>
                <w:rStyle w:val="Hipercze"/>
                <w:rFonts w:ascii="Open Sans" w:hAnsi="Open Sans" w:cs="Open Sans"/>
              </w:rPr>
              <w:t>SPIS TREŚCI</w:t>
            </w:r>
            <w:r w:rsidR="00A004C3">
              <w:rPr>
                <w:webHidden/>
              </w:rPr>
              <w:tab/>
            </w:r>
            <w:r w:rsidR="00A004C3">
              <w:rPr>
                <w:webHidden/>
              </w:rPr>
              <w:fldChar w:fldCharType="begin"/>
            </w:r>
            <w:r w:rsidR="00A004C3">
              <w:rPr>
                <w:webHidden/>
              </w:rPr>
              <w:instrText xml:space="preserve"> PAGEREF _Toc152841258 \h </w:instrText>
            </w:r>
            <w:r w:rsidR="00A004C3">
              <w:rPr>
                <w:webHidden/>
              </w:rPr>
            </w:r>
            <w:r w:rsidR="00A004C3">
              <w:rPr>
                <w:webHidden/>
              </w:rPr>
              <w:fldChar w:fldCharType="separate"/>
            </w:r>
            <w:r w:rsidR="00D87719">
              <w:rPr>
                <w:webHidden/>
              </w:rPr>
              <w:t>2</w:t>
            </w:r>
            <w:r w:rsidR="00A004C3">
              <w:rPr>
                <w:webHidden/>
              </w:rPr>
              <w:fldChar w:fldCharType="end"/>
            </w:r>
          </w:hyperlink>
        </w:p>
        <w:p w14:paraId="4279C85D" w14:textId="6A0EEDB5"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59" w:history="1">
            <w:r w:rsidR="00A004C3" w:rsidRPr="008D1FC9">
              <w:rPr>
                <w:rStyle w:val="Hipercze"/>
                <w:rFonts w:ascii="Open Sans" w:hAnsi="Open Sans" w:cs="Open Sans"/>
              </w:rPr>
              <w:t>WSTĘP</w:t>
            </w:r>
            <w:r w:rsidR="00A004C3">
              <w:rPr>
                <w:webHidden/>
              </w:rPr>
              <w:tab/>
            </w:r>
            <w:r w:rsidR="00A004C3">
              <w:rPr>
                <w:webHidden/>
              </w:rPr>
              <w:fldChar w:fldCharType="begin"/>
            </w:r>
            <w:r w:rsidR="00A004C3">
              <w:rPr>
                <w:webHidden/>
              </w:rPr>
              <w:instrText xml:space="preserve"> PAGEREF _Toc152841259 \h </w:instrText>
            </w:r>
            <w:r w:rsidR="00A004C3">
              <w:rPr>
                <w:webHidden/>
              </w:rPr>
            </w:r>
            <w:r w:rsidR="00A004C3">
              <w:rPr>
                <w:webHidden/>
              </w:rPr>
              <w:fldChar w:fldCharType="separate"/>
            </w:r>
            <w:r w:rsidR="00D87719">
              <w:rPr>
                <w:webHidden/>
              </w:rPr>
              <w:t>3</w:t>
            </w:r>
            <w:r w:rsidR="00A004C3">
              <w:rPr>
                <w:webHidden/>
              </w:rPr>
              <w:fldChar w:fldCharType="end"/>
            </w:r>
          </w:hyperlink>
        </w:p>
        <w:p w14:paraId="5508633D" w14:textId="05BD5DFB"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60" w:history="1">
            <w:r w:rsidR="00A004C3" w:rsidRPr="008D1FC9">
              <w:rPr>
                <w:rStyle w:val="Hipercze"/>
                <w:rFonts w:ascii="Open Sans" w:hAnsi="Open Sans" w:cs="Open Sans"/>
              </w:rPr>
              <w:t>1.</w:t>
            </w:r>
            <w:r w:rsidR="00A004C3">
              <w:rPr>
                <w:rFonts w:asciiTheme="minorHAnsi" w:eastAsiaTheme="minorEastAsia" w:hAnsiTheme="minorHAnsi" w:cstheme="minorBidi"/>
                <w:b w:val="0"/>
                <w:kern w:val="2"/>
                <w:lang w:eastAsia="pl-PL"/>
                <w14:ligatures w14:val="standardContextual"/>
              </w:rPr>
              <w:tab/>
            </w:r>
            <w:r w:rsidR="00A004C3" w:rsidRPr="008D1FC9">
              <w:rPr>
                <w:rStyle w:val="Hipercze"/>
                <w:rFonts w:ascii="Open Sans" w:hAnsi="Open Sans" w:cs="Open Sans"/>
              </w:rPr>
              <w:t>PODSTAWY PRAWNE WOJEWÓDZKIEGO PROGRAMU PRZECIWDZIAŁANIA PRZEMOCY DOMOWEJ</w:t>
            </w:r>
            <w:r w:rsidR="00A004C3">
              <w:rPr>
                <w:webHidden/>
              </w:rPr>
              <w:tab/>
            </w:r>
            <w:r w:rsidR="00A004C3">
              <w:rPr>
                <w:webHidden/>
              </w:rPr>
              <w:fldChar w:fldCharType="begin"/>
            </w:r>
            <w:r w:rsidR="00A004C3">
              <w:rPr>
                <w:webHidden/>
              </w:rPr>
              <w:instrText xml:space="preserve"> PAGEREF _Toc152841260 \h </w:instrText>
            </w:r>
            <w:r w:rsidR="00A004C3">
              <w:rPr>
                <w:webHidden/>
              </w:rPr>
            </w:r>
            <w:r w:rsidR="00A004C3">
              <w:rPr>
                <w:webHidden/>
              </w:rPr>
              <w:fldChar w:fldCharType="separate"/>
            </w:r>
            <w:r w:rsidR="00D87719">
              <w:rPr>
                <w:webHidden/>
              </w:rPr>
              <w:t>4</w:t>
            </w:r>
            <w:r w:rsidR="00A004C3">
              <w:rPr>
                <w:webHidden/>
              </w:rPr>
              <w:fldChar w:fldCharType="end"/>
            </w:r>
          </w:hyperlink>
        </w:p>
        <w:p w14:paraId="3DD3F1A1" w14:textId="261A4047"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61" w:history="1">
            <w:r w:rsidR="00A004C3" w:rsidRPr="008D1FC9">
              <w:rPr>
                <w:rStyle w:val="Hipercze"/>
                <w:rFonts w:ascii="Open Sans" w:hAnsi="Open Sans" w:cs="Open Sans"/>
              </w:rPr>
              <w:t>2.</w:t>
            </w:r>
            <w:r w:rsidR="00A004C3">
              <w:rPr>
                <w:rFonts w:asciiTheme="minorHAnsi" w:eastAsiaTheme="minorEastAsia" w:hAnsiTheme="minorHAnsi" w:cstheme="minorBidi"/>
                <w:b w:val="0"/>
                <w:kern w:val="2"/>
                <w:lang w:eastAsia="pl-PL"/>
                <w14:ligatures w14:val="standardContextual"/>
              </w:rPr>
              <w:tab/>
            </w:r>
            <w:r w:rsidR="00A004C3" w:rsidRPr="008D1FC9">
              <w:rPr>
                <w:rStyle w:val="Hipercze"/>
                <w:rFonts w:ascii="Open Sans" w:hAnsi="Open Sans" w:cs="Open Sans"/>
              </w:rPr>
              <w:t>ZJAWISKO PRZEMOCY DOMOWEJ – PODSTAWY TEORETYCZNE</w:t>
            </w:r>
            <w:r w:rsidR="00A004C3">
              <w:rPr>
                <w:webHidden/>
              </w:rPr>
              <w:tab/>
            </w:r>
            <w:r w:rsidR="00A004C3">
              <w:rPr>
                <w:webHidden/>
              </w:rPr>
              <w:fldChar w:fldCharType="begin"/>
            </w:r>
            <w:r w:rsidR="00A004C3">
              <w:rPr>
                <w:webHidden/>
              </w:rPr>
              <w:instrText xml:space="preserve"> PAGEREF _Toc152841261 \h </w:instrText>
            </w:r>
            <w:r w:rsidR="00A004C3">
              <w:rPr>
                <w:webHidden/>
              </w:rPr>
            </w:r>
            <w:r w:rsidR="00A004C3">
              <w:rPr>
                <w:webHidden/>
              </w:rPr>
              <w:fldChar w:fldCharType="separate"/>
            </w:r>
            <w:r w:rsidR="00D87719">
              <w:rPr>
                <w:webHidden/>
              </w:rPr>
              <w:t>5</w:t>
            </w:r>
            <w:r w:rsidR="00A004C3">
              <w:rPr>
                <w:webHidden/>
              </w:rPr>
              <w:fldChar w:fldCharType="end"/>
            </w:r>
          </w:hyperlink>
        </w:p>
        <w:p w14:paraId="06E9787F" w14:textId="762CBA2A" w:rsidR="00A004C3" w:rsidRDefault="00661EA7">
          <w:pPr>
            <w:pStyle w:val="Spistreci2"/>
            <w:rPr>
              <w:rFonts w:asciiTheme="minorHAnsi" w:eastAsiaTheme="minorEastAsia" w:hAnsiTheme="minorHAnsi" w:cstheme="minorBidi"/>
              <w:kern w:val="2"/>
              <w:lang w:eastAsia="pl-PL"/>
              <w14:ligatures w14:val="standardContextual"/>
            </w:rPr>
          </w:pPr>
          <w:hyperlink w:anchor="_Toc152841262" w:history="1">
            <w:r w:rsidR="00A004C3" w:rsidRPr="008D1FC9">
              <w:rPr>
                <w:rStyle w:val="Hipercze"/>
              </w:rPr>
              <w:t>2.1. Definicja</w:t>
            </w:r>
            <w:r w:rsidR="00A004C3">
              <w:rPr>
                <w:webHidden/>
              </w:rPr>
              <w:tab/>
            </w:r>
            <w:r w:rsidR="00A004C3">
              <w:rPr>
                <w:webHidden/>
              </w:rPr>
              <w:fldChar w:fldCharType="begin"/>
            </w:r>
            <w:r w:rsidR="00A004C3">
              <w:rPr>
                <w:webHidden/>
              </w:rPr>
              <w:instrText xml:space="preserve"> PAGEREF _Toc152841262 \h </w:instrText>
            </w:r>
            <w:r w:rsidR="00A004C3">
              <w:rPr>
                <w:webHidden/>
              </w:rPr>
            </w:r>
            <w:r w:rsidR="00A004C3">
              <w:rPr>
                <w:webHidden/>
              </w:rPr>
              <w:fldChar w:fldCharType="separate"/>
            </w:r>
            <w:r w:rsidR="00D87719">
              <w:rPr>
                <w:webHidden/>
              </w:rPr>
              <w:t>6</w:t>
            </w:r>
            <w:r w:rsidR="00A004C3">
              <w:rPr>
                <w:webHidden/>
              </w:rPr>
              <w:fldChar w:fldCharType="end"/>
            </w:r>
          </w:hyperlink>
        </w:p>
        <w:p w14:paraId="45C04CCB" w14:textId="62EC4707" w:rsidR="00A004C3" w:rsidRDefault="00661EA7">
          <w:pPr>
            <w:pStyle w:val="Spistreci2"/>
            <w:rPr>
              <w:rFonts w:asciiTheme="minorHAnsi" w:eastAsiaTheme="minorEastAsia" w:hAnsiTheme="minorHAnsi" w:cstheme="minorBidi"/>
              <w:kern w:val="2"/>
              <w:lang w:eastAsia="pl-PL"/>
              <w14:ligatures w14:val="standardContextual"/>
            </w:rPr>
          </w:pPr>
          <w:hyperlink w:anchor="_Toc152841263" w:history="1">
            <w:r w:rsidR="00A004C3" w:rsidRPr="008D1FC9">
              <w:rPr>
                <w:rStyle w:val="Hipercze"/>
              </w:rPr>
              <w:t>2.2. Cechy przemocy</w:t>
            </w:r>
            <w:r w:rsidR="00A004C3">
              <w:rPr>
                <w:webHidden/>
              </w:rPr>
              <w:tab/>
            </w:r>
            <w:r w:rsidR="00A004C3">
              <w:rPr>
                <w:webHidden/>
              </w:rPr>
              <w:fldChar w:fldCharType="begin"/>
            </w:r>
            <w:r w:rsidR="00A004C3">
              <w:rPr>
                <w:webHidden/>
              </w:rPr>
              <w:instrText xml:space="preserve"> PAGEREF _Toc152841263 \h </w:instrText>
            </w:r>
            <w:r w:rsidR="00A004C3">
              <w:rPr>
                <w:webHidden/>
              </w:rPr>
            </w:r>
            <w:r w:rsidR="00A004C3">
              <w:rPr>
                <w:webHidden/>
              </w:rPr>
              <w:fldChar w:fldCharType="separate"/>
            </w:r>
            <w:r w:rsidR="00D87719">
              <w:rPr>
                <w:webHidden/>
              </w:rPr>
              <w:t>6</w:t>
            </w:r>
            <w:r w:rsidR="00A004C3">
              <w:rPr>
                <w:webHidden/>
              </w:rPr>
              <w:fldChar w:fldCharType="end"/>
            </w:r>
          </w:hyperlink>
        </w:p>
        <w:p w14:paraId="7D4EEB79" w14:textId="145A6CDB" w:rsidR="00A004C3" w:rsidRDefault="00661EA7">
          <w:pPr>
            <w:pStyle w:val="Spistreci2"/>
            <w:rPr>
              <w:rFonts w:asciiTheme="minorHAnsi" w:eastAsiaTheme="minorEastAsia" w:hAnsiTheme="minorHAnsi" w:cstheme="minorBidi"/>
              <w:kern w:val="2"/>
              <w:lang w:eastAsia="pl-PL"/>
              <w14:ligatures w14:val="standardContextual"/>
            </w:rPr>
          </w:pPr>
          <w:hyperlink w:anchor="_Toc152841264" w:history="1">
            <w:r w:rsidR="00A004C3" w:rsidRPr="008D1FC9">
              <w:rPr>
                <w:rStyle w:val="Hipercze"/>
              </w:rPr>
              <w:t>2.3. Rodzaje przemocy</w:t>
            </w:r>
            <w:r w:rsidR="00A004C3">
              <w:rPr>
                <w:webHidden/>
              </w:rPr>
              <w:tab/>
            </w:r>
            <w:r w:rsidR="00A004C3">
              <w:rPr>
                <w:webHidden/>
              </w:rPr>
              <w:fldChar w:fldCharType="begin"/>
            </w:r>
            <w:r w:rsidR="00A004C3">
              <w:rPr>
                <w:webHidden/>
              </w:rPr>
              <w:instrText xml:space="preserve"> PAGEREF _Toc152841264 \h </w:instrText>
            </w:r>
            <w:r w:rsidR="00A004C3">
              <w:rPr>
                <w:webHidden/>
              </w:rPr>
            </w:r>
            <w:r w:rsidR="00A004C3">
              <w:rPr>
                <w:webHidden/>
              </w:rPr>
              <w:fldChar w:fldCharType="separate"/>
            </w:r>
            <w:r w:rsidR="00D87719">
              <w:rPr>
                <w:webHidden/>
              </w:rPr>
              <w:t>6</w:t>
            </w:r>
            <w:r w:rsidR="00A004C3">
              <w:rPr>
                <w:webHidden/>
              </w:rPr>
              <w:fldChar w:fldCharType="end"/>
            </w:r>
          </w:hyperlink>
        </w:p>
        <w:p w14:paraId="57AC7818" w14:textId="0BF3B4C0" w:rsidR="00A004C3" w:rsidRDefault="00661EA7">
          <w:pPr>
            <w:pStyle w:val="Spistreci2"/>
            <w:rPr>
              <w:rFonts w:asciiTheme="minorHAnsi" w:eastAsiaTheme="minorEastAsia" w:hAnsiTheme="minorHAnsi" w:cstheme="minorBidi"/>
              <w:kern w:val="2"/>
              <w:lang w:eastAsia="pl-PL"/>
              <w14:ligatures w14:val="standardContextual"/>
            </w:rPr>
          </w:pPr>
          <w:hyperlink w:anchor="_Toc152841265" w:history="1">
            <w:r w:rsidR="00A004C3" w:rsidRPr="008D1FC9">
              <w:rPr>
                <w:rStyle w:val="Hipercze"/>
              </w:rPr>
              <w:t>2.4. Formy przemocy</w:t>
            </w:r>
            <w:r w:rsidR="00A004C3">
              <w:rPr>
                <w:webHidden/>
              </w:rPr>
              <w:tab/>
            </w:r>
            <w:r w:rsidR="00A004C3">
              <w:rPr>
                <w:webHidden/>
              </w:rPr>
              <w:fldChar w:fldCharType="begin"/>
            </w:r>
            <w:r w:rsidR="00A004C3">
              <w:rPr>
                <w:webHidden/>
              </w:rPr>
              <w:instrText xml:space="preserve"> PAGEREF _Toc152841265 \h </w:instrText>
            </w:r>
            <w:r w:rsidR="00A004C3">
              <w:rPr>
                <w:webHidden/>
              </w:rPr>
            </w:r>
            <w:r w:rsidR="00A004C3">
              <w:rPr>
                <w:webHidden/>
              </w:rPr>
              <w:fldChar w:fldCharType="separate"/>
            </w:r>
            <w:r w:rsidR="00D87719">
              <w:rPr>
                <w:webHidden/>
              </w:rPr>
              <w:t>7</w:t>
            </w:r>
            <w:r w:rsidR="00A004C3">
              <w:rPr>
                <w:webHidden/>
              </w:rPr>
              <w:fldChar w:fldCharType="end"/>
            </w:r>
          </w:hyperlink>
        </w:p>
        <w:p w14:paraId="0E88035E" w14:textId="3930E493" w:rsidR="00A004C3" w:rsidRDefault="00661EA7">
          <w:pPr>
            <w:pStyle w:val="Spistreci2"/>
            <w:rPr>
              <w:rFonts w:asciiTheme="minorHAnsi" w:eastAsiaTheme="minorEastAsia" w:hAnsiTheme="minorHAnsi" w:cstheme="minorBidi"/>
              <w:kern w:val="2"/>
              <w:lang w:eastAsia="pl-PL"/>
              <w14:ligatures w14:val="standardContextual"/>
            </w:rPr>
          </w:pPr>
          <w:hyperlink w:anchor="_Toc152841266" w:history="1">
            <w:r w:rsidR="00A004C3" w:rsidRPr="008D1FC9">
              <w:rPr>
                <w:rStyle w:val="Hipercze"/>
              </w:rPr>
              <w:t>2.5.</w:t>
            </w:r>
            <w:r w:rsidR="00A004C3">
              <w:rPr>
                <w:rFonts w:asciiTheme="minorHAnsi" w:eastAsiaTheme="minorEastAsia" w:hAnsiTheme="minorHAnsi" w:cstheme="minorBidi"/>
                <w:kern w:val="2"/>
                <w:lang w:eastAsia="pl-PL"/>
                <w14:ligatures w14:val="standardContextual"/>
              </w:rPr>
              <w:tab/>
            </w:r>
            <w:r w:rsidR="00A004C3" w:rsidRPr="008D1FC9">
              <w:rPr>
                <w:rStyle w:val="Hipercze"/>
              </w:rPr>
              <w:t>Fazy przemocy</w:t>
            </w:r>
            <w:r w:rsidR="00A004C3">
              <w:rPr>
                <w:webHidden/>
              </w:rPr>
              <w:tab/>
            </w:r>
            <w:r w:rsidR="00A004C3">
              <w:rPr>
                <w:webHidden/>
              </w:rPr>
              <w:fldChar w:fldCharType="begin"/>
            </w:r>
            <w:r w:rsidR="00A004C3">
              <w:rPr>
                <w:webHidden/>
              </w:rPr>
              <w:instrText xml:space="preserve"> PAGEREF _Toc152841266 \h </w:instrText>
            </w:r>
            <w:r w:rsidR="00A004C3">
              <w:rPr>
                <w:webHidden/>
              </w:rPr>
            </w:r>
            <w:r w:rsidR="00A004C3">
              <w:rPr>
                <w:webHidden/>
              </w:rPr>
              <w:fldChar w:fldCharType="separate"/>
            </w:r>
            <w:r w:rsidR="00D87719">
              <w:rPr>
                <w:webHidden/>
              </w:rPr>
              <w:t>7</w:t>
            </w:r>
            <w:r w:rsidR="00A004C3">
              <w:rPr>
                <w:webHidden/>
              </w:rPr>
              <w:fldChar w:fldCharType="end"/>
            </w:r>
          </w:hyperlink>
        </w:p>
        <w:p w14:paraId="12F5EE0A" w14:textId="3DA5B6CD" w:rsidR="00A004C3" w:rsidRDefault="00661EA7">
          <w:pPr>
            <w:pStyle w:val="Spistreci2"/>
            <w:rPr>
              <w:rFonts w:asciiTheme="minorHAnsi" w:eastAsiaTheme="minorEastAsia" w:hAnsiTheme="minorHAnsi" w:cstheme="minorBidi"/>
              <w:kern w:val="2"/>
              <w:lang w:eastAsia="pl-PL"/>
              <w14:ligatures w14:val="standardContextual"/>
            </w:rPr>
          </w:pPr>
          <w:hyperlink w:anchor="_Toc152841267" w:history="1">
            <w:r w:rsidR="00A004C3" w:rsidRPr="008D1FC9">
              <w:rPr>
                <w:rStyle w:val="Hipercze"/>
              </w:rPr>
              <w:t>2.6.</w:t>
            </w:r>
            <w:r w:rsidR="00A004C3">
              <w:rPr>
                <w:rFonts w:asciiTheme="minorHAnsi" w:eastAsiaTheme="minorEastAsia" w:hAnsiTheme="minorHAnsi" w:cstheme="minorBidi"/>
                <w:kern w:val="2"/>
                <w:lang w:eastAsia="pl-PL"/>
                <w14:ligatures w14:val="standardContextual"/>
              </w:rPr>
              <w:tab/>
            </w:r>
            <w:r w:rsidR="00A004C3" w:rsidRPr="008D1FC9">
              <w:rPr>
                <w:rStyle w:val="Hipercze"/>
              </w:rPr>
              <w:t>Mechanizmy przemocy domowej</w:t>
            </w:r>
            <w:r w:rsidR="00A004C3">
              <w:rPr>
                <w:webHidden/>
              </w:rPr>
              <w:tab/>
            </w:r>
            <w:r w:rsidR="00A004C3">
              <w:rPr>
                <w:webHidden/>
              </w:rPr>
              <w:fldChar w:fldCharType="begin"/>
            </w:r>
            <w:r w:rsidR="00A004C3">
              <w:rPr>
                <w:webHidden/>
              </w:rPr>
              <w:instrText xml:space="preserve"> PAGEREF _Toc152841267 \h </w:instrText>
            </w:r>
            <w:r w:rsidR="00A004C3">
              <w:rPr>
                <w:webHidden/>
              </w:rPr>
            </w:r>
            <w:r w:rsidR="00A004C3">
              <w:rPr>
                <w:webHidden/>
              </w:rPr>
              <w:fldChar w:fldCharType="separate"/>
            </w:r>
            <w:r w:rsidR="00D87719">
              <w:rPr>
                <w:webHidden/>
              </w:rPr>
              <w:t>8</w:t>
            </w:r>
            <w:r w:rsidR="00A004C3">
              <w:rPr>
                <w:webHidden/>
              </w:rPr>
              <w:fldChar w:fldCharType="end"/>
            </w:r>
          </w:hyperlink>
        </w:p>
        <w:p w14:paraId="7FB9B4A5" w14:textId="7B8E2DA9"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68" w:history="1">
            <w:r w:rsidR="00A004C3" w:rsidRPr="008D1FC9">
              <w:rPr>
                <w:rStyle w:val="Hipercze"/>
                <w:rFonts w:ascii="Open Sans" w:hAnsi="Open Sans" w:cs="Open Sans"/>
              </w:rPr>
              <w:t>3. PRZEMOC DOMOWA W ŚWIETLE OBOWIĄZUJĄCYCH PRZEPISÓW</w:t>
            </w:r>
            <w:r w:rsidR="00A004C3">
              <w:rPr>
                <w:webHidden/>
              </w:rPr>
              <w:tab/>
            </w:r>
            <w:r w:rsidR="00A004C3">
              <w:rPr>
                <w:webHidden/>
              </w:rPr>
              <w:fldChar w:fldCharType="begin"/>
            </w:r>
            <w:r w:rsidR="00A004C3">
              <w:rPr>
                <w:webHidden/>
              </w:rPr>
              <w:instrText xml:space="preserve"> PAGEREF _Toc152841268 \h </w:instrText>
            </w:r>
            <w:r w:rsidR="00A004C3">
              <w:rPr>
                <w:webHidden/>
              </w:rPr>
            </w:r>
            <w:r w:rsidR="00A004C3">
              <w:rPr>
                <w:webHidden/>
              </w:rPr>
              <w:fldChar w:fldCharType="separate"/>
            </w:r>
            <w:r w:rsidR="00D87719">
              <w:rPr>
                <w:webHidden/>
              </w:rPr>
              <w:t>9</w:t>
            </w:r>
            <w:r w:rsidR="00A004C3">
              <w:rPr>
                <w:webHidden/>
              </w:rPr>
              <w:fldChar w:fldCharType="end"/>
            </w:r>
          </w:hyperlink>
        </w:p>
        <w:p w14:paraId="125414EE" w14:textId="34228801" w:rsidR="00A004C3" w:rsidRDefault="00661EA7">
          <w:pPr>
            <w:pStyle w:val="Spistreci2"/>
            <w:rPr>
              <w:rFonts w:asciiTheme="minorHAnsi" w:eastAsiaTheme="minorEastAsia" w:hAnsiTheme="minorHAnsi" w:cstheme="minorBidi"/>
              <w:kern w:val="2"/>
              <w:lang w:eastAsia="pl-PL"/>
              <w14:ligatures w14:val="standardContextual"/>
            </w:rPr>
          </w:pPr>
          <w:hyperlink w:anchor="_Toc152841269" w:history="1">
            <w:r w:rsidR="00A004C3" w:rsidRPr="008D1FC9">
              <w:rPr>
                <w:rStyle w:val="Hipercze"/>
              </w:rPr>
              <w:t>3.1. Dokumenty międzynarodowe</w:t>
            </w:r>
            <w:r w:rsidR="00A004C3">
              <w:rPr>
                <w:webHidden/>
              </w:rPr>
              <w:tab/>
            </w:r>
            <w:r w:rsidR="00A004C3">
              <w:rPr>
                <w:webHidden/>
              </w:rPr>
              <w:fldChar w:fldCharType="begin"/>
            </w:r>
            <w:r w:rsidR="00A004C3">
              <w:rPr>
                <w:webHidden/>
              </w:rPr>
              <w:instrText xml:space="preserve"> PAGEREF _Toc152841269 \h </w:instrText>
            </w:r>
            <w:r w:rsidR="00A004C3">
              <w:rPr>
                <w:webHidden/>
              </w:rPr>
            </w:r>
            <w:r w:rsidR="00A004C3">
              <w:rPr>
                <w:webHidden/>
              </w:rPr>
              <w:fldChar w:fldCharType="separate"/>
            </w:r>
            <w:r w:rsidR="00D87719">
              <w:rPr>
                <w:webHidden/>
              </w:rPr>
              <w:t>10</w:t>
            </w:r>
            <w:r w:rsidR="00A004C3">
              <w:rPr>
                <w:webHidden/>
              </w:rPr>
              <w:fldChar w:fldCharType="end"/>
            </w:r>
          </w:hyperlink>
        </w:p>
        <w:p w14:paraId="3EB3B305" w14:textId="4094D89C" w:rsidR="00A004C3" w:rsidRDefault="00661EA7">
          <w:pPr>
            <w:pStyle w:val="Spistreci3"/>
            <w:tabs>
              <w:tab w:val="right" w:leader="dot" w:pos="9396"/>
            </w:tabs>
            <w:rPr>
              <w:rFonts w:eastAsiaTheme="minorEastAsia"/>
              <w:noProof/>
              <w:kern w:val="2"/>
              <w:lang w:eastAsia="pl-PL"/>
              <w14:ligatures w14:val="standardContextual"/>
            </w:rPr>
          </w:pPr>
          <w:hyperlink w:anchor="_Toc152841270" w:history="1">
            <w:r w:rsidR="00A004C3" w:rsidRPr="008D1FC9">
              <w:rPr>
                <w:rStyle w:val="Hipercze"/>
                <w:rFonts w:ascii="Open Sans" w:hAnsi="Open Sans" w:cs="Open Sans"/>
                <w:noProof/>
              </w:rPr>
              <w:t>3.1.1. Dokumenty ONZ</w:t>
            </w:r>
            <w:r w:rsidR="00A004C3">
              <w:rPr>
                <w:noProof/>
                <w:webHidden/>
              </w:rPr>
              <w:tab/>
            </w:r>
            <w:r w:rsidR="00A004C3">
              <w:rPr>
                <w:noProof/>
                <w:webHidden/>
              </w:rPr>
              <w:fldChar w:fldCharType="begin"/>
            </w:r>
            <w:r w:rsidR="00A004C3">
              <w:rPr>
                <w:noProof/>
                <w:webHidden/>
              </w:rPr>
              <w:instrText xml:space="preserve"> PAGEREF _Toc152841270 \h </w:instrText>
            </w:r>
            <w:r w:rsidR="00A004C3">
              <w:rPr>
                <w:noProof/>
                <w:webHidden/>
              </w:rPr>
            </w:r>
            <w:r w:rsidR="00A004C3">
              <w:rPr>
                <w:noProof/>
                <w:webHidden/>
              </w:rPr>
              <w:fldChar w:fldCharType="separate"/>
            </w:r>
            <w:r w:rsidR="00D87719">
              <w:rPr>
                <w:noProof/>
                <w:webHidden/>
              </w:rPr>
              <w:t>10</w:t>
            </w:r>
            <w:r w:rsidR="00A004C3">
              <w:rPr>
                <w:noProof/>
                <w:webHidden/>
              </w:rPr>
              <w:fldChar w:fldCharType="end"/>
            </w:r>
          </w:hyperlink>
        </w:p>
        <w:p w14:paraId="0EE7A860" w14:textId="16275531" w:rsidR="00A004C3" w:rsidRDefault="00661EA7">
          <w:pPr>
            <w:pStyle w:val="Spistreci3"/>
            <w:tabs>
              <w:tab w:val="right" w:leader="dot" w:pos="9396"/>
            </w:tabs>
            <w:rPr>
              <w:rFonts w:eastAsiaTheme="minorEastAsia"/>
              <w:noProof/>
              <w:kern w:val="2"/>
              <w:lang w:eastAsia="pl-PL"/>
              <w14:ligatures w14:val="standardContextual"/>
            </w:rPr>
          </w:pPr>
          <w:hyperlink w:anchor="_Toc152841271" w:history="1">
            <w:r w:rsidR="00A004C3" w:rsidRPr="008D1FC9">
              <w:rPr>
                <w:rStyle w:val="Hipercze"/>
                <w:rFonts w:ascii="Open Sans" w:hAnsi="Open Sans" w:cs="Open Sans"/>
                <w:noProof/>
              </w:rPr>
              <w:t>3.1.2. Dokumenty Unii Europejskiej</w:t>
            </w:r>
            <w:r w:rsidR="00A004C3">
              <w:rPr>
                <w:noProof/>
                <w:webHidden/>
              </w:rPr>
              <w:tab/>
            </w:r>
            <w:r w:rsidR="00A004C3">
              <w:rPr>
                <w:noProof/>
                <w:webHidden/>
              </w:rPr>
              <w:fldChar w:fldCharType="begin"/>
            </w:r>
            <w:r w:rsidR="00A004C3">
              <w:rPr>
                <w:noProof/>
                <w:webHidden/>
              </w:rPr>
              <w:instrText xml:space="preserve"> PAGEREF _Toc152841271 \h </w:instrText>
            </w:r>
            <w:r w:rsidR="00A004C3">
              <w:rPr>
                <w:noProof/>
                <w:webHidden/>
              </w:rPr>
            </w:r>
            <w:r w:rsidR="00A004C3">
              <w:rPr>
                <w:noProof/>
                <w:webHidden/>
              </w:rPr>
              <w:fldChar w:fldCharType="separate"/>
            </w:r>
            <w:r w:rsidR="00D87719">
              <w:rPr>
                <w:noProof/>
                <w:webHidden/>
              </w:rPr>
              <w:t>11</w:t>
            </w:r>
            <w:r w:rsidR="00A004C3">
              <w:rPr>
                <w:noProof/>
                <w:webHidden/>
              </w:rPr>
              <w:fldChar w:fldCharType="end"/>
            </w:r>
          </w:hyperlink>
        </w:p>
        <w:p w14:paraId="68333161" w14:textId="43D81AA6" w:rsidR="00A004C3" w:rsidRDefault="00661EA7">
          <w:pPr>
            <w:pStyle w:val="Spistreci2"/>
            <w:rPr>
              <w:rFonts w:asciiTheme="minorHAnsi" w:eastAsiaTheme="minorEastAsia" w:hAnsiTheme="minorHAnsi" w:cstheme="minorBidi"/>
              <w:kern w:val="2"/>
              <w:lang w:eastAsia="pl-PL"/>
              <w14:ligatures w14:val="standardContextual"/>
            </w:rPr>
          </w:pPr>
          <w:hyperlink w:anchor="_Toc152841272" w:history="1">
            <w:r w:rsidR="00A004C3" w:rsidRPr="008D1FC9">
              <w:rPr>
                <w:rStyle w:val="Hipercze"/>
              </w:rPr>
              <w:t>3.2. Prawo polskie wobec problemu przemocy domowej</w:t>
            </w:r>
            <w:r w:rsidR="00A004C3">
              <w:rPr>
                <w:webHidden/>
              </w:rPr>
              <w:tab/>
            </w:r>
            <w:r w:rsidR="00A004C3">
              <w:rPr>
                <w:webHidden/>
              </w:rPr>
              <w:fldChar w:fldCharType="begin"/>
            </w:r>
            <w:r w:rsidR="00A004C3">
              <w:rPr>
                <w:webHidden/>
              </w:rPr>
              <w:instrText xml:space="preserve"> PAGEREF _Toc152841272 \h </w:instrText>
            </w:r>
            <w:r w:rsidR="00A004C3">
              <w:rPr>
                <w:webHidden/>
              </w:rPr>
            </w:r>
            <w:r w:rsidR="00A004C3">
              <w:rPr>
                <w:webHidden/>
              </w:rPr>
              <w:fldChar w:fldCharType="separate"/>
            </w:r>
            <w:r w:rsidR="00D87719">
              <w:rPr>
                <w:webHidden/>
              </w:rPr>
              <w:t>11</w:t>
            </w:r>
            <w:r w:rsidR="00A004C3">
              <w:rPr>
                <w:webHidden/>
              </w:rPr>
              <w:fldChar w:fldCharType="end"/>
            </w:r>
          </w:hyperlink>
        </w:p>
        <w:p w14:paraId="0EFA5386" w14:textId="450DF276"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73" w:history="1">
            <w:r w:rsidR="00A004C3" w:rsidRPr="008D1FC9">
              <w:rPr>
                <w:rStyle w:val="Hipercze"/>
                <w:rFonts w:ascii="Open Sans" w:hAnsi="Open Sans" w:cs="Open Sans"/>
              </w:rPr>
              <w:t>4. SKALA PROBLEMU PRZEMOCY DOMOWEJ</w:t>
            </w:r>
            <w:r w:rsidR="00A004C3">
              <w:rPr>
                <w:webHidden/>
              </w:rPr>
              <w:tab/>
            </w:r>
            <w:r w:rsidR="00A004C3">
              <w:rPr>
                <w:webHidden/>
              </w:rPr>
              <w:fldChar w:fldCharType="begin"/>
            </w:r>
            <w:r w:rsidR="00A004C3">
              <w:rPr>
                <w:webHidden/>
              </w:rPr>
              <w:instrText xml:space="preserve"> PAGEREF _Toc152841273 \h </w:instrText>
            </w:r>
            <w:r w:rsidR="00A004C3">
              <w:rPr>
                <w:webHidden/>
              </w:rPr>
            </w:r>
            <w:r w:rsidR="00A004C3">
              <w:rPr>
                <w:webHidden/>
              </w:rPr>
              <w:fldChar w:fldCharType="separate"/>
            </w:r>
            <w:r w:rsidR="00D87719">
              <w:rPr>
                <w:webHidden/>
              </w:rPr>
              <w:t>13</w:t>
            </w:r>
            <w:r w:rsidR="00A004C3">
              <w:rPr>
                <w:webHidden/>
              </w:rPr>
              <w:fldChar w:fldCharType="end"/>
            </w:r>
          </w:hyperlink>
        </w:p>
        <w:p w14:paraId="3462E3C4" w14:textId="0F4B9895" w:rsidR="00A004C3" w:rsidRDefault="00661EA7">
          <w:pPr>
            <w:pStyle w:val="Spistreci2"/>
            <w:rPr>
              <w:rFonts w:asciiTheme="minorHAnsi" w:eastAsiaTheme="minorEastAsia" w:hAnsiTheme="minorHAnsi" w:cstheme="minorBidi"/>
              <w:kern w:val="2"/>
              <w:lang w:eastAsia="pl-PL"/>
              <w14:ligatures w14:val="standardContextual"/>
            </w:rPr>
          </w:pPr>
          <w:hyperlink w:anchor="_Toc152841274" w:history="1">
            <w:r w:rsidR="00A004C3" w:rsidRPr="008D1FC9">
              <w:rPr>
                <w:rStyle w:val="Hipercze"/>
              </w:rPr>
              <w:t>4.1. Charakterystyka problemu przemocy domowej w aspekcie ogólnopolskim</w:t>
            </w:r>
            <w:r w:rsidR="00A004C3">
              <w:rPr>
                <w:webHidden/>
              </w:rPr>
              <w:tab/>
            </w:r>
            <w:r w:rsidR="00A004C3">
              <w:rPr>
                <w:webHidden/>
              </w:rPr>
              <w:fldChar w:fldCharType="begin"/>
            </w:r>
            <w:r w:rsidR="00A004C3">
              <w:rPr>
                <w:webHidden/>
              </w:rPr>
              <w:instrText xml:space="preserve"> PAGEREF _Toc152841274 \h </w:instrText>
            </w:r>
            <w:r w:rsidR="00A004C3">
              <w:rPr>
                <w:webHidden/>
              </w:rPr>
            </w:r>
            <w:r w:rsidR="00A004C3">
              <w:rPr>
                <w:webHidden/>
              </w:rPr>
              <w:fldChar w:fldCharType="separate"/>
            </w:r>
            <w:r w:rsidR="00D87719">
              <w:rPr>
                <w:webHidden/>
              </w:rPr>
              <w:t>14</w:t>
            </w:r>
            <w:r w:rsidR="00A004C3">
              <w:rPr>
                <w:webHidden/>
              </w:rPr>
              <w:fldChar w:fldCharType="end"/>
            </w:r>
          </w:hyperlink>
        </w:p>
        <w:p w14:paraId="50C8B6DC" w14:textId="6711C598" w:rsidR="00A004C3" w:rsidRDefault="00661EA7">
          <w:pPr>
            <w:pStyle w:val="Spistreci2"/>
            <w:rPr>
              <w:rFonts w:asciiTheme="minorHAnsi" w:eastAsiaTheme="minorEastAsia" w:hAnsiTheme="minorHAnsi" w:cstheme="minorBidi"/>
              <w:kern w:val="2"/>
              <w:lang w:eastAsia="pl-PL"/>
              <w14:ligatures w14:val="standardContextual"/>
            </w:rPr>
          </w:pPr>
          <w:hyperlink w:anchor="_Toc152841275" w:history="1">
            <w:r w:rsidR="00A004C3" w:rsidRPr="008D1FC9">
              <w:rPr>
                <w:rStyle w:val="Hipercze"/>
              </w:rPr>
              <w:t>4.2. Skala problemu na terenie województwa podkarpackiego</w:t>
            </w:r>
            <w:r w:rsidR="00A004C3">
              <w:rPr>
                <w:webHidden/>
              </w:rPr>
              <w:tab/>
            </w:r>
            <w:r w:rsidR="00A004C3">
              <w:rPr>
                <w:webHidden/>
              </w:rPr>
              <w:fldChar w:fldCharType="begin"/>
            </w:r>
            <w:r w:rsidR="00A004C3">
              <w:rPr>
                <w:webHidden/>
              </w:rPr>
              <w:instrText xml:space="preserve"> PAGEREF _Toc152841275 \h </w:instrText>
            </w:r>
            <w:r w:rsidR="00A004C3">
              <w:rPr>
                <w:webHidden/>
              </w:rPr>
            </w:r>
            <w:r w:rsidR="00A004C3">
              <w:rPr>
                <w:webHidden/>
              </w:rPr>
              <w:fldChar w:fldCharType="separate"/>
            </w:r>
            <w:r w:rsidR="00D87719">
              <w:rPr>
                <w:webHidden/>
              </w:rPr>
              <w:t>17</w:t>
            </w:r>
            <w:r w:rsidR="00A004C3">
              <w:rPr>
                <w:webHidden/>
              </w:rPr>
              <w:fldChar w:fldCharType="end"/>
            </w:r>
          </w:hyperlink>
        </w:p>
        <w:p w14:paraId="3F1BFBE6" w14:textId="4AD1D283"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76" w:history="1">
            <w:r w:rsidR="00A004C3" w:rsidRPr="008D1FC9">
              <w:rPr>
                <w:rStyle w:val="Hipercze"/>
                <w:rFonts w:ascii="Open Sans" w:hAnsi="Open Sans" w:cs="Open Sans"/>
              </w:rPr>
              <w:t>5. ZASOBY INSTYTUCJONALNE W WOJEWÓDZTWIE PODKARPACKIM</w:t>
            </w:r>
            <w:r w:rsidR="00A004C3">
              <w:rPr>
                <w:webHidden/>
              </w:rPr>
              <w:tab/>
            </w:r>
            <w:r w:rsidR="00A004C3">
              <w:rPr>
                <w:webHidden/>
              </w:rPr>
              <w:fldChar w:fldCharType="begin"/>
            </w:r>
            <w:r w:rsidR="00A004C3">
              <w:rPr>
                <w:webHidden/>
              </w:rPr>
              <w:instrText xml:space="preserve"> PAGEREF _Toc152841276 \h </w:instrText>
            </w:r>
            <w:r w:rsidR="00A004C3">
              <w:rPr>
                <w:webHidden/>
              </w:rPr>
            </w:r>
            <w:r w:rsidR="00A004C3">
              <w:rPr>
                <w:webHidden/>
              </w:rPr>
              <w:fldChar w:fldCharType="separate"/>
            </w:r>
            <w:r w:rsidR="00D87719">
              <w:rPr>
                <w:webHidden/>
              </w:rPr>
              <w:t>22</w:t>
            </w:r>
            <w:r w:rsidR="00A004C3">
              <w:rPr>
                <w:webHidden/>
              </w:rPr>
              <w:fldChar w:fldCharType="end"/>
            </w:r>
          </w:hyperlink>
        </w:p>
        <w:p w14:paraId="2F9B8890" w14:textId="1E6F4D90"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77" w:history="1">
            <w:r w:rsidR="00A004C3" w:rsidRPr="008D1FC9">
              <w:rPr>
                <w:rStyle w:val="Hipercze"/>
                <w:rFonts w:ascii="Open Sans" w:hAnsi="Open Sans" w:cs="Open Sans"/>
              </w:rPr>
              <w:t>6. CELE, ZADANIA PROGRAMU I WSKAŹNIKI OSIĄGNIĘCIA CELÓW</w:t>
            </w:r>
            <w:r w:rsidR="00A004C3">
              <w:rPr>
                <w:webHidden/>
              </w:rPr>
              <w:tab/>
            </w:r>
            <w:r w:rsidR="00A004C3">
              <w:rPr>
                <w:webHidden/>
              </w:rPr>
              <w:fldChar w:fldCharType="begin"/>
            </w:r>
            <w:r w:rsidR="00A004C3">
              <w:rPr>
                <w:webHidden/>
              </w:rPr>
              <w:instrText xml:space="preserve"> PAGEREF _Toc152841277 \h </w:instrText>
            </w:r>
            <w:r w:rsidR="00A004C3">
              <w:rPr>
                <w:webHidden/>
              </w:rPr>
            </w:r>
            <w:r w:rsidR="00A004C3">
              <w:rPr>
                <w:webHidden/>
              </w:rPr>
              <w:fldChar w:fldCharType="separate"/>
            </w:r>
            <w:r w:rsidR="00D87719">
              <w:rPr>
                <w:webHidden/>
              </w:rPr>
              <w:t>33</w:t>
            </w:r>
            <w:r w:rsidR="00A004C3">
              <w:rPr>
                <w:webHidden/>
              </w:rPr>
              <w:fldChar w:fldCharType="end"/>
            </w:r>
          </w:hyperlink>
        </w:p>
        <w:p w14:paraId="7CD2C643" w14:textId="16112142"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78" w:history="1">
            <w:r w:rsidR="00A004C3" w:rsidRPr="008D1FC9">
              <w:rPr>
                <w:rStyle w:val="Hipercze"/>
                <w:rFonts w:ascii="Open Sans" w:hAnsi="Open Sans" w:cs="Open Sans"/>
              </w:rPr>
              <w:t>7. ADRESACI PROGRAMU</w:t>
            </w:r>
            <w:r w:rsidR="00A004C3">
              <w:rPr>
                <w:webHidden/>
              </w:rPr>
              <w:tab/>
            </w:r>
            <w:r w:rsidR="00A004C3">
              <w:rPr>
                <w:webHidden/>
              </w:rPr>
              <w:fldChar w:fldCharType="begin"/>
            </w:r>
            <w:r w:rsidR="00A004C3">
              <w:rPr>
                <w:webHidden/>
              </w:rPr>
              <w:instrText xml:space="preserve"> PAGEREF _Toc152841278 \h </w:instrText>
            </w:r>
            <w:r w:rsidR="00A004C3">
              <w:rPr>
                <w:webHidden/>
              </w:rPr>
            </w:r>
            <w:r w:rsidR="00A004C3">
              <w:rPr>
                <w:webHidden/>
              </w:rPr>
              <w:fldChar w:fldCharType="separate"/>
            </w:r>
            <w:r w:rsidR="00D87719">
              <w:rPr>
                <w:webHidden/>
              </w:rPr>
              <w:t>36</w:t>
            </w:r>
            <w:r w:rsidR="00A004C3">
              <w:rPr>
                <w:webHidden/>
              </w:rPr>
              <w:fldChar w:fldCharType="end"/>
            </w:r>
          </w:hyperlink>
        </w:p>
        <w:p w14:paraId="3D0D0342" w14:textId="6647A3E5"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79" w:history="1">
            <w:r w:rsidR="00A004C3" w:rsidRPr="008D1FC9">
              <w:rPr>
                <w:rStyle w:val="Hipercze"/>
                <w:rFonts w:ascii="Open Sans" w:hAnsi="Open Sans" w:cs="Open Sans"/>
              </w:rPr>
              <w:t>8. SPOSÓB REALIZACJI, FINANSOWANIE,  MONITORING I EWALUACJA</w:t>
            </w:r>
            <w:r w:rsidR="00A004C3">
              <w:rPr>
                <w:webHidden/>
              </w:rPr>
              <w:tab/>
            </w:r>
            <w:r w:rsidR="00A004C3">
              <w:rPr>
                <w:webHidden/>
              </w:rPr>
              <w:fldChar w:fldCharType="begin"/>
            </w:r>
            <w:r w:rsidR="00A004C3">
              <w:rPr>
                <w:webHidden/>
              </w:rPr>
              <w:instrText xml:space="preserve"> PAGEREF _Toc152841279 \h </w:instrText>
            </w:r>
            <w:r w:rsidR="00A004C3">
              <w:rPr>
                <w:webHidden/>
              </w:rPr>
            </w:r>
            <w:r w:rsidR="00A004C3">
              <w:rPr>
                <w:webHidden/>
              </w:rPr>
              <w:fldChar w:fldCharType="separate"/>
            </w:r>
            <w:r w:rsidR="00D87719">
              <w:rPr>
                <w:webHidden/>
              </w:rPr>
              <w:t>37</w:t>
            </w:r>
            <w:r w:rsidR="00A004C3">
              <w:rPr>
                <w:webHidden/>
              </w:rPr>
              <w:fldChar w:fldCharType="end"/>
            </w:r>
          </w:hyperlink>
        </w:p>
        <w:p w14:paraId="3742CBD3" w14:textId="4CB80117" w:rsidR="00A004C3" w:rsidRDefault="00661EA7">
          <w:pPr>
            <w:pStyle w:val="Spistreci2"/>
            <w:rPr>
              <w:rFonts w:asciiTheme="minorHAnsi" w:eastAsiaTheme="minorEastAsia" w:hAnsiTheme="minorHAnsi" w:cstheme="minorBidi"/>
              <w:kern w:val="2"/>
              <w:lang w:eastAsia="pl-PL"/>
              <w14:ligatures w14:val="standardContextual"/>
            </w:rPr>
          </w:pPr>
          <w:hyperlink w:anchor="_Toc152841280" w:history="1">
            <w:r w:rsidR="00A004C3" w:rsidRPr="008D1FC9">
              <w:rPr>
                <w:rStyle w:val="Hipercze"/>
              </w:rPr>
              <w:t>8.1. Sposób realizacji Programu</w:t>
            </w:r>
            <w:r w:rsidR="00A004C3">
              <w:rPr>
                <w:webHidden/>
              </w:rPr>
              <w:tab/>
            </w:r>
            <w:r w:rsidR="00A004C3">
              <w:rPr>
                <w:webHidden/>
              </w:rPr>
              <w:fldChar w:fldCharType="begin"/>
            </w:r>
            <w:r w:rsidR="00A004C3">
              <w:rPr>
                <w:webHidden/>
              </w:rPr>
              <w:instrText xml:space="preserve"> PAGEREF _Toc152841280 \h </w:instrText>
            </w:r>
            <w:r w:rsidR="00A004C3">
              <w:rPr>
                <w:webHidden/>
              </w:rPr>
            </w:r>
            <w:r w:rsidR="00A004C3">
              <w:rPr>
                <w:webHidden/>
              </w:rPr>
              <w:fldChar w:fldCharType="separate"/>
            </w:r>
            <w:r w:rsidR="00D87719">
              <w:rPr>
                <w:webHidden/>
              </w:rPr>
              <w:t>37</w:t>
            </w:r>
            <w:r w:rsidR="00A004C3">
              <w:rPr>
                <w:webHidden/>
              </w:rPr>
              <w:fldChar w:fldCharType="end"/>
            </w:r>
          </w:hyperlink>
        </w:p>
        <w:p w14:paraId="1892371F" w14:textId="3257D3FD" w:rsidR="00A004C3" w:rsidRDefault="00661EA7">
          <w:pPr>
            <w:pStyle w:val="Spistreci2"/>
            <w:rPr>
              <w:rFonts w:asciiTheme="minorHAnsi" w:eastAsiaTheme="minorEastAsia" w:hAnsiTheme="minorHAnsi" w:cstheme="minorBidi"/>
              <w:kern w:val="2"/>
              <w:lang w:eastAsia="pl-PL"/>
              <w14:ligatures w14:val="standardContextual"/>
            </w:rPr>
          </w:pPr>
          <w:hyperlink w:anchor="_Toc152841281" w:history="1">
            <w:r w:rsidR="00A004C3" w:rsidRPr="008D1FC9">
              <w:rPr>
                <w:rStyle w:val="Hipercze"/>
              </w:rPr>
              <w:t>8.2. Finansowanie Programu</w:t>
            </w:r>
            <w:r w:rsidR="00A004C3">
              <w:rPr>
                <w:webHidden/>
              </w:rPr>
              <w:tab/>
            </w:r>
            <w:r w:rsidR="00A004C3">
              <w:rPr>
                <w:webHidden/>
              </w:rPr>
              <w:fldChar w:fldCharType="begin"/>
            </w:r>
            <w:r w:rsidR="00A004C3">
              <w:rPr>
                <w:webHidden/>
              </w:rPr>
              <w:instrText xml:space="preserve"> PAGEREF _Toc152841281 \h </w:instrText>
            </w:r>
            <w:r w:rsidR="00A004C3">
              <w:rPr>
                <w:webHidden/>
              </w:rPr>
            </w:r>
            <w:r w:rsidR="00A004C3">
              <w:rPr>
                <w:webHidden/>
              </w:rPr>
              <w:fldChar w:fldCharType="separate"/>
            </w:r>
            <w:r w:rsidR="00D87719">
              <w:rPr>
                <w:webHidden/>
              </w:rPr>
              <w:t>38</w:t>
            </w:r>
            <w:r w:rsidR="00A004C3">
              <w:rPr>
                <w:webHidden/>
              </w:rPr>
              <w:fldChar w:fldCharType="end"/>
            </w:r>
          </w:hyperlink>
        </w:p>
        <w:p w14:paraId="3C594F18" w14:textId="4E932D14" w:rsidR="00A004C3" w:rsidRDefault="00661EA7">
          <w:pPr>
            <w:pStyle w:val="Spistreci2"/>
            <w:rPr>
              <w:rFonts w:asciiTheme="minorHAnsi" w:eastAsiaTheme="minorEastAsia" w:hAnsiTheme="minorHAnsi" w:cstheme="minorBidi"/>
              <w:kern w:val="2"/>
              <w:lang w:eastAsia="pl-PL"/>
              <w14:ligatures w14:val="standardContextual"/>
            </w:rPr>
          </w:pPr>
          <w:hyperlink w:anchor="_Toc152841282" w:history="1">
            <w:r w:rsidR="00A004C3" w:rsidRPr="008D1FC9">
              <w:rPr>
                <w:rStyle w:val="Hipercze"/>
              </w:rPr>
              <w:t>8.3. Monitorowanie i ewaluacja Programu</w:t>
            </w:r>
            <w:r w:rsidR="00A004C3">
              <w:rPr>
                <w:webHidden/>
              </w:rPr>
              <w:tab/>
            </w:r>
            <w:r w:rsidR="00A004C3">
              <w:rPr>
                <w:webHidden/>
              </w:rPr>
              <w:fldChar w:fldCharType="begin"/>
            </w:r>
            <w:r w:rsidR="00A004C3">
              <w:rPr>
                <w:webHidden/>
              </w:rPr>
              <w:instrText xml:space="preserve"> PAGEREF _Toc152841282 \h </w:instrText>
            </w:r>
            <w:r w:rsidR="00A004C3">
              <w:rPr>
                <w:webHidden/>
              </w:rPr>
            </w:r>
            <w:r w:rsidR="00A004C3">
              <w:rPr>
                <w:webHidden/>
              </w:rPr>
              <w:fldChar w:fldCharType="separate"/>
            </w:r>
            <w:r w:rsidR="00D87719">
              <w:rPr>
                <w:webHidden/>
              </w:rPr>
              <w:t>38</w:t>
            </w:r>
            <w:r w:rsidR="00A004C3">
              <w:rPr>
                <w:webHidden/>
              </w:rPr>
              <w:fldChar w:fldCharType="end"/>
            </w:r>
          </w:hyperlink>
        </w:p>
        <w:p w14:paraId="493C135A" w14:textId="38A77246"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83" w:history="1">
            <w:r w:rsidR="00A004C3" w:rsidRPr="008D1FC9">
              <w:rPr>
                <w:rStyle w:val="Hipercze"/>
                <w:rFonts w:ascii="Open Sans" w:hAnsi="Open Sans" w:cs="Open Sans"/>
              </w:rPr>
              <w:t>SPIS TABEL</w:t>
            </w:r>
            <w:r w:rsidR="00A004C3">
              <w:rPr>
                <w:webHidden/>
              </w:rPr>
              <w:tab/>
            </w:r>
            <w:r w:rsidR="00A004C3">
              <w:rPr>
                <w:webHidden/>
              </w:rPr>
              <w:fldChar w:fldCharType="begin"/>
            </w:r>
            <w:r w:rsidR="00A004C3">
              <w:rPr>
                <w:webHidden/>
              </w:rPr>
              <w:instrText xml:space="preserve"> PAGEREF _Toc152841283 \h </w:instrText>
            </w:r>
            <w:r w:rsidR="00A004C3">
              <w:rPr>
                <w:webHidden/>
              </w:rPr>
            </w:r>
            <w:r w:rsidR="00A004C3">
              <w:rPr>
                <w:webHidden/>
              </w:rPr>
              <w:fldChar w:fldCharType="separate"/>
            </w:r>
            <w:r w:rsidR="00D87719">
              <w:rPr>
                <w:webHidden/>
              </w:rPr>
              <w:t>39</w:t>
            </w:r>
            <w:r w:rsidR="00A004C3">
              <w:rPr>
                <w:webHidden/>
              </w:rPr>
              <w:fldChar w:fldCharType="end"/>
            </w:r>
          </w:hyperlink>
        </w:p>
        <w:p w14:paraId="20BF300D" w14:textId="0E866F20" w:rsidR="00A004C3" w:rsidRDefault="00661EA7">
          <w:pPr>
            <w:pStyle w:val="Spistreci1"/>
            <w:rPr>
              <w:rFonts w:asciiTheme="minorHAnsi" w:eastAsiaTheme="minorEastAsia" w:hAnsiTheme="minorHAnsi" w:cstheme="minorBidi"/>
              <w:b w:val="0"/>
              <w:kern w:val="2"/>
              <w:lang w:eastAsia="pl-PL"/>
              <w14:ligatures w14:val="standardContextual"/>
            </w:rPr>
          </w:pPr>
          <w:hyperlink w:anchor="_Toc152841284" w:history="1">
            <w:r w:rsidR="00A004C3" w:rsidRPr="008D1FC9">
              <w:rPr>
                <w:rStyle w:val="Hipercze"/>
                <w:rFonts w:ascii="Open Sans" w:hAnsi="Open Sans" w:cs="Open Sans"/>
              </w:rPr>
              <w:t>SPIS WYKRESÓW</w:t>
            </w:r>
            <w:r w:rsidR="00A004C3">
              <w:rPr>
                <w:webHidden/>
              </w:rPr>
              <w:tab/>
            </w:r>
            <w:r w:rsidR="00A004C3">
              <w:rPr>
                <w:webHidden/>
              </w:rPr>
              <w:fldChar w:fldCharType="begin"/>
            </w:r>
            <w:r w:rsidR="00A004C3">
              <w:rPr>
                <w:webHidden/>
              </w:rPr>
              <w:instrText xml:space="preserve"> PAGEREF _Toc152841284 \h </w:instrText>
            </w:r>
            <w:r w:rsidR="00A004C3">
              <w:rPr>
                <w:webHidden/>
              </w:rPr>
            </w:r>
            <w:r w:rsidR="00A004C3">
              <w:rPr>
                <w:webHidden/>
              </w:rPr>
              <w:fldChar w:fldCharType="separate"/>
            </w:r>
            <w:r w:rsidR="00D87719">
              <w:rPr>
                <w:webHidden/>
              </w:rPr>
              <w:t>39</w:t>
            </w:r>
            <w:r w:rsidR="00A004C3">
              <w:rPr>
                <w:webHidden/>
              </w:rPr>
              <w:fldChar w:fldCharType="end"/>
            </w:r>
          </w:hyperlink>
        </w:p>
        <w:p w14:paraId="5CB9063C" w14:textId="03DCA911" w:rsidR="000E215C" w:rsidRPr="004432E4" w:rsidRDefault="00661EA7" w:rsidP="000A52DE">
          <w:pPr>
            <w:pStyle w:val="Spistreci1"/>
            <w:rPr>
              <w:rFonts w:ascii="Open Sans" w:hAnsi="Open Sans" w:cs="Open Sans"/>
              <w:color w:val="BFBFBF" w:themeColor="background1" w:themeShade="BF"/>
              <w:sz w:val="20"/>
              <w:szCs w:val="20"/>
            </w:rPr>
          </w:pPr>
          <w:hyperlink w:anchor="_Toc152841285" w:history="1">
            <w:r w:rsidR="00A004C3" w:rsidRPr="008D1FC9">
              <w:rPr>
                <w:rStyle w:val="Hipercze"/>
                <w:rFonts w:ascii="Open Sans" w:hAnsi="Open Sans" w:cs="Open Sans"/>
              </w:rPr>
              <w:t>BIBLIOGRAFIA</w:t>
            </w:r>
            <w:r w:rsidR="00A004C3">
              <w:rPr>
                <w:webHidden/>
              </w:rPr>
              <w:tab/>
            </w:r>
            <w:r w:rsidR="00A004C3">
              <w:rPr>
                <w:webHidden/>
              </w:rPr>
              <w:fldChar w:fldCharType="begin"/>
            </w:r>
            <w:r w:rsidR="00A004C3">
              <w:rPr>
                <w:webHidden/>
              </w:rPr>
              <w:instrText xml:space="preserve"> PAGEREF _Toc152841285 \h </w:instrText>
            </w:r>
            <w:r w:rsidR="00A004C3">
              <w:rPr>
                <w:webHidden/>
              </w:rPr>
            </w:r>
            <w:r w:rsidR="00A004C3">
              <w:rPr>
                <w:webHidden/>
              </w:rPr>
              <w:fldChar w:fldCharType="separate"/>
            </w:r>
            <w:r w:rsidR="00D87719">
              <w:rPr>
                <w:webHidden/>
              </w:rPr>
              <w:t>40</w:t>
            </w:r>
            <w:r w:rsidR="00A004C3">
              <w:rPr>
                <w:webHidden/>
              </w:rPr>
              <w:fldChar w:fldCharType="end"/>
            </w:r>
          </w:hyperlink>
          <w:r w:rsidR="005B4935" w:rsidRPr="004432E4">
            <w:rPr>
              <w:rFonts w:ascii="Open Sans" w:hAnsi="Open Sans" w:cs="Open Sans"/>
              <w:b w:val="0"/>
              <w:bCs/>
              <w:color w:val="BFBFBF" w:themeColor="background1" w:themeShade="BF"/>
              <w:sz w:val="20"/>
              <w:szCs w:val="20"/>
            </w:rPr>
            <w:fldChar w:fldCharType="end"/>
          </w:r>
        </w:p>
      </w:sdtContent>
    </w:sdt>
    <w:bookmarkEnd w:id="2" w:displacedByCustomXml="prev"/>
    <w:p w14:paraId="75514D53" w14:textId="77777777" w:rsidR="007F5C4D" w:rsidRDefault="007F5C4D" w:rsidP="004432E4">
      <w:pPr>
        <w:autoSpaceDE w:val="0"/>
        <w:autoSpaceDN w:val="0"/>
        <w:adjustRightInd w:val="0"/>
        <w:spacing w:after="0"/>
        <w:ind w:firstLine="426"/>
        <w:jc w:val="both"/>
        <w:rPr>
          <w:rFonts w:ascii="Open Sans" w:hAnsi="Open Sans" w:cs="Open Sans"/>
        </w:rPr>
      </w:pPr>
    </w:p>
    <w:p w14:paraId="4C9E7CB9" w14:textId="77777777" w:rsidR="007F5C4D" w:rsidRDefault="007F5C4D" w:rsidP="004432E4">
      <w:pPr>
        <w:autoSpaceDE w:val="0"/>
        <w:autoSpaceDN w:val="0"/>
        <w:adjustRightInd w:val="0"/>
        <w:spacing w:after="0"/>
        <w:ind w:firstLine="426"/>
        <w:jc w:val="both"/>
        <w:rPr>
          <w:rFonts w:ascii="Open Sans" w:hAnsi="Open Sans" w:cs="Open Sans"/>
        </w:rPr>
      </w:pPr>
    </w:p>
    <w:p w14:paraId="2D993586" w14:textId="77777777" w:rsidR="007F5C4D" w:rsidRDefault="007F5C4D" w:rsidP="004432E4">
      <w:pPr>
        <w:autoSpaceDE w:val="0"/>
        <w:autoSpaceDN w:val="0"/>
        <w:adjustRightInd w:val="0"/>
        <w:spacing w:after="0"/>
        <w:ind w:firstLine="426"/>
        <w:jc w:val="both"/>
        <w:rPr>
          <w:rFonts w:ascii="Open Sans" w:hAnsi="Open Sans" w:cs="Open Sans"/>
        </w:rPr>
      </w:pPr>
    </w:p>
    <w:p w14:paraId="4A8F78C0" w14:textId="77777777" w:rsidR="007F5C4D" w:rsidRDefault="007F5C4D" w:rsidP="004432E4">
      <w:pPr>
        <w:autoSpaceDE w:val="0"/>
        <w:autoSpaceDN w:val="0"/>
        <w:adjustRightInd w:val="0"/>
        <w:spacing w:after="0"/>
        <w:ind w:firstLine="426"/>
        <w:jc w:val="both"/>
        <w:rPr>
          <w:rFonts w:ascii="Open Sans" w:hAnsi="Open Sans" w:cs="Open Sans"/>
        </w:rPr>
      </w:pPr>
    </w:p>
    <w:p w14:paraId="272495FE" w14:textId="77777777" w:rsidR="007F5C4D" w:rsidRDefault="007F5C4D" w:rsidP="004432E4">
      <w:pPr>
        <w:autoSpaceDE w:val="0"/>
        <w:autoSpaceDN w:val="0"/>
        <w:adjustRightInd w:val="0"/>
        <w:spacing w:after="0"/>
        <w:ind w:firstLine="426"/>
        <w:jc w:val="both"/>
        <w:rPr>
          <w:rFonts w:ascii="Open Sans" w:hAnsi="Open Sans" w:cs="Open Sans"/>
        </w:rPr>
      </w:pPr>
    </w:p>
    <w:p w14:paraId="1C308F23" w14:textId="77777777" w:rsidR="007F5C4D" w:rsidRPr="004432E4" w:rsidRDefault="007F5C4D" w:rsidP="007F5C4D">
      <w:pPr>
        <w:pStyle w:val="Nagwek1"/>
        <w:spacing w:before="0"/>
        <w:rPr>
          <w:rFonts w:ascii="Open Sans" w:hAnsi="Open Sans" w:cs="Open Sans"/>
          <w:color w:val="009DE4"/>
          <w:sz w:val="28"/>
        </w:rPr>
      </w:pPr>
      <w:bookmarkStart w:id="3" w:name="_Toc152841259"/>
      <w:r w:rsidRPr="004432E4">
        <w:rPr>
          <w:rFonts w:ascii="Open Sans" w:hAnsi="Open Sans" w:cs="Open Sans"/>
          <w:color w:val="E36C0A" w:themeColor="accent6" w:themeShade="BF"/>
          <w:sz w:val="28"/>
        </w:rPr>
        <w:t>WSTĘP</w:t>
      </w:r>
      <w:bookmarkEnd w:id="3"/>
    </w:p>
    <w:p w14:paraId="0DEFE0D9" w14:textId="77777777" w:rsidR="007F5C4D" w:rsidRPr="004432E4" w:rsidRDefault="007F5C4D" w:rsidP="007F5C4D">
      <w:pPr>
        <w:pStyle w:val="Default"/>
        <w:spacing w:line="276" w:lineRule="auto"/>
        <w:jc w:val="both"/>
        <w:rPr>
          <w:rFonts w:ascii="Open Sans" w:eastAsia="Calibri" w:hAnsi="Open Sans" w:cs="Open Sans"/>
          <w:color w:val="FF0000"/>
          <w:sz w:val="22"/>
          <w:szCs w:val="22"/>
        </w:rPr>
      </w:pPr>
    </w:p>
    <w:p w14:paraId="70CA4E73" w14:textId="5BFFAFB0" w:rsidR="007F5C4D" w:rsidRDefault="007F5C4D" w:rsidP="007F5C4D">
      <w:pPr>
        <w:autoSpaceDE w:val="0"/>
        <w:autoSpaceDN w:val="0"/>
        <w:adjustRightInd w:val="0"/>
        <w:spacing w:after="0"/>
        <w:ind w:firstLine="426"/>
        <w:jc w:val="both"/>
        <w:rPr>
          <w:rFonts w:ascii="Open Sans" w:hAnsi="Open Sans" w:cs="Open Sans"/>
        </w:rPr>
      </w:pPr>
      <w:r w:rsidRPr="004432E4">
        <w:rPr>
          <w:rFonts w:ascii="Open Sans" w:hAnsi="Open Sans" w:cs="Open Sans"/>
        </w:rPr>
        <w:t>Przemoc domowa stanowi jeden z poważniejszych problemów współczesnego świata,</w:t>
      </w:r>
      <w:r>
        <w:rPr>
          <w:rFonts w:ascii="Open Sans" w:hAnsi="Open Sans" w:cs="Open Sans"/>
        </w:rPr>
        <w:br/>
      </w:r>
      <w:r w:rsidRPr="004432E4">
        <w:rPr>
          <w:rFonts w:ascii="Open Sans" w:hAnsi="Open Sans" w:cs="Open Sans"/>
        </w:rPr>
        <w:t>a przeciwdziałanie temu zjawisku powinno zajmować priorytetowe miejsce wśród zadań organów państwa.</w:t>
      </w:r>
    </w:p>
    <w:p w14:paraId="04944D6A" w14:textId="419AF589" w:rsidR="001E0A1F" w:rsidRPr="004432E4" w:rsidRDefault="001E0A1F" w:rsidP="004432E4">
      <w:pPr>
        <w:autoSpaceDE w:val="0"/>
        <w:autoSpaceDN w:val="0"/>
        <w:adjustRightInd w:val="0"/>
        <w:spacing w:after="0"/>
        <w:ind w:firstLine="426"/>
        <w:jc w:val="both"/>
        <w:rPr>
          <w:rFonts w:ascii="Open Sans" w:hAnsi="Open Sans" w:cs="Open Sans"/>
          <w:color w:val="FF0000"/>
        </w:rPr>
      </w:pPr>
      <w:r w:rsidRPr="004432E4">
        <w:rPr>
          <w:rFonts w:ascii="Open Sans" w:hAnsi="Open Sans" w:cs="Open Sans"/>
        </w:rPr>
        <w:t xml:space="preserve">Najważniejszym dokumentem w ustawodawstwie polskim, dotykającym </w:t>
      </w:r>
      <w:r w:rsidR="007C6B03" w:rsidRPr="004432E4">
        <w:rPr>
          <w:rFonts w:ascii="Open Sans" w:hAnsi="Open Sans" w:cs="Open Sans"/>
        </w:rPr>
        <w:t xml:space="preserve">powyższych </w:t>
      </w:r>
      <w:r w:rsidRPr="004432E4">
        <w:rPr>
          <w:rFonts w:ascii="Open Sans" w:hAnsi="Open Sans" w:cs="Open Sans"/>
        </w:rPr>
        <w:t xml:space="preserve">kwestii jest Konstytucja Rzeczypospolitej Polskiej z dnia 2 kwietnia 1997 roku (Dz. U. Nr 78, poz. 483 z późn. zm.). </w:t>
      </w:r>
      <w:r w:rsidR="00C04BBE">
        <w:rPr>
          <w:rFonts w:ascii="Open Sans" w:hAnsi="Open Sans" w:cs="Open Sans"/>
        </w:rPr>
        <w:t>Jej r</w:t>
      </w:r>
      <w:r w:rsidRPr="004432E4">
        <w:rPr>
          <w:rFonts w:ascii="Open Sans" w:hAnsi="Open Sans" w:cs="Open Sans"/>
        </w:rPr>
        <w:t>ozdział drugi poświęcony</w:t>
      </w:r>
      <w:r w:rsidR="00C04BBE">
        <w:rPr>
          <w:rFonts w:ascii="Open Sans" w:hAnsi="Open Sans" w:cs="Open Sans"/>
        </w:rPr>
        <w:t xml:space="preserve"> jest </w:t>
      </w:r>
      <w:r w:rsidRPr="004432E4">
        <w:rPr>
          <w:rFonts w:ascii="Open Sans" w:hAnsi="Open Sans" w:cs="Open Sans"/>
        </w:rPr>
        <w:t xml:space="preserve"> „Wolnościom, Prawom i</w:t>
      </w:r>
      <w:r w:rsidR="00223985" w:rsidRPr="004432E4">
        <w:rPr>
          <w:rFonts w:ascii="Open Sans" w:hAnsi="Open Sans" w:cs="Open Sans"/>
        </w:rPr>
        <w:t> </w:t>
      </w:r>
      <w:r w:rsidRPr="004432E4">
        <w:rPr>
          <w:rFonts w:ascii="Open Sans" w:hAnsi="Open Sans" w:cs="Open Sans"/>
        </w:rPr>
        <w:t>Obowiązkom Człowieka i Obywatela”</w:t>
      </w:r>
      <w:r w:rsidR="00C04BBE">
        <w:rPr>
          <w:rFonts w:ascii="Open Sans" w:hAnsi="Open Sans" w:cs="Open Sans"/>
        </w:rPr>
        <w:t>,</w:t>
      </w:r>
      <w:r w:rsidRPr="004432E4">
        <w:rPr>
          <w:rFonts w:ascii="Open Sans" w:hAnsi="Open Sans" w:cs="Open Sans"/>
        </w:rPr>
        <w:t xml:space="preserve"> reguluje</w:t>
      </w:r>
      <w:r w:rsidRPr="004432E4">
        <w:rPr>
          <w:rFonts w:ascii="Open Sans" w:hAnsi="Open Sans" w:cs="Open Sans"/>
          <w:color w:val="FF0000"/>
        </w:rPr>
        <w:t xml:space="preserve"> </w:t>
      </w:r>
      <w:r w:rsidRPr="004432E4">
        <w:rPr>
          <w:rFonts w:ascii="Open Sans" w:hAnsi="Open Sans" w:cs="Open Sans"/>
        </w:rPr>
        <w:t>zasady zapewniające każdemu nietykalność osobistą</w:t>
      </w:r>
      <w:r w:rsidR="008E284E">
        <w:rPr>
          <w:rFonts w:ascii="Open Sans" w:hAnsi="Open Sans" w:cs="Open Sans"/>
        </w:rPr>
        <w:br/>
      </w:r>
      <w:r w:rsidRPr="004432E4">
        <w:rPr>
          <w:rFonts w:ascii="Open Sans" w:hAnsi="Open Sans" w:cs="Open Sans"/>
        </w:rPr>
        <w:t>i cielesną oraz stawia na ich straży władze publiczne. Konstytucja przyznaje każdemu prawo żądania od organów władzy publicznej szczególnej ochrony dziecka przed przemocą, okrucieństwem, wyzyskiem i demoralizacją</w:t>
      </w:r>
      <w:r w:rsidRPr="004432E4">
        <w:rPr>
          <w:rFonts w:ascii="Open Sans" w:hAnsi="Open Sans" w:cs="Open Sans"/>
          <w:color w:val="FF0000"/>
        </w:rPr>
        <w:t xml:space="preserve">. </w:t>
      </w:r>
    </w:p>
    <w:p w14:paraId="486A895E" w14:textId="67C2FA8C" w:rsidR="00891DF7" w:rsidRPr="004432E4" w:rsidRDefault="001E0A1F" w:rsidP="004432E4">
      <w:pPr>
        <w:autoSpaceDE w:val="0"/>
        <w:autoSpaceDN w:val="0"/>
        <w:adjustRightInd w:val="0"/>
        <w:ind w:firstLine="426"/>
        <w:jc w:val="both"/>
        <w:rPr>
          <w:rFonts w:ascii="Open Sans" w:hAnsi="Open Sans" w:cs="Open Sans"/>
        </w:rPr>
      </w:pPr>
      <w:r w:rsidRPr="004432E4">
        <w:rPr>
          <w:rFonts w:ascii="Open Sans" w:hAnsi="Open Sans" w:cs="Open Sans"/>
        </w:rPr>
        <w:t xml:space="preserve">Szczegółową wagę, jaką państwo polskie przykłada do zwalczania zjawiska przemocy </w:t>
      </w:r>
      <w:r w:rsidR="007668C9" w:rsidRPr="004432E4">
        <w:rPr>
          <w:rFonts w:ascii="Open Sans" w:hAnsi="Open Sans" w:cs="Open Sans"/>
        </w:rPr>
        <w:t>domowej</w:t>
      </w:r>
      <w:r w:rsidRPr="004432E4">
        <w:rPr>
          <w:rFonts w:ascii="Open Sans" w:hAnsi="Open Sans" w:cs="Open Sans"/>
        </w:rPr>
        <w:t xml:space="preserve"> demonstruje</w:t>
      </w:r>
      <w:r w:rsidRPr="004432E4">
        <w:rPr>
          <w:rFonts w:ascii="Open Sans" w:hAnsi="Open Sans" w:cs="Open Sans"/>
          <w:color w:val="FF0000"/>
        </w:rPr>
        <w:t xml:space="preserve"> </w:t>
      </w:r>
      <w:r w:rsidRPr="004432E4">
        <w:rPr>
          <w:rFonts w:ascii="Open Sans" w:hAnsi="Open Sans" w:cs="Open Sans"/>
        </w:rPr>
        <w:t xml:space="preserve">ustawa z dnia 29 lipca 2005 roku o przeciwdziałaniu przemocy </w:t>
      </w:r>
      <w:r w:rsidR="007668C9" w:rsidRPr="004432E4">
        <w:rPr>
          <w:rFonts w:ascii="Open Sans" w:hAnsi="Open Sans" w:cs="Open Sans"/>
        </w:rPr>
        <w:t>domowej (Dz.</w:t>
      </w:r>
      <w:r w:rsidR="0024049E">
        <w:rPr>
          <w:rFonts w:ascii="Open Sans" w:hAnsi="Open Sans" w:cs="Open Sans"/>
        </w:rPr>
        <w:t xml:space="preserve"> </w:t>
      </w:r>
      <w:r w:rsidR="007668C9" w:rsidRPr="004432E4">
        <w:rPr>
          <w:rFonts w:ascii="Open Sans" w:hAnsi="Open Sans" w:cs="Open Sans"/>
        </w:rPr>
        <w:t>U.</w:t>
      </w:r>
      <w:r w:rsidR="00B478A2">
        <w:rPr>
          <w:rFonts w:ascii="Open Sans" w:hAnsi="Open Sans" w:cs="Open Sans"/>
        </w:rPr>
        <w:t xml:space="preserve"> z </w:t>
      </w:r>
      <w:r w:rsidR="007668C9" w:rsidRPr="004432E4">
        <w:rPr>
          <w:rFonts w:ascii="Open Sans" w:hAnsi="Open Sans" w:cs="Open Sans"/>
        </w:rPr>
        <w:t>2021</w:t>
      </w:r>
      <w:r w:rsidR="00B478A2">
        <w:rPr>
          <w:rFonts w:ascii="Open Sans" w:hAnsi="Open Sans" w:cs="Open Sans"/>
        </w:rPr>
        <w:t>r.</w:t>
      </w:r>
      <w:r w:rsidR="0024049E">
        <w:rPr>
          <w:rFonts w:ascii="Open Sans" w:hAnsi="Open Sans" w:cs="Open Sans"/>
        </w:rPr>
        <w:t xml:space="preserve"> </w:t>
      </w:r>
      <w:r w:rsidR="00B478A2">
        <w:rPr>
          <w:rFonts w:ascii="Open Sans" w:hAnsi="Open Sans" w:cs="Open Sans"/>
        </w:rPr>
        <w:t>poz.</w:t>
      </w:r>
      <w:r w:rsidR="007668C9" w:rsidRPr="004432E4">
        <w:rPr>
          <w:rFonts w:ascii="Open Sans" w:hAnsi="Open Sans" w:cs="Open Sans"/>
        </w:rPr>
        <w:t>1249 tj.)</w:t>
      </w:r>
      <w:r w:rsidR="00E744F0" w:rsidRPr="004432E4">
        <w:rPr>
          <w:rFonts w:ascii="Open Sans" w:hAnsi="Open Sans" w:cs="Open Sans"/>
        </w:rPr>
        <w:t>.</w:t>
      </w:r>
      <w:r w:rsidRPr="004432E4">
        <w:rPr>
          <w:rFonts w:ascii="Open Sans" w:hAnsi="Open Sans" w:cs="Open Sans"/>
        </w:rPr>
        <w:t xml:space="preserve"> Określa ona m.in. </w:t>
      </w:r>
      <w:r w:rsidR="007C6B03" w:rsidRPr="004432E4">
        <w:rPr>
          <w:rFonts w:ascii="Open Sans" w:hAnsi="Open Sans" w:cs="Open Sans"/>
        </w:rPr>
        <w:t>zadania organów p</w:t>
      </w:r>
      <w:r w:rsidRPr="004432E4">
        <w:rPr>
          <w:rFonts w:ascii="Open Sans" w:hAnsi="Open Sans" w:cs="Open Sans"/>
        </w:rPr>
        <w:t>aństwa</w:t>
      </w:r>
      <w:r w:rsidR="007668C9" w:rsidRPr="004432E4">
        <w:rPr>
          <w:rFonts w:ascii="Open Sans" w:hAnsi="Open Sans" w:cs="Open Sans"/>
        </w:rPr>
        <w:br/>
      </w:r>
      <w:r w:rsidRPr="004432E4">
        <w:rPr>
          <w:rFonts w:ascii="Open Sans" w:hAnsi="Open Sans" w:cs="Open Sans"/>
        </w:rPr>
        <w:t xml:space="preserve">w zakresie przeciwdziałania przemocy </w:t>
      </w:r>
      <w:r w:rsidR="008849BF">
        <w:rPr>
          <w:rFonts w:ascii="Open Sans" w:hAnsi="Open Sans" w:cs="Open Sans"/>
        </w:rPr>
        <w:t>domowej</w:t>
      </w:r>
      <w:r w:rsidR="00E744F0" w:rsidRPr="004432E4">
        <w:rPr>
          <w:rStyle w:val="Odwoanieprzypisudolnego"/>
          <w:rFonts w:ascii="Open Sans" w:hAnsi="Open Sans" w:cs="Open Sans"/>
        </w:rPr>
        <w:footnoteReference w:id="1"/>
      </w:r>
      <w:r w:rsidR="00641397" w:rsidRPr="004432E4">
        <w:rPr>
          <w:rFonts w:ascii="Open Sans" w:hAnsi="Open Sans" w:cs="Open Sans"/>
        </w:rPr>
        <w:t>.</w:t>
      </w:r>
    </w:p>
    <w:p w14:paraId="3A24ABEA" w14:textId="5DBDE657" w:rsidR="00F144B2" w:rsidRPr="004432E4" w:rsidRDefault="000707A6"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Opracowanie </w:t>
      </w:r>
      <w:r w:rsidR="00D40DE0" w:rsidRPr="004432E4">
        <w:rPr>
          <w:rFonts w:ascii="Open Sans" w:hAnsi="Open Sans" w:cs="Open Sans"/>
        </w:rPr>
        <w:t>Wojewódzki</w:t>
      </w:r>
      <w:r w:rsidRPr="004432E4">
        <w:rPr>
          <w:rFonts w:ascii="Open Sans" w:hAnsi="Open Sans" w:cs="Open Sans"/>
        </w:rPr>
        <w:t>ego</w:t>
      </w:r>
      <w:r w:rsidR="00D40DE0" w:rsidRPr="004432E4">
        <w:rPr>
          <w:rFonts w:ascii="Open Sans" w:hAnsi="Open Sans" w:cs="Open Sans"/>
        </w:rPr>
        <w:t xml:space="preserve"> Program</w:t>
      </w:r>
      <w:r w:rsidRPr="004432E4">
        <w:rPr>
          <w:rFonts w:ascii="Open Sans" w:hAnsi="Open Sans" w:cs="Open Sans"/>
        </w:rPr>
        <w:t>u</w:t>
      </w:r>
      <w:r w:rsidR="00D40DE0" w:rsidRPr="004432E4">
        <w:rPr>
          <w:rFonts w:ascii="Open Sans" w:hAnsi="Open Sans" w:cs="Open Sans"/>
        </w:rPr>
        <w:t xml:space="preserve"> Przeciwdziałania Prz</w:t>
      </w:r>
      <w:r w:rsidRPr="004432E4">
        <w:rPr>
          <w:rFonts w:ascii="Open Sans" w:hAnsi="Open Sans" w:cs="Open Sans"/>
        </w:rPr>
        <w:t xml:space="preserve">emocy </w:t>
      </w:r>
      <w:r w:rsidR="007668C9" w:rsidRPr="004432E4">
        <w:rPr>
          <w:rFonts w:ascii="Open Sans" w:hAnsi="Open Sans" w:cs="Open Sans"/>
        </w:rPr>
        <w:t>Domowej</w:t>
      </w:r>
      <w:r w:rsidRPr="004432E4">
        <w:rPr>
          <w:rFonts w:ascii="Open Sans" w:hAnsi="Open Sans" w:cs="Open Sans"/>
        </w:rPr>
        <w:t xml:space="preserve"> na </w:t>
      </w:r>
      <w:r w:rsidR="007668C9" w:rsidRPr="004432E4">
        <w:rPr>
          <w:rFonts w:ascii="Open Sans" w:hAnsi="Open Sans" w:cs="Open Sans"/>
        </w:rPr>
        <w:t xml:space="preserve">lata 2024 </w:t>
      </w:r>
      <w:r w:rsidR="00045D5E" w:rsidRPr="004432E4">
        <w:rPr>
          <w:rFonts w:ascii="Open Sans" w:hAnsi="Open Sans" w:cs="Open Sans"/>
        </w:rPr>
        <w:t>–</w:t>
      </w:r>
      <w:r w:rsidR="00E73471" w:rsidRPr="004432E4">
        <w:rPr>
          <w:rFonts w:ascii="Open Sans" w:hAnsi="Open Sans" w:cs="Open Sans"/>
        </w:rPr>
        <w:t xml:space="preserve"> 2030</w:t>
      </w:r>
      <w:r w:rsidR="00045D5E" w:rsidRPr="004432E4">
        <w:rPr>
          <w:rFonts w:ascii="Open Sans" w:hAnsi="Open Sans" w:cs="Open Sans"/>
        </w:rPr>
        <w:t xml:space="preserve"> </w:t>
      </w:r>
      <w:r w:rsidR="00D40DE0" w:rsidRPr="004432E4">
        <w:rPr>
          <w:rFonts w:ascii="Open Sans" w:hAnsi="Open Sans" w:cs="Open Sans"/>
        </w:rPr>
        <w:t xml:space="preserve">jest </w:t>
      </w:r>
      <w:r w:rsidR="001E0A1F" w:rsidRPr="004432E4">
        <w:rPr>
          <w:rFonts w:ascii="Open Sans" w:hAnsi="Open Sans" w:cs="Open Sans"/>
        </w:rPr>
        <w:t xml:space="preserve">wypełnieniem </w:t>
      </w:r>
      <w:r w:rsidR="00C45B3C" w:rsidRPr="004432E4">
        <w:rPr>
          <w:rFonts w:ascii="Open Sans" w:hAnsi="Open Sans" w:cs="Open Sans"/>
        </w:rPr>
        <w:t xml:space="preserve">zapisu </w:t>
      </w:r>
      <w:r w:rsidR="007C6B03" w:rsidRPr="004432E4">
        <w:rPr>
          <w:rFonts w:ascii="Open Sans" w:hAnsi="Open Sans" w:cs="Open Sans"/>
        </w:rPr>
        <w:t>art. 6 ust. 6</w:t>
      </w:r>
      <w:r w:rsidR="00C47125" w:rsidRPr="004432E4">
        <w:rPr>
          <w:rFonts w:ascii="Open Sans" w:hAnsi="Open Sans" w:cs="Open Sans"/>
        </w:rPr>
        <w:t xml:space="preserve"> pkt 1.</w:t>
      </w:r>
      <w:r w:rsidR="007C6B03" w:rsidRPr="004432E4">
        <w:rPr>
          <w:rFonts w:ascii="Open Sans" w:hAnsi="Open Sans" w:cs="Open Sans"/>
        </w:rPr>
        <w:t xml:space="preserve"> ww. Ustawy</w:t>
      </w:r>
      <w:r w:rsidR="00F06618" w:rsidRPr="004432E4">
        <w:rPr>
          <w:rFonts w:ascii="Open Sans" w:hAnsi="Open Sans" w:cs="Open Sans"/>
        </w:rPr>
        <w:t>:</w:t>
      </w:r>
    </w:p>
    <w:p w14:paraId="21D90072" w14:textId="77777777" w:rsidR="00C47125" w:rsidRPr="004432E4" w:rsidRDefault="001E0A1F" w:rsidP="004432E4">
      <w:pPr>
        <w:pStyle w:val="Default"/>
        <w:spacing w:line="276" w:lineRule="auto"/>
        <w:jc w:val="both"/>
        <w:rPr>
          <w:rFonts w:ascii="Open Sans" w:eastAsia="Calibri" w:hAnsi="Open Sans" w:cs="Open Sans"/>
          <w:b/>
          <w:i/>
          <w:color w:val="auto"/>
          <w:sz w:val="22"/>
          <w:szCs w:val="22"/>
        </w:rPr>
      </w:pPr>
      <w:r w:rsidRPr="004432E4">
        <w:rPr>
          <w:rFonts w:ascii="Open Sans" w:eastAsia="Calibri" w:hAnsi="Open Sans" w:cs="Open Sans"/>
          <w:b/>
          <w:i/>
          <w:color w:val="auto"/>
          <w:sz w:val="22"/>
          <w:szCs w:val="22"/>
        </w:rPr>
        <w:t xml:space="preserve"> „Do zadań własnych samorządu województwa należy w szczególności:</w:t>
      </w:r>
    </w:p>
    <w:p w14:paraId="061950F5" w14:textId="77777777" w:rsidR="00C47125" w:rsidRPr="004432E4" w:rsidRDefault="00C47125" w:rsidP="004432E4">
      <w:pPr>
        <w:pStyle w:val="Default"/>
        <w:numPr>
          <w:ilvl w:val="0"/>
          <w:numId w:val="34"/>
        </w:numPr>
        <w:spacing w:line="276" w:lineRule="auto"/>
        <w:jc w:val="both"/>
        <w:rPr>
          <w:rFonts w:ascii="Open Sans" w:eastAsia="Calibri" w:hAnsi="Open Sans" w:cs="Open Sans"/>
          <w:bCs/>
          <w:i/>
          <w:color w:val="auto"/>
          <w:sz w:val="22"/>
          <w:szCs w:val="22"/>
        </w:rPr>
      </w:pPr>
      <w:r w:rsidRPr="004432E4">
        <w:rPr>
          <w:rFonts w:ascii="Open Sans" w:eastAsia="Calibri" w:hAnsi="Open Sans" w:cs="Open Sans"/>
          <w:bCs/>
          <w:i/>
          <w:sz w:val="22"/>
          <w:szCs w:val="22"/>
        </w:rPr>
        <w:t>opracowanie i realizacja wojewódzkiego programu przeciwdziałania przemocy domowej;</w:t>
      </w:r>
    </w:p>
    <w:p w14:paraId="781D9A77" w14:textId="77777777" w:rsidR="00C47125" w:rsidRPr="004432E4" w:rsidRDefault="00C47125" w:rsidP="004432E4">
      <w:pPr>
        <w:pStyle w:val="Default"/>
        <w:numPr>
          <w:ilvl w:val="0"/>
          <w:numId w:val="34"/>
        </w:numPr>
        <w:spacing w:line="276" w:lineRule="auto"/>
        <w:jc w:val="both"/>
        <w:rPr>
          <w:rFonts w:ascii="Open Sans" w:eastAsia="Calibri" w:hAnsi="Open Sans" w:cs="Open Sans"/>
          <w:bCs/>
          <w:i/>
          <w:color w:val="auto"/>
          <w:sz w:val="22"/>
          <w:szCs w:val="22"/>
        </w:rPr>
      </w:pPr>
      <w:r w:rsidRPr="004432E4">
        <w:rPr>
          <w:rFonts w:ascii="Open Sans" w:eastAsia="Calibri" w:hAnsi="Open Sans" w:cs="Open Sans"/>
          <w:bCs/>
          <w:i/>
          <w:sz w:val="22"/>
          <w:szCs w:val="22"/>
        </w:rPr>
        <w:t>inspirowanie i promowanie nowych rozwiązań w zakresie przeciwdziałania przemocy domowej;</w:t>
      </w:r>
    </w:p>
    <w:p w14:paraId="0B0BCACD" w14:textId="77777777" w:rsidR="00C47125" w:rsidRPr="004432E4" w:rsidRDefault="00C47125" w:rsidP="004432E4">
      <w:pPr>
        <w:pStyle w:val="Default"/>
        <w:numPr>
          <w:ilvl w:val="0"/>
          <w:numId w:val="34"/>
        </w:numPr>
        <w:spacing w:line="276" w:lineRule="auto"/>
        <w:jc w:val="both"/>
        <w:rPr>
          <w:rFonts w:ascii="Open Sans" w:eastAsia="Calibri" w:hAnsi="Open Sans" w:cs="Open Sans"/>
          <w:bCs/>
          <w:i/>
          <w:color w:val="auto"/>
          <w:sz w:val="22"/>
          <w:szCs w:val="22"/>
        </w:rPr>
      </w:pPr>
      <w:r w:rsidRPr="004432E4">
        <w:rPr>
          <w:rFonts w:ascii="Open Sans" w:eastAsia="Calibri" w:hAnsi="Open Sans" w:cs="Open Sans"/>
          <w:bCs/>
          <w:i/>
          <w:sz w:val="22"/>
          <w:szCs w:val="22"/>
        </w:rPr>
        <w:t>opracowywanie ramowych programów ochrony osób doznających przemocy domowej oraz ramowych programów korekcyjno-edukacyjnych dla osób stosujących przemoc domową, a także ramowych programów psychologiczno-terapeutycznych dla osób stosujących przemoc domową;</w:t>
      </w:r>
    </w:p>
    <w:p w14:paraId="588F8127" w14:textId="32A9FD2F" w:rsidR="00D40DE0" w:rsidRPr="004432E4" w:rsidRDefault="00C47125" w:rsidP="004432E4">
      <w:pPr>
        <w:pStyle w:val="Default"/>
        <w:numPr>
          <w:ilvl w:val="0"/>
          <w:numId w:val="34"/>
        </w:numPr>
        <w:spacing w:line="276" w:lineRule="auto"/>
        <w:jc w:val="both"/>
        <w:rPr>
          <w:rFonts w:ascii="Open Sans" w:eastAsia="Calibri" w:hAnsi="Open Sans" w:cs="Open Sans"/>
          <w:bCs/>
          <w:i/>
          <w:color w:val="auto"/>
          <w:sz w:val="22"/>
          <w:szCs w:val="22"/>
        </w:rPr>
      </w:pPr>
      <w:r w:rsidRPr="004432E4">
        <w:rPr>
          <w:rFonts w:ascii="Open Sans" w:eastAsia="Calibri" w:hAnsi="Open Sans" w:cs="Open Sans"/>
          <w:bCs/>
          <w:i/>
          <w:sz w:val="22"/>
          <w:szCs w:val="22"/>
        </w:rPr>
        <w:t>organizowanie szkoleń dla osób realizujących zadania związane z</w:t>
      </w:r>
      <w:r w:rsidR="00B77AA3" w:rsidRPr="004432E4">
        <w:rPr>
          <w:rFonts w:ascii="Open Sans" w:eastAsia="Calibri" w:hAnsi="Open Sans" w:cs="Open Sans"/>
          <w:bCs/>
          <w:i/>
          <w:sz w:val="22"/>
          <w:szCs w:val="22"/>
        </w:rPr>
        <w:t> </w:t>
      </w:r>
      <w:r w:rsidRPr="004432E4">
        <w:rPr>
          <w:rFonts w:ascii="Open Sans" w:eastAsia="Calibri" w:hAnsi="Open Sans" w:cs="Open Sans"/>
          <w:bCs/>
          <w:i/>
          <w:sz w:val="22"/>
          <w:szCs w:val="22"/>
        </w:rPr>
        <w:t>przeciwdziałaniem przemocy domowej, w tym obowiązkowych szkoleń dla członków zespołu interdyscyplinarnego oraz grup diagnostyczno-pomocowych.</w:t>
      </w:r>
    </w:p>
    <w:p w14:paraId="00EE2EB0" w14:textId="77777777" w:rsidR="00C47125" w:rsidRPr="0024049E" w:rsidRDefault="00C47125" w:rsidP="004432E4">
      <w:pPr>
        <w:pStyle w:val="Default"/>
        <w:spacing w:line="276" w:lineRule="auto"/>
        <w:ind w:left="720"/>
        <w:jc w:val="both"/>
        <w:rPr>
          <w:rFonts w:ascii="Open Sans" w:eastAsia="Calibri" w:hAnsi="Open Sans" w:cs="Open Sans"/>
          <w:bCs/>
          <w:i/>
          <w:color w:val="auto"/>
          <w:sz w:val="16"/>
          <w:szCs w:val="16"/>
        </w:rPr>
      </w:pPr>
    </w:p>
    <w:p w14:paraId="145A9FCB" w14:textId="70A495D8" w:rsidR="00A64997" w:rsidRPr="004432E4" w:rsidRDefault="00E054FB" w:rsidP="004432E4">
      <w:pPr>
        <w:spacing w:after="0"/>
        <w:ind w:firstLine="426"/>
        <w:jc w:val="both"/>
        <w:rPr>
          <w:rFonts w:ascii="Open Sans" w:hAnsi="Open Sans" w:cs="Open Sans"/>
          <w:color w:val="FF0000"/>
        </w:rPr>
      </w:pPr>
      <w:r w:rsidRPr="004432E4">
        <w:rPr>
          <w:rFonts w:ascii="Open Sans" w:hAnsi="Open Sans" w:cs="Open Sans"/>
        </w:rPr>
        <w:t xml:space="preserve">Wojewódzki Program Przeciwdziałania </w:t>
      </w:r>
      <w:r w:rsidR="00F144B2" w:rsidRPr="004432E4">
        <w:rPr>
          <w:rFonts w:ascii="Open Sans" w:hAnsi="Open Sans" w:cs="Open Sans"/>
        </w:rPr>
        <w:t xml:space="preserve">Przemocy </w:t>
      </w:r>
      <w:r w:rsidR="00C47125" w:rsidRPr="004432E4">
        <w:rPr>
          <w:rFonts w:ascii="Open Sans" w:hAnsi="Open Sans" w:cs="Open Sans"/>
        </w:rPr>
        <w:t>Domowej</w:t>
      </w:r>
      <w:r w:rsidR="00F144B2" w:rsidRPr="004432E4">
        <w:rPr>
          <w:rFonts w:ascii="Open Sans" w:hAnsi="Open Sans" w:cs="Open Sans"/>
        </w:rPr>
        <w:t xml:space="preserve"> na </w:t>
      </w:r>
      <w:r w:rsidR="00C47125" w:rsidRPr="004432E4">
        <w:rPr>
          <w:rFonts w:ascii="Open Sans" w:hAnsi="Open Sans" w:cs="Open Sans"/>
        </w:rPr>
        <w:t>lata 2024</w:t>
      </w:r>
      <w:r w:rsidR="00E73471" w:rsidRPr="004432E4">
        <w:rPr>
          <w:rFonts w:ascii="Open Sans" w:hAnsi="Open Sans" w:cs="Open Sans"/>
        </w:rPr>
        <w:t xml:space="preserve"> </w:t>
      </w:r>
      <w:r w:rsidR="00C47125" w:rsidRPr="004432E4">
        <w:rPr>
          <w:rFonts w:ascii="Open Sans" w:hAnsi="Open Sans" w:cs="Open Sans"/>
        </w:rPr>
        <w:t>-</w:t>
      </w:r>
      <w:r w:rsidR="00E73471" w:rsidRPr="004432E4">
        <w:rPr>
          <w:rFonts w:ascii="Open Sans" w:hAnsi="Open Sans" w:cs="Open Sans"/>
        </w:rPr>
        <w:t xml:space="preserve"> 2030</w:t>
      </w:r>
      <w:r w:rsidR="00220A34" w:rsidRPr="004432E4">
        <w:rPr>
          <w:rFonts w:ascii="Open Sans" w:hAnsi="Open Sans" w:cs="Open Sans"/>
        </w:rPr>
        <w:t xml:space="preserve"> </w:t>
      </w:r>
      <w:r w:rsidR="007C6B03" w:rsidRPr="004432E4">
        <w:rPr>
          <w:rFonts w:ascii="Open Sans" w:hAnsi="Open Sans" w:cs="Open Sans"/>
        </w:rPr>
        <w:t>został opracowany w oparciu</w:t>
      </w:r>
      <w:r w:rsidR="00C47125" w:rsidRPr="004432E4">
        <w:rPr>
          <w:rFonts w:ascii="Open Sans" w:hAnsi="Open Sans" w:cs="Open Sans"/>
        </w:rPr>
        <w:t xml:space="preserve"> o </w:t>
      </w:r>
      <w:r w:rsidR="007C6B03" w:rsidRPr="004432E4">
        <w:rPr>
          <w:rFonts w:ascii="Open Sans" w:hAnsi="Open Sans" w:cs="Open Sans"/>
        </w:rPr>
        <w:t xml:space="preserve">aktualnie obowiązujące akty prawne, </w:t>
      </w:r>
      <w:r w:rsidRPr="004432E4">
        <w:rPr>
          <w:rFonts w:ascii="Open Sans" w:hAnsi="Open Sans" w:cs="Open Sans"/>
        </w:rPr>
        <w:t>jest spójny z</w:t>
      </w:r>
      <w:r w:rsidR="00F06618" w:rsidRPr="004432E4">
        <w:rPr>
          <w:rFonts w:ascii="Open Sans" w:hAnsi="Open Sans" w:cs="Open Sans"/>
        </w:rPr>
        <w:t> </w:t>
      </w:r>
      <w:r w:rsidRPr="004432E4">
        <w:rPr>
          <w:rFonts w:ascii="Open Sans" w:hAnsi="Open Sans" w:cs="Open Sans"/>
        </w:rPr>
        <w:t>ustawodawstwem krajowym oraz strategicznymi dokumentami obowiązującymi w</w:t>
      </w:r>
      <w:r w:rsidR="00F06618" w:rsidRPr="004432E4">
        <w:rPr>
          <w:rFonts w:ascii="Open Sans" w:hAnsi="Open Sans" w:cs="Open Sans"/>
        </w:rPr>
        <w:t> </w:t>
      </w:r>
      <w:r w:rsidRPr="004432E4">
        <w:rPr>
          <w:rFonts w:ascii="Open Sans" w:hAnsi="Open Sans" w:cs="Open Sans"/>
        </w:rPr>
        <w:t>województwie podkarpackim</w:t>
      </w:r>
      <w:r w:rsidR="00C04BBE">
        <w:rPr>
          <w:rFonts w:ascii="Open Sans" w:hAnsi="Open Sans" w:cs="Open Sans"/>
        </w:rPr>
        <w:t>,</w:t>
      </w:r>
      <w:r w:rsidRPr="004432E4">
        <w:rPr>
          <w:rFonts w:ascii="Open Sans" w:hAnsi="Open Sans" w:cs="Open Sans"/>
        </w:rPr>
        <w:t xml:space="preserve"> w tym ze</w:t>
      </w:r>
      <w:r w:rsidR="00C47125" w:rsidRPr="004432E4">
        <w:rPr>
          <w:rFonts w:ascii="Open Sans" w:hAnsi="Open Sans" w:cs="Open Sans"/>
        </w:rPr>
        <w:t xml:space="preserve"> </w:t>
      </w:r>
      <w:r w:rsidRPr="004432E4">
        <w:rPr>
          <w:rFonts w:ascii="Open Sans" w:hAnsi="Open Sans" w:cs="Open Sans"/>
        </w:rPr>
        <w:t>Strategią Województwa Podkarpackiego.</w:t>
      </w:r>
      <w:r w:rsidR="00A64997" w:rsidRPr="004432E4">
        <w:rPr>
          <w:rFonts w:ascii="Open Sans" w:hAnsi="Open Sans" w:cs="Open Sans"/>
        </w:rPr>
        <w:t xml:space="preserve"> </w:t>
      </w:r>
      <w:r w:rsidR="00A64997" w:rsidRPr="004432E4">
        <w:rPr>
          <w:rFonts w:ascii="Open Sans" w:hAnsi="Open Sans" w:cs="Open Sans"/>
          <w:color w:val="000000"/>
        </w:rPr>
        <w:t>Program stanowi kontynuacj</w:t>
      </w:r>
      <w:r w:rsidR="00710C54" w:rsidRPr="004432E4">
        <w:rPr>
          <w:rFonts w:ascii="Open Sans" w:hAnsi="Open Sans" w:cs="Open Sans"/>
          <w:color w:val="000000"/>
        </w:rPr>
        <w:t>ę</w:t>
      </w:r>
      <w:r w:rsidR="00A64997" w:rsidRPr="004432E4">
        <w:rPr>
          <w:rFonts w:ascii="Open Sans" w:hAnsi="Open Sans" w:cs="Open Sans"/>
          <w:color w:val="000000"/>
        </w:rPr>
        <w:t xml:space="preserve"> jego poprzednich edycji obowiązujących w latach</w:t>
      </w:r>
      <w:r w:rsidR="008E284E">
        <w:rPr>
          <w:rFonts w:ascii="Open Sans" w:hAnsi="Open Sans" w:cs="Open Sans"/>
          <w:color w:val="000000"/>
        </w:rPr>
        <w:t xml:space="preserve"> </w:t>
      </w:r>
      <w:r w:rsidR="00A64997" w:rsidRPr="004432E4">
        <w:rPr>
          <w:rFonts w:ascii="Open Sans" w:hAnsi="Open Sans" w:cs="Open Sans"/>
          <w:color w:val="000000"/>
        </w:rPr>
        <w:t>2014-2020, w roku 2021</w:t>
      </w:r>
      <w:r w:rsidR="00C47125" w:rsidRPr="004432E4">
        <w:rPr>
          <w:rFonts w:ascii="Open Sans" w:hAnsi="Open Sans" w:cs="Open Sans"/>
          <w:color w:val="000000"/>
        </w:rPr>
        <w:t xml:space="preserve">, </w:t>
      </w:r>
      <w:r w:rsidR="00A64997" w:rsidRPr="004432E4">
        <w:rPr>
          <w:rFonts w:ascii="Open Sans" w:hAnsi="Open Sans" w:cs="Open Sans"/>
          <w:color w:val="000000"/>
        </w:rPr>
        <w:t>w roku 2022</w:t>
      </w:r>
      <w:r w:rsidR="00C47125" w:rsidRPr="004432E4">
        <w:rPr>
          <w:rFonts w:ascii="Open Sans" w:hAnsi="Open Sans" w:cs="Open Sans"/>
          <w:color w:val="000000"/>
        </w:rPr>
        <w:t xml:space="preserve"> oraz w roku 2023</w:t>
      </w:r>
      <w:r w:rsidR="00A64997" w:rsidRPr="004432E4">
        <w:rPr>
          <w:rFonts w:ascii="Open Sans" w:hAnsi="Open Sans" w:cs="Open Sans"/>
        </w:rPr>
        <w:t>. Uwzględnia on wszystkie działania wskazane do realizacji przez jednostki samorządu terytorialnego szczebla wojewódzkiego w</w:t>
      </w:r>
      <w:r w:rsidR="006F3314" w:rsidRPr="004432E4">
        <w:rPr>
          <w:rFonts w:ascii="Open Sans" w:hAnsi="Open Sans" w:cs="Open Sans"/>
        </w:rPr>
        <w:t> </w:t>
      </w:r>
      <w:r w:rsidR="00C97231" w:rsidRPr="004432E4">
        <w:rPr>
          <w:rFonts w:ascii="Open Sans" w:hAnsi="Open Sans" w:cs="Open Sans"/>
        </w:rPr>
        <w:t xml:space="preserve"> </w:t>
      </w:r>
      <w:r w:rsidR="00C97231" w:rsidRPr="004432E4">
        <w:rPr>
          <w:rFonts w:ascii="Open Sans" w:hAnsi="Open Sans" w:cs="Open Sans"/>
          <w:color w:val="000000" w:themeColor="text1"/>
        </w:rPr>
        <w:t>Rządowym Programie Przeciwdziałania Przemocy Domowej na lata 2024–2030</w:t>
      </w:r>
      <w:r w:rsidR="00710C54" w:rsidRPr="004432E4">
        <w:rPr>
          <w:rFonts w:ascii="Open Sans" w:hAnsi="Open Sans" w:cs="Open Sans"/>
        </w:rPr>
        <w:t>,</w:t>
      </w:r>
      <w:r w:rsidR="00E73471" w:rsidRPr="004432E4">
        <w:rPr>
          <w:rFonts w:ascii="Open Sans" w:hAnsi="Open Sans" w:cs="Open Sans"/>
        </w:rPr>
        <w:t xml:space="preserve"> </w:t>
      </w:r>
      <w:r w:rsidR="00710C54" w:rsidRPr="004432E4">
        <w:rPr>
          <w:rFonts w:ascii="Open Sans" w:hAnsi="Open Sans" w:cs="Open Sans"/>
        </w:rPr>
        <w:t>a</w:t>
      </w:r>
      <w:r w:rsidR="00E73471" w:rsidRPr="004432E4">
        <w:rPr>
          <w:rFonts w:ascii="Open Sans" w:hAnsi="Open Sans" w:cs="Open Sans"/>
        </w:rPr>
        <w:t xml:space="preserve"> </w:t>
      </w:r>
      <w:r w:rsidR="00710C54" w:rsidRPr="004432E4">
        <w:rPr>
          <w:rFonts w:ascii="Open Sans" w:hAnsi="Open Sans" w:cs="Open Sans"/>
        </w:rPr>
        <w:t>także</w:t>
      </w:r>
      <w:r w:rsidR="00E73471" w:rsidRPr="004432E4">
        <w:rPr>
          <w:rFonts w:ascii="Open Sans" w:hAnsi="Open Sans" w:cs="Open Sans"/>
        </w:rPr>
        <w:t xml:space="preserve"> </w:t>
      </w:r>
      <w:bookmarkStart w:id="5" w:name="_Hlk151636824"/>
      <w:r w:rsidR="00710C54" w:rsidRPr="004432E4">
        <w:rPr>
          <w:rFonts w:ascii="Open Sans" w:hAnsi="Open Sans" w:cs="Open Sans"/>
        </w:rPr>
        <w:t>k</w:t>
      </w:r>
      <w:r w:rsidR="008E095B" w:rsidRPr="004432E4">
        <w:rPr>
          <w:rFonts w:ascii="Open Sans" w:hAnsi="Open Sans" w:cs="Open Sans"/>
        </w:rPr>
        <w:t>oresponduje</w:t>
      </w:r>
      <w:r w:rsidR="00CA5EF1">
        <w:rPr>
          <w:rFonts w:ascii="Open Sans" w:hAnsi="Open Sans" w:cs="Open Sans"/>
        </w:rPr>
        <w:t xml:space="preserve"> </w:t>
      </w:r>
      <w:r w:rsidR="008E095B" w:rsidRPr="004432E4">
        <w:rPr>
          <w:rFonts w:ascii="Open Sans" w:hAnsi="Open Sans" w:cs="Open Sans"/>
        </w:rPr>
        <w:t>z zapisami Wojewódzkiego Programu Profilaktyki</w:t>
      </w:r>
      <w:r w:rsidR="004432E4">
        <w:rPr>
          <w:rFonts w:ascii="Open Sans" w:hAnsi="Open Sans" w:cs="Open Sans"/>
        </w:rPr>
        <w:t xml:space="preserve"> </w:t>
      </w:r>
      <w:r w:rsidR="008E095B" w:rsidRPr="004432E4">
        <w:rPr>
          <w:rFonts w:ascii="Open Sans" w:hAnsi="Open Sans" w:cs="Open Sans"/>
        </w:rPr>
        <w:t>i Rozwi</w:t>
      </w:r>
      <w:r w:rsidR="00C04BBE">
        <w:rPr>
          <w:rFonts w:ascii="Open Sans" w:hAnsi="Open Sans" w:cs="Open Sans"/>
        </w:rPr>
        <w:t>ą</w:t>
      </w:r>
      <w:r w:rsidR="008E095B" w:rsidRPr="004432E4">
        <w:rPr>
          <w:rFonts w:ascii="Open Sans" w:hAnsi="Open Sans" w:cs="Open Sans"/>
        </w:rPr>
        <w:t xml:space="preserve">zywania Problemów Alkoholowych oraz Przeciwdziałania Narkomanii na lata 2022 -2030. </w:t>
      </w:r>
    </w:p>
    <w:bookmarkEnd w:id="5"/>
    <w:p w14:paraId="669DF6F3" w14:textId="58105C4D" w:rsidR="000707A6" w:rsidRPr="004432E4" w:rsidRDefault="000707A6" w:rsidP="00C04BBE">
      <w:pPr>
        <w:spacing w:after="0"/>
        <w:ind w:firstLine="426"/>
        <w:jc w:val="both"/>
        <w:rPr>
          <w:rFonts w:ascii="Open Sans" w:hAnsi="Open Sans" w:cs="Open Sans"/>
        </w:rPr>
      </w:pPr>
      <w:r w:rsidRPr="004432E4">
        <w:rPr>
          <w:rFonts w:ascii="Open Sans" w:hAnsi="Open Sans" w:cs="Open Sans"/>
        </w:rPr>
        <w:t xml:space="preserve">Celem głównym </w:t>
      </w:r>
      <w:r w:rsidR="00C47125" w:rsidRPr="004432E4">
        <w:rPr>
          <w:rFonts w:ascii="Open Sans" w:hAnsi="Open Sans" w:cs="Open Sans"/>
        </w:rPr>
        <w:t>W</w:t>
      </w:r>
      <w:r w:rsidRPr="004432E4">
        <w:rPr>
          <w:rFonts w:ascii="Open Sans" w:hAnsi="Open Sans" w:cs="Open Sans"/>
        </w:rPr>
        <w:t xml:space="preserve">ojewódzkiego Programu Przeciwdziałania Przemocy </w:t>
      </w:r>
      <w:r w:rsidR="00C47125" w:rsidRPr="004432E4">
        <w:rPr>
          <w:rFonts w:ascii="Open Sans" w:hAnsi="Open Sans" w:cs="Open Sans"/>
        </w:rPr>
        <w:t>Domowej na lata 2024 -</w:t>
      </w:r>
      <w:r w:rsidR="00E73471" w:rsidRPr="004432E4">
        <w:rPr>
          <w:rFonts w:ascii="Open Sans" w:hAnsi="Open Sans" w:cs="Open Sans"/>
        </w:rPr>
        <w:t xml:space="preserve"> 2030</w:t>
      </w:r>
      <w:r w:rsidR="00220A34" w:rsidRPr="004432E4">
        <w:rPr>
          <w:rFonts w:ascii="Open Sans" w:hAnsi="Open Sans" w:cs="Open Sans"/>
        </w:rPr>
        <w:t xml:space="preserve"> </w:t>
      </w:r>
      <w:r w:rsidRPr="004432E4">
        <w:rPr>
          <w:rFonts w:ascii="Open Sans" w:hAnsi="Open Sans" w:cs="Open Sans"/>
        </w:rPr>
        <w:t xml:space="preserve">jest </w:t>
      </w:r>
      <w:r w:rsidRPr="004432E4">
        <w:rPr>
          <w:rFonts w:ascii="Open Sans" w:hAnsi="Open Sans" w:cs="Open Sans"/>
          <w:b/>
        </w:rPr>
        <w:t xml:space="preserve">zwiększenie skuteczności działań podejmowanych w obszarze przeciwdziałania przemocy </w:t>
      </w:r>
      <w:r w:rsidR="00C47125" w:rsidRPr="004432E4">
        <w:rPr>
          <w:rFonts w:ascii="Open Sans" w:hAnsi="Open Sans" w:cs="Open Sans"/>
          <w:b/>
        </w:rPr>
        <w:t>domowej</w:t>
      </w:r>
      <w:r w:rsidRPr="004432E4">
        <w:rPr>
          <w:rFonts w:ascii="Open Sans" w:hAnsi="Open Sans" w:cs="Open Sans"/>
          <w:b/>
        </w:rPr>
        <w:t xml:space="preserve"> oraz zmniejszenie skali tego zjawiska</w:t>
      </w:r>
      <w:r w:rsidR="006C7DB6">
        <w:rPr>
          <w:rFonts w:ascii="Open Sans" w:hAnsi="Open Sans" w:cs="Open Sans"/>
          <w:b/>
        </w:rPr>
        <w:br/>
      </w:r>
      <w:r w:rsidRPr="004432E4">
        <w:rPr>
          <w:rFonts w:ascii="Open Sans" w:hAnsi="Open Sans" w:cs="Open Sans"/>
          <w:b/>
        </w:rPr>
        <w:t>w województwie podkarpackim.</w:t>
      </w:r>
      <w:r w:rsidR="00C04BBE">
        <w:rPr>
          <w:rFonts w:ascii="Open Sans" w:hAnsi="Open Sans" w:cs="Open Sans"/>
          <w:b/>
        </w:rPr>
        <w:t xml:space="preserve"> </w:t>
      </w:r>
      <w:r w:rsidRPr="004432E4">
        <w:rPr>
          <w:rFonts w:ascii="Open Sans" w:hAnsi="Open Sans" w:cs="Open Sans"/>
        </w:rPr>
        <w:t>Progr</w:t>
      </w:r>
      <w:r w:rsidR="001444F2" w:rsidRPr="004432E4">
        <w:rPr>
          <w:rFonts w:ascii="Open Sans" w:hAnsi="Open Sans" w:cs="Open Sans"/>
        </w:rPr>
        <w:t>am określa też cele szczegółowe</w:t>
      </w:r>
      <w:r w:rsidRPr="004432E4">
        <w:rPr>
          <w:rFonts w:ascii="Open Sans" w:hAnsi="Open Sans" w:cs="Open Sans"/>
        </w:rPr>
        <w:t>, którym przypisano odpowiednie zadania mające doprowadzić do realizacji przyjętych założeń.</w:t>
      </w:r>
    </w:p>
    <w:p w14:paraId="5517C422" w14:textId="3FE9E096" w:rsidR="00CE5B83" w:rsidRPr="004432E4" w:rsidRDefault="00DA05F0" w:rsidP="004432E4">
      <w:pPr>
        <w:pStyle w:val="Default"/>
        <w:spacing w:line="276" w:lineRule="auto"/>
        <w:ind w:firstLine="426"/>
        <w:jc w:val="both"/>
        <w:rPr>
          <w:rFonts w:ascii="Open Sans" w:eastAsia="Calibri" w:hAnsi="Open Sans" w:cs="Open Sans"/>
          <w:color w:val="auto"/>
          <w:sz w:val="22"/>
          <w:szCs w:val="22"/>
        </w:rPr>
      </w:pPr>
      <w:r w:rsidRPr="004432E4">
        <w:rPr>
          <w:rFonts w:ascii="Open Sans" w:eastAsia="Calibri" w:hAnsi="Open Sans" w:cs="Open Sans"/>
          <w:color w:val="auto"/>
          <w:sz w:val="22"/>
          <w:szCs w:val="22"/>
        </w:rPr>
        <w:t>W części opisowej Programu zawart</w:t>
      </w:r>
      <w:r w:rsidRPr="004432E4">
        <w:rPr>
          <w:rFonts w:ascii="Open Sans" w:hAnsi="Open Sans" w:cs="Open Sans"/>
          <w:color w:val="auto"/>
          <w:sz w:val="22"/>
          <w:szCs w:val="22"/>
        </w:rPr>
        <w:t>e zostały podstawowe informacje</w:t>
      </w:r>
      <w:r w:rsidRPr="004432E4">
        <w:rPr>
          <w:rFonts w:ascii="Open Sans" w:eastAsia="Calibri" w:hAnsi="Open Sans" w:cs="Open Sans"/>
          <w:color w:val="auto"/>
          <w:sz w:val="22"/>
          <w:szCs w:val="22"/>
        </w:rPr>
        <w:t xml:space="preserve"> na temat zjawiska przemocy </w:t>
      </w:r>
      <w:r w:rsidR="00C47125" w:rsidRPr="004432E4">
        <w:rPr>
          <w:rFonts w:ascii="Open Sans" w:eastAsia="Calibri" w:hAnsi="Open Sans" w:cs="Open Sans"/>
          <w:color w:val="auto"/>
          <w:sz w:val="22"/>
          <w:szCs w:val="22"/>
        </w:rPr>
        <w:t>domowej</w:t>
      </w:r>
      <w:r w:rsidRPr="004432E4">
        <w:rPr>
          <w:rFonts w:ascii="Open Sans" w:eastAsia="Calibri" w:hAnsi="Open Sans" w:cs="Open Sans"/>
          <w:color w:val="auto"/>
          <w:sz w:val="22"/>
          <w:szCs w:val="22"/>
        </w:rPr>
        <w:t xml:space="preserve"> oraz jego definicja</w:t>
      </w:r>
      <w:r w:rsidRPr="004432E4">
        <w:rPr>
          <w:rFonts w:ascii="Open Sans" w:hAnsi="Open Sans" w:cs="Open Sans"/>
          <w:color w:val="auto"/>
          <w:sz w:val="22"/>
          <w:szCs w:val="22"/>
        </w:rPr>
        <w:t>.</w:t>
      </w:r>
      <w:r w:rsidR="001D5726" w:rsidRPr="004432E4">
        <w:rPr>
          <w:rFonts w:ascii="Open Sans" w:hAnsi="Open Sans" w:cs="Open Sans"/>
          <w:color w:val="auto"/>
          <w:sz w:val="22"/>
          <w:szCs w:val="22"/>
        </w:rPr>
        <w:t xml:space="preserve"> </w:t>
      </w:r>
      <w:r w:rsidRPr="004432E4">
        <w:rPr>
          <w:rFonts w:ascii="Open Sans" w:hAnsi="Open Sans" w:cs="Open Sans"/>
          <w:color w:val="auto"/>
          <w:sz w:val="22"/>
          <w:szCs w:val="22"/>
        </w:rPr>
        <w:t>W dalszej części Programu p</w:t>
      </w:r>
      <w:r w:rsidRPr="004432E4">
        <w:rPr>
          <w:rFonts w:ascii="Open Sans" w:eastAsia="Calibri" w:hAnsi="Open Sans" w:cs="Open Sans"/>
          <w:color w:val="auto"/>
          <w:sz w:val="22"/>
          <w:szCs w:val="22"/>
        </w:rPr>
        <w:t xml:space="preserve">rzedstawiona została </w:t>
      </w:r>
      <w:r w:rsidR="001D5726" w:rsidRPr="004432E4">
        <w:rPr>
          <w:rFonts w:ascii="Open Sans" w:eastAsia="Calibri" w:hAnsi="Open Sans" w:cs="Open Sans"/>
          <w:color w:val="auto"/>
          <w:sz w:val="22"/>
          <w:szCs w:val="22"/>
        </w:rPr>
        <w:t xml:space="preserve">skala zjawiska przemocy </w:t>
      </w:r>
      <w:r w:rsidR="00C47125" w:rsidRPr="004432E4">
        <w:rPr>
          <w:rFonts w:ascii="Open Sans" w:eastAsia="Calibri" w:hAnsi="Open Sans" w:cs="Open Sans"/>
          <w:color w:val="auto"/>
          <w:sz w:val="22"/>
          <w:szCs w:val="22"/>
        </w:rPr>
        <w:t>domowej</w:t>
      </w:r>
      <w:r w:rsidR="001D5726" w:rsidRPr="004432E4">
        <w:rPr>
          <w:rFonts w:ascii="Open Sans" w:eastAsia="Calibri" w:hAnsi="Open Sans" w:cs="Open Sans"/>
          <w:color w:val="auto"/>
          <w:sz w:val="22"/>
          <w:szCs w:val="22"/>
        </w:rPr>
        <w:t xml:space="preserve"> </w:t>
      </w:r>
      <w:r w:rsidRPr="004432E4">
        <w:rPr>
          <w:rFonts w:ascii="Open Sans" w:eastAsia="Calibri" w:hAnsi="Open Sans" w:cs="Open Sans"/>
          <w:color w:val="auto"/>
          <w:sz w:val="22"/>
          <w:szCs w:val="22"/>
        </w:rPr>
        <w:t xml:space="preserve">na poziomie ogólnopolskim i regionalnym. </w:t>
      </w:r>
    </w:p>
    <w:p w14:paraId="0BCC2FDC" w14:textId="542E0BB2" w:rsidR="00F06618" w:rsidRPr="004432E4" w:rsidRDefault="00A1019D" w:rsidP="004432E4">
      <w:pPr>
        <w:autoSpaceDE w:val="0"/>
        <w:autoSpaceDN w:val="0"/>
        <w:adjustRightInd w:val="0"/>
        <w:spacing w:after="0"/>
        <w:ind w:firstLine="426"/>
        <w:jc w:val="both"/>
        <w:rPr>
          <w:rFonts w:ascii="Open Sans" w:hAnsi="Open Sans" w:cs="Open Sans"/>
        </w:rPr>
      </w:pPr>
      <w:r w:rsidRPr="004432E4">
        <w:rPr>
          <w:rFonts w:ascii="Open Sans" w:eastAsia="Calibri" w:hAnsi="Open Sans" w:cs="Open Sans"/>
        </w:rPr>
        <w:t>Na podstawie kie</w:t>
      </w:r>
      <w:r w:rsidR="00F06618" w:rsidRPr="004432E4">
        <w:rPr>
          <w:rFonts w:ascii="Open Sans" w:eastAsia="Calibri" w:hAnsi="Open Sans" w:cs="Open Sans"/>
        </w:rPr>
        <w:t>runków</w:t>
      </w:r>
      <w:r w:rsidRPr="004432E4">
        <w:rPr>
          <w:rFonts w:ascii="Open Sans" w:eastAsia="Calibri" w:hAnsi="Open Sans" w:cs="Open Sans"/>
        </w:rPr>
        <w:t xml:space="preserve"> i rodzajów</w:t>
      </w:r>
      <w:r w:rsidR="00CE5B83" w:rsidRPr="004432E4">
        <w:rPr>
          <w:rFonts w:ascii="Open Sans" w:eastAsia="Calibri" w:hAnsi="Open Sans" w:cs="Open Sans"/>
        </w:rPr>
        <w:t xml:space="preserve"> zadań przewidzianych w </w:t>
      </w:r>
      <w:r w:rsidR="00B95684" w:rsidRPr="004432E4">
        <w:rPr>
          <w:rFonts w:ascii="Open Sans" w:eastAsia="Calibri" w:hAnsi="Open Sans" w:cs="Open Sans"/>
        </w:rPr>
        <w:t>Rządowym Programie Przeciwdziałania Przemocy Domowej na lata 2024–2030</w:t>
      </w:r>
      <w:r w:rsidR="00CE5B83" w:rsidRPr="004432E4">
        <w:rPr>
          <w:rFonts w:ascii="Open Sans" w:eastAsia="Calibri" w:hAnsi="Open Sans" w:cs="Open Sans"/>
        </w:rPr>
        <w:t xml:space="preserve"> do realizacji przez jednostki samorz</w:t>
      </w:r>
      <w:r w:rsidRPr="004432E4">
        <w:rPr>
          <w:rFonts w:ascii="Open Sans" w:eastAsia="Calibri" w:hAnsi="Open Sans" w:cs="Open Sans"/>
        </w:rPr>
        <w:t>ądu terytorialnego oraz powyższej analizy</w:t>
      </w:r>
      <w:r w:rsidR="00CE5B83" w:rsidRPr="004432E4">
        <w:rPr>
          <w:rFonts w:ascii="Open Sans" w:eastAsia="Calibri" w:hAnsi="Open Sans" w:cs="Open Sans"/>
        </w:rPr>
        <w:t xml:space="preserve"> badań i sprawozdań </w:t>
      </w:r>
      <w:r w:rsidRPr="004432E4">
        <w:rPr>
          <w:rFonts w:ascii="Open Sans" w:eastAsia="Calibri" w:hAnsi="Open Sans" w:cs="Open Sans"/>
        </w:rPr>
        <w:t xml:space="preserve">na temat zjawiska przemocy </w:t>
      </w:r>
      <w:r w:rsidR="00B95684" w:rsidRPr="004432E4">
        <w:rPr>
          <w:rFonts w:ascii="Open Sans" w:eastAsia="Calibri" w:hAnsi="Open Sans" w:cs="Open Sans"/>
        </w:rPr>
        <w:t>domowej</w:t>
      </w:r>
      <w:r w:rsidR="00CE5B83" w:rsidRPr="004432E4">
        <w:rPr>
          <w:rFonts w:ascii="Open Sans" w:eastAsia="Calibri" w:hAnsi="Open Sans" w:cs="Open Sans"/>
        </w:rPr>
        <w:t xml:space="preserve"> na poziomie ogólnopolskim i regionalnym </w:t>
      </w:r>
      <w:r w:rsidR="0032225C" w:rsidRPr="004432E4">
        <w:rPr>
          <w:rFonts w:ascii="Open Sans" w:eastAsia="Calibri" w:hAnsi="Open Sans" w:cs="Open Sans"/>
        </w:rPr>
        <w:t xml:space="preserve">zostały </w:t>
      </w:r>
      <w:r w:rsidR="00DA05F0" w:rsidRPr="004432E4">
        <w:rPr>
          <w:rFonts w:ascii="Open Sans" w:eastAsia="Calibri" w:hAnsi="Open Sans" w:cs="Open Sans"/>
        </w:rPr>
        <w:t>opracowane</w:t>
      </w:r>
      <w:r w:rsidR="00C75F6D">
        <w:rPr>
          <w:rFonts w:ascii="Open Sans" w:eastAsia="Calibri" w:hAnsi="Open Sans" w:cs="Open Sans"/>
        </w:rPr>
        <w:t xml:space="preserve"> </w:t>
      </w:r>
      <w:r w:rsidR="00DA05F0" w:rsidRPr="004432E4">
        <w:rPr>
          <w:rFonts w:ascii="Open Sans" w:eastAsia="Calibri" w:hAnsi="Open Sans" w:cs="Open Sans"/>
        </w:rPr>
        <w:t xml:space="preserve">i wyznaczone cele oraz </w:t>
      </w:r>
      <w:r w:rsidR="00DA05F0" w:rsidRPr="004432E4">
        <w:rPr>
          <w:rFonts w:ascii="Open Sans" w:hAnsi="Open Sans" w:cs="Open Sans"/>
        </w:rPr>
        <w:t>zadania</w:t>
      </w:r>
      <w:r w:rsidR="00DA05F0" w:rsidRPr="004432E4">
        <w:rPr>
          <w:rFonts w:ascii="Open Sans" w:eastAsia="Calibri" w:hAnsi="Open Sans" w:cs="Open Sans"/>
        </w:rPr>
        <w:t xml:space="preserve"> WPPP</w:t>
      </w:r>
      <w:r w:rsidR="00C47125" w:rsidRPr="004432E4">
        <w:rPr>
          <w:rFonts w:ascii="Open Sans" w:eastAsia="Calibri" w:hAnsi="Open Sans" w:cs="Open Sans"/>
        </w:rPr>
        <w:t>D</w:t>
      </w:r>
      <w:r w:rsidR="001D5726" w:rsidRPr="004432E4">
        <w:rPr>
          <w:rFonts w:ascii="Open Sans" w:eastAsia="Calibri" w:hAnsi="Open Sans" w:cs="Open Sans"/>
        </w:rPr>
        <w:t xml:space="preserve"> </w:t>
      </w:r>
      <w:r w:rsidR="00F144B2" w:rsidRPr="004432E4">
        <w:rPr>
          <w:rFonts w:ascii="Open Sans" w:hAnsi="Open Sans" w:cs="Open Sans"/>
        </w:rPr>
        <w:t xml:space="preserve">na </w:t>
      </w:r>
      <w:r w:rsidR="00C47125" w:rsidRPr="004432E4">
        <w:rPr>
          <w:rFonts w:ascii="Open Sans" w:hAnsi="Open Sans" w:cs="Open Sans"/>
          <w:color w:val="000000" w:themeColor="text1"/>
        </w:rPr>
        <w:t>lata 2024</w:t>
      </w:r>
      <w:r w:rsidR="00B77AA3" w:rsidRPr="004432E4">
        <w:rPr>
          <w:rFonts w:ascii="Open Sans" w:hAnsi="Open Sans" w:cs="Open Sans"/>
          <w:color w:val="000000" w:themeColor="text1"/>
        </w:rPr>
        <w:t xml:space="preserve"> </w:t>
      </w:r>
      <w:r w:rsidR="00C47125" w:rsidRPr="004432E4">
        <w:rPr>
          <w:rFonts w:ascii="Open Sans" w:hAnsi="Open Sans" w:cs="Open Sans"/>
          <w:color w:val="000000" w:themeColor="text1"/>
        </w:rPr>
        <w:t>-</w:t>
      </w:r>
      <w:r w:rsidR="00B77AA3" w:rsidRPr="004432E4">
        <w:rPr>
          <w:rFonts w:ascii="Open Sans" w:hAnsi="Open Sans" w:cs="Open Sans"/>
          <w:color w:val="000000" w:themeColor="text1"/>
        </w:rPr>
        <w:t xml:space="preserve"> 2030</w:t>
      </w:r>
      <w:r w:rsidR="00DA05F0" w:rsidRPr="004432E4">
        <w:rPr>
          <w:rFonts w:ascii="Open Sans" w:eastAsia="Calibri" w:hAnsi="Open Sans" w:cs="Open Sans"/>
          <w:color w:val="000000" w:themeColor="text1"/>
        </w:rPr>
        <w:t xml:space="preserve">, </w:t>
      </w:r>
      <w:r w:rsidR="00DA05F0" w:rsidRPr="004432E4">
        <w:rPr>
          <w:rFonts w:ascii="Open Sans" w:eastAsia="Calibri" w:hAnsi="Open Sans" w:cs="Open Sans"/>
        </w:rPr>
        <w:t>a także wskaźniki sprawdzające ich efektywność.</w:t>
      </w:r>
    </w:p>
    <w:p w14:paraId="3354C6CA" w14:textId="56A8ADD6" w:rsidR="009171F5" w:rsidRPr="004432E4" w:rsidRDefault="00D361F5" w:rsidP="004432E4">
      <w:pPr>
        <w:autoSpaceDE w:val="0"/>
        <w:autoSpaceDN w:val="0"/>
        <w:adjustRightInd w:val="0"/>
        <w:spacing w:after="0"/>
        <w:ind w:firstLine="426"/>
        <w:jc w:val="both"/>
        <w:rPr>
          <w:rFonts w:ascii="Open Sans" w:hAnsi="Open Sans" w:cs="Open Sans"/>
          <w:color w:val="FF0000"/>
        </w:rPr>
      </w:pPr>
      <w:r w:rsidRPr="004432E4">
        <w:rPr>
          <w:rFonts w:ascii="Open Sans" w:hAnsi="Open Sans" w:cs="Open Sans"/>
        </w:rPr>
        <w:t>W P</w:t>
      </w:r>
      <w:r w:rsidR="00F06618" w:rsidRPr="004432E4">
        <w:rPr>
          <w:rFonts w:ascii="Open Sans" w:hAnsi="Open Sans" w:cs="Open Sans"/>
        </w:rPr>
        <w:t xml:space="preserve">rogramie </w:t>
      </w:r>
      <w:r w:rsidR="00114815" w:rsidRPr="004432E4">
        <w:rPr>
          <w:rFonts w:ascii="Open Sans" w:hAnsi="Open Sans" w:cs="Open Sans"/>
        </w:rPr>
        <w:t>uwzględnione</w:t>
      </w:r>
      <w:r w:rsidR="00F06618" w:rsidRPr="004432E4">
        <w:rPr>
          <w:rFonts w:ascii="Open Sans" w:hAnsi="Open Sans" w:cs="Open Sans"/>
        </w:rPr>
        <w:t xml:space="preserve"> zostały działania</w:t>
      </w:r>
      <w:r w:rsidR="00114815" w:rsidRPr="004432E4">
        <w:rPr>
          <w:rFonts w:ascii="Open Sans" w:hAnsi="Open Sans" w:cs="Open Sans"/>
        </w:rPr>
        <w:t>:</w:t>
      </w:r>
      <w:r w:rsidR="00F06618" w:rsidRPr="004432E4">
        <w:rPr>
          <w:rFonts w:ascii="Open Sans" w:hAnsi="Open Sans" w:cs="Open Sans"/>
        </w:rPr>
        <w:t xml:space="preserve"> profilaktyczne i edukacyjne, których celem jest uwrażliwienie społeczeństwa na występujące zjawisko przemocy</w:t>
      </w:r>
      <w:r w:rsidR="00114815" w:rsidRPr="004432E4">
        <w:rPr>
          <w:rFonts w:ascii="Open Sans" w:hAnsi="Open Sans" w:cs="Open Sans"/>
        </w:rPr>
        <w:t xml:space="preserve">, zadania dotyczące zarówno ochrony oraz wsparcia dla osób </w:t>
      </w:r>
      <w:r w:rsidR="0024049E" w:rsidRPr="004432E4">
        <w:rPr>
          <w:rFonts w:ascii="Open Sans" w:hAnsi="Open Sans" w:cs="Open Sans"/>
        </w:rPr>
        <w:t>d</w:t>
      </w:r>
      <w:r w:rsidR="0024049E">
        <w:rPr>
          <w:rFonts w:ascii="Open Sans" w:hAnsi="Open Sans" w:cs="Open Sans"/>
        </w:rPr>
        <w:t>oznających</w:t>
      </w:r>
      <w:r w:rsidR="00114815" w:rsidRPr="004432E4">
        <w:rPr>
          <w:rFonts w:ascii="Open Sans" w:hAnsi="Open Sans" w:cs="Open Sans"/>
        </w:rPr>
        <w:t xml:space="preserve"> przemoc</w:t>
      </w:r>
      <w:r w:rsidR="0024049E">
        <w:rPr>
          <w:rFonts w:ascii="Open Sans" w:hAnsi="Open Sans" w:cs="Open Sans"/>
        </w:rPr>
        <w:t>y</w:t>
      </w:r>
      <w:r w:rsidR="00114815" w:rsidRPr="004432E4">
        <w:rPr>
          <w:rFonts w:ascii="Open Sans" w:hAnsi="Open Sans" w:cs="Open Sans"/>
        </w:rPr>
        <w:t xml:space="preserve"> </w:t>
      </w:r>
      <w:r w:rsidR="00C47125" w:rsidRPr="004432E4">
        <w:rPr>
          <w:rFonts w:ascii="Open Sans" w:hAnsi="Open Sans" w:cs="Open Sans"/>
        </w:rPr>
        <w:t>domow</w:t>
      </w:r>
      <w:r w:rsidR="0024049E">
        <w:rPr>
          <w:rFonts w:ascii="Open Sans" w:hAnsi="Open Sans" w:cs="Open Sans"/>
        </w:rPr>
        <w:t>ej</w:t>
      </w:r>
      <w:r w:rsidR="00C47125" w:rsidRPr="004432E4">
        <w:rPr>
          <w:rFonts w:ascii="Open Sans" w:hAnsi="Open Sans" w:cs="Open Sans"/>
        </w:rPr>
        <w:t>,</w:t>
      </w:r>
      <w:r w:rsidR="00114815" w:rsidRPr="004432E4">
        <w:rPr>
          <w:rFonts w:ascii="Open Sans" w:hAnsi="Open Sans" w:cs="Open Sans"/>
        </w:rPr>
        <w:t xml:space="preserve"> jak</w:t>
      </w:r>
      <w:r w:rsidR="00C47125" w:rsidRPr="004432E4">
        <w:rPr>
          <w:rFonts w:ascii="Open Sans" w:hAnsi="Open Sans" w:cs="Open Sans"/>
        </w:rPr>
        <w:br/>
      </w:r>
      <w:r w:rsidR="00114815" w:rsidRPr="004432E4">
        <w:rPr>
          <w:rFonts w:ascii="Open Sans" w:hAnsi="Open Sans" w:cs="Open Sans"/>
        </w:rPr>
        <w:t xml:space="preserve">i mające na celu zwiększenie skuteczności oddziaływań wobec osób stosujących przemoc </w:t>
      </w:r>
      <w:r w:rsidR="00C47125" w:rsidRPr="004432E4">
        <w:rPr>
          <w:rFonts w:ascii="Open Sans" w:hAnsi="Open Sans" w:cs="Open Sans"/>
        </w:rPr>
        <w:t>domową</w:t>
      </w:r>
      <w:r w:rsidR="00114815" w:rsidRPr="004432E4">
        <w:rPr>
          <w:rFonts w:ascii="Open Sans" w:hAnsi="Open Sans" w:cs="Open Sans"/>
        </w:rPr>
        <w:t>. Odniesiono</w:t>
      </w:r>
      <w:r w:rsidR="00F06618" w:rsidRPr="004432E4">
        <w:rPr>
          <w:rFonts w:ascii="Open Sans" w:hAnsi="Open Sans" w:cs="Open Sans"/>
        </w:rPr>
        <w:t xml:space="preserve"> się również </w:t>
      </w:r>
      <w:r w:rsidR="009171F5" w:rsidRPr="004432E4">
        <w:rPr>
          <w:rFonts w:ascii="Open Sans" w:hAnsi="Open Sans" w:cs="Open Sans"/>
        </w:rPr>
        <w:t>do d</w:t>
      </w:r>
      <w:r w:rsidR="00F06618" w:rsidRPr="004432E4">
        <w:rPr>
          <w:rFonts w:ascii="Open Sans" w:hAnsi="Open Sans" w:cs="Open Sans"/>
        </w:rPr>
        <w:t>ziała</w:t>
      </w:r>
      <w:r w:rsidR="00CB696D" w:rsidRPr="004432E4">
        <w:rPr>
          <w:rFonts w:ascii="Open Sans" w:hAnsi="Open Sans" w:cs="Open Sans"/>
        </w:rPr>
        <w:t>ń</w:t>
      </w:r>
      <w:r w:rsidR="00F06618" w:rsidRPr="004432E4">
        <w:rPr>
          <w:rFonts w:ascii="Open Sans" w:hAnsi="Open Sans" w:cs="Open Sans"/>
        </w:rPr>
        <w:t xml:space="preserve"> adresowan</w:t>
      </w:r>
      <w:r w:rsidR="009F737D" w:rsidRPr="004432E4">
        <w:rPr>
          <w:rFonts w:ascii="Open Sans" w:hAnsi="Open Sans" w:cs="Open Sans"/>
        </w:rPr>
        <w:t>ych</w:t>
      </w:r>
      <w:r w:rsidR="00F06618" w:rsidRPr="004432E4">
        <w:rPr>
          <w:rFonts w:ascii="Open Sans" w:hAnsi="Open Sans" w:cs="Open Sans"/>
        </w:rPr>
        <w:t xml:space="preserve"> do specjalistów i</w:t>
      </w:r>
      <w:r w:rsidR="006F3314" w:rsidRPr="004432E4">
        <w:rPr>
          <w:rFonts w:ascii="Open Sans" w:hAnsi="Open Sans" w:cs="Open Sans"/>
        </w:rPr>
        <w:t> </w:t>
      </w:r>
      <w:r w:rsidR="00F06618" w:rsidRPr="004432E4">
        <w:rPr>
          <w:rFonts w:ascii="Open Sans" w:hAnsi="Open Sans" w:cs="Open Sans"/>
        </w:rPr>
        <w:t>instytucji</w:t>
      </w:r>
      <w:r w:rsidR="00FB7211" w:rsidRPr="004432E4">
        <w:rPr>
          <w:rFonts w:ascii="Open Sans" w:hAnsi="Open Sans" w:cs="Open Sans"/>
        </w:rPr>
        <w:t xml:space="preserve"> zajmujących się problematyką przeciwdziałania przemocy </w:t>
      </w:r>
      <w:r w:rsidR="00C47125" w:rsidRPr="004432E4">
        <w:rPr>
          <w:rFonts w:ascii="Open Sans" w:hAnsi="Open Sans" w:cs="Open Sans"/>
        </w:rPr>
        <w:t>domowej</w:t>
      </w:r>
      <w:r w:rsidR="00FB7211" w:rsidRPr="004432E4">
        <w:rPr>
          <w:rFonts w:ascii="Open Sans" w:hAnsi="Open Sans" w:cs="Open Sans"/>
        </w:rPr>
        <w:t xml:space="preserve"> celem podniesienia kompetencji zawodowych jej przedstawicieli.</w:t>
      </w:r>
      <w:r w:rsidR="00FB7211" w:rsidRPr="004432E4">
        <w:rPr>
          <w:rFonts w:ascii="Open Sans" w:hAnsi="Open Sans" w:cs="Open Sans"/>
          <w:color w:val="FF0000"/>
        </w:rPr>
        <w:t xml:space="preserve"> </w:t>
      </w:r>
    </w:p>
    <w:p w14:paraId="05B7F943" w14:textId="77777777" w:rsidR="00C97231" w:rsidRPr="004432E4" w:rsidRDefault="00B77AA3" w:rsidP="004432E4">
      <w:pPr>
        <w:pStyle w:val="Default"/>
        <w:spacing w:line="276" w:lineRule="auto"/>
        <w:ind w:firstLine="426"/>
        <w:jc w:val="both"/>
        <w:rPr>
          <w:rFonts w:ascii="Open Sans" w:hAnsi="Open Sans" w:cs="Open Sans"/>
          <w:color w:val="000000" w:themeColor="text1"/>
          <w:sz w:val="22"/>
          <w:szCs w:val="22"/>
        </w:rPr>
      </w:pPr>
      <w:r w:rsidRPr="004432E4">
        <w:rPr>
          <w:rFonts w:ascii="Open Sans" w:hAnsi="Open Sans" w:cs="Open Sans"/>
          <w:i/>
          <w:color w:val="000000" w:themeColor="text1"/>
          <w:sz w:val="22"/>
          <w:szCs w:val="22"/>
        </w:rPr>
        <w:t>Program</w:t>
      </w:r>
      <w:r w:rsidRPr="004432E4">
        <w:rPr>
          <w:rFonts w:ascii="Open Sans" w:hAnsi="Open Sans" w:cs="Open Sans"/>
          <w:color w:val="000000" w:themeColor="text1"/>
          <w:sz w:val="22"/>
          <w:szCs w:val="22"/>
        </w:rPr>
        <w:t xml:space="preserve"> został opracowany przez powołany Uchwałą Zarządu Województwa Podkarpackiego zespół specjalistów, w skład którego weszli przedstawiciele kluczowych instytucji i organizacji, zaangażowanych w przeciwdziałanie przemocy domowej na terenie województwa podkarpackiego</w:t>
      </w:r>
      <w:r w:rsidR="00C97231" w:rsidRPr="004432E4">
        <w:rPr>
          <w:rFonts w:ascii="Open Sans" w:hAnsi="Open Sans" w:cs="Open Sans"/>
          <w:color w:val="000000" w:themeColor="text1"/>
          <w:sz w:val="22"/>
          <w:szCs w:val="22"/>
        </w:rPr>
        <w:t>.</w:t>
      </w:r>
    </w:p>
    <w:p w14:paraId="7ED7ACB6" w14:textId="06D2F11B" w:rsidR="00401974" w:rsidRPr="004432E4" w:rsidRDefault="00A1019D" w:rsidP="004432E4">
      <w:pPr>
        <w:pStyle w:val="Default"/>
        <w:spacing w:line="276" w:lineRule="auto"/>
        <w:ind w:firstLine="426"/>
        <w:jc w:val="both"/>
        <w:rPr>
          <w:rFonts w:ascii="Open Sans" w:hAnsi="Open Sans" w:cs="Open Sans"/>
          <w:color w:val="auto"/>
          <w:sz w:val="22"/>
          <w:szCs w:val="22"/>
        </w:rPr>
      </w:pPr>
      <w:r w:rsidRPr="004432E4">
        <w:rPr>
          <w:rFonts w:ascii="Open Sans" w:hAnsi="Open Sans" w:cs="Open Sans"/>
          <w:color w:val="auto"/>
          <w:sz w:val="22"/>
          <w:szCs w:val="22"/>
        </w:rPr>
        <w:t xml:space="preserve"> </w:t>
      </w:r>
      <w:r w:rsidR="0024049E">
        <w:rPr>
          <w:rFonts w:ascii="Open Sans" w:hAnsi="Open Sans" w:cs="Open Sans"/>
          <w:color w:val="auto"/>
          <w:sz w:val="22"/>
          <w:szCs w:val="22"/>
        </w:rPr>
        <w:t xml:space="preserve">Wojewódzki Program Przeciwdziałania </w:t>
      </w:r>
      <w:r w:rsidRPr="004432E4">
        <w:rPr>
          <w:rFonts w:ascii="Open Sans" w:hAnsi="Open Sans" w:cs="Open Sans"/>
          <w:color w:val="auto"/>
          <w:sz w:val="22"/>
          <w:szCs w:val="22"/>
        </w:rPr>
        <w:t xml:space="preserve">Przemocy </w:t>
      </w:r>
      <w:r w:rsidR="005B126B" w:rsidRPr="004432E4">
        <w:rPr>
          <w:rFonts w:ascii="Open Sans" w:hAnsi="Open Sans" w:cs="Open Sans"/>
          <w:color w:val="auto"/>
          <w:sz w:val="22"/>
          <w:szCs w:val="22"/>
        </w:rPr>
        <w:t>Domowej</w:t>
      </w:r>
      <w:r w:rsidRPr="004432E4">
        <w:rPr>
          <w:rFonts w:ascii="Open Sans" w:hAnsi="Open Sans" w:cs="Open Sans"/>
          <w:color w:val="auto"/>
          <w:sz w:val="22"/>
          <w:szCs w:val="22"/>
        </w:rPr>
        <w:t xml:space="preserve"> ma charakter </w:t>
      </w:r>
      <w:r w:rsidR="005B126B" w:rsidRPr="004432E4">
        <w:rPr>
          <w:rFonts w:ascii="Open Sans" w:hAnsi="Open Sans" w:cs="Open Sans"/>
          <w:color w:val="auto"/>
          <w:sz w:val="22"/>
          <w:szCs w:val="22"/>
        </w:rPr>
        <w:t>długofalowy</w:t>
      </w:r>
      <w:r w:rsidRPr="004432E4">
        <w:rPr>
          <w:rFonts w:ascii="Open Sans" w:hAnsi="Open Sans" w:cs="Open Sans"/>
          <w:color w:val="auto"/>
          <w:sz w:val="22"/>
          <w:szCs w:val="22"/>
        </w:rPr>
        <w:t xml:space="preserve">, </w:t>
      </w:r>
      <w:r w:rsidR="00767812" w:rsidRPr="004432E4">
        <w:rPr>
          <w:rFonts w:ascii="Open Sans" w:hAnsi="Open Sans" w:cs="Open Sans"/>
          <w:color w:val="auto"/>
          <w:sz w:val="22"/>
          <w:szCs w:val="22"/>
        </w:rPr>
        <w:t xml:space="preserve">obejmuje </w:t>
      </w:r>
      <w:r w:rsidR="005B126B" w:rsidRPr="004432E4">
        <w:rPr>
          <w:rFonts w:ascii="Open Sans" w:hAnsi="Open Sans" w:cs="Open Sans"/>
          <w:color w:val="auto"/>
          <w:sz w:val="22"/>
          <w:szCs w:val="22"/>
        </w:rPr>
        <w:t>lata 2024</w:t>
      </w:r>
      <w:r w:rsidR="00E73471" w:rsidRPr="004432E4">
        <w:rPr>
          <w:rFonts w:ascii="Open Sans" w:hAnsi="Open Sans" w:cs="Open Sans"/>
          <w:color w:val="auto"/>
          <w:sz w:val="22"/>
          <w:szCs w:val="22"/>
        </w:rPr>
        <w:t xml:space="preserve"> – 2030.</w:t>
      </w:r>
      <w:r w:rsidR="004F599A" w:rsidRPr="004432E4">
        <w:rPr>
          <w:rFonts w:ascii="Open Sans" w:hAnsi="Open Sans" w:cs="Open Sans"/>
          <w:color w:val="auto"/>
          <w:sz w:val="22"/>
          <w:szCs w:val="22"/>
        </w:rPr>
        <w:t xml:space="preserve"> W miarę</w:t>
      </w:r>
      <w:r w:rsidRPr="004432E4">
        <w:rPr>
          <w:rFonts w:ascii="Open Sans" w:hAnsi="Open Sans" w:cs="Open Sans"/>
          <w:color w:val="auto"/>
          <w:sz w:val="22"/>
          <w:szCs w:val="22"/>
        </w:rPr>
        <w:t xml:space="preserve"> potrzeb i sytuacji społecznej</w:t>
      </w:r>
      <w:r w:rsidR="001C2471">
        <w:rPr>
          <w:rFonts w:ascii="Open Sans" w:hAnsi="Open Sans" w:cs="Open Sans"/>
          <w:color w:val="auto"/>
          <w:sz w:val="22"/>
          <w:szCs w:val="22"/>
        </w:rPr>
        <w:t>,</w:t>
      </w:r>
      <w:r w:rsidRPr="004432E4">
        <w:rPr>
          <w:rFonts w:ascii="Open Sans" w:hAnsi="Open Sans" w:cs="Open Sans"/>
          <w:color w:val="auto"/>
          <w:sz w:val="22"/>
          <w:szCs w:val="22"/>
        </w:rPr>
        <w:t xml:space="preserve"> ujęte w nim działania na rzecz przeciwdziałania</w:t>
      </w:r>
      <w:r w:rsidR="001C2471">
        <w:rPr>
          <w:rFonts w:ascii="Open Sans" w:hAnsi="Open Sans" w:cs="Open Sans"/>
          <w:color w:val="auto"/>
          <w:sz w:val="22"/>
          <w:szCs w:val="22"/>
        </w:rPr>
        <w:t xml:space="preserve"> przemocy</w:t>
      </w:r>
      <w:r w:rsidRPr="004432E4">
        <w:rPr>
          <w:rFonts w:ascii="Open Sans" w:hAnsi="Open Sans" w:cs="Open Sans"/>
          <w:color w:val="auto"/>
          <w:sz w:val="22"/>
          <w:szCs w:val="22"/>
        </w:rPr>
        <w:t xml:space="preserve"> </w:t>
      </w:r>
      <w:r w:rsidR="005B126B" w:rsidRPr="004432E4">
        <w:rPr>
          <w:rFonts w:ascii="Open Sans" w:hAnsi="Open Sans" w:cs="Open Sans"/>
          <w:color w:val="auto"/>
          <w:sz w:val="22"/>
          <w:szCs w:val="22"/>
        </w:rPr>
        <w:t xml:space="preserve">domowej </w:t>
      </w:r>
      <w:r w:rsidRPr="004432E4">
        <w:rPr>
          <w:rFonts w:ascii="Open Sans" w:hAnsi="Open Sans" w:cs="Open Sans"/>
          <w:color w:val="auto"/>
          <w:sz w:val="22"/>
          <w:szCs w:val="22"/>
        </w:rPr>
        <w:t>mogą ulegać zmianom i </w:t>
      </w:r>
      <w:r w:rsidR="00BC2235" w:rsidRPr="004432E4">
        <w:rPr>
          <w:rFonts w:ascii="Open Sans" w:hAnsi="Open Sans" w:cs="Open Sans"/>
          <w:color w:val="auto"/>
          <w:sz w:val="22"/>
          <w:szCs w:val="22"/>
        </w:rPr>
        <w:t>aktualizacjom</w:t>
      </w:r>
      <w:r w:rsidRPr="004432E4">
        <w:rPr>
          <w:rFonts w:ascii="Open Sans" w:hAnsi="Open Sans" w:cs="Open Sans"/>
          <w:color w:val="auto"/>
          <w:sz w:val="22"/>
          <w:szCs w:val="22"/>
        </w:rPr>
        <w:t>.</w:t>
      </w:r>
    </w:p>
    <w:p w14:paraId="3309BA4E" w14:textId="20898F89" w:rsidR="00C45B3C" w:rsidRPr="004432E4" w:rsidRDefault="00C45B3C" w:rsidP="004432E4">
      <w:pPr>
        <w:pStyle w:val="Default"/>
        <w:spacing w:line="276" w:lineRule="auto"/>
        <w:ind w:firstLine="426"/>
        <w:jc w:val="both"/>
        <w:rPr>
          <w:rFonts w:ascii="Open Sans" w:hAnsi="Open Sans" w:cs="Open Sans"/>
          <w:color w:val="auto"/>
          <w:sz w:val="22"/>
          <w:szCs w:val="22"/>
        </w:rPr>
      </w:pPr>
      <w:r w:rsidRPr="004432E4">
        <w:rPr>
          <w:rFonts w:ascii="Open Sans" w:hAnsi="Open Sans" w:cs="Open Sans"/>
          <w:color w:val="auto"/>
          <w:sz w:val="22"/>
          <w:szCs w:val="22"/>
        </w:rPr>
        <w:t xml:space="preserve">Integralną część systemu przeciwdziałania przemocy </w:t>
      </w:r>
      <w:r w:rsidR="005B126B" w:rsidRPr="004432E4">
        <w:rPr>
          <w:rFonts w:ascii="Open Sans" w:hAnsi="Open Sans" w:cs="Open Sans"/>
          <w:color w:val="auto"/>
          <w:sz w:val="22"/>
          <w:szCs w:val="22"/>
        </w:rPr>
        <w:t>domowej</w:t>
      </w:r>
      <w:r w:rsidR="008E095B" w:rsidRPr="004432E4">
        <w:rPr>
          <w:rFonts w:ascii="Open Sans" w:hAnsi="Open Sans" w:cs="Open Sans"/>
          <w:color w:val="auto"/>
          <w:sz w:val="22"/>
          <w:szCs w:val="22"/>
        </w:rPr>
        <w:t xml:space="preserve"> w</w:t>
      </w:r>
      <w:r w:rsidRPr="004432E4">
        <w:rPr>
          <w:rFonts w:ascii="Open Sans" w:hAnsi="Open Sans" w:cs="Open Sans"/>
          <w:color w:val="auto"/>
          <w:sz w:val="22"/>
          <w:szCs w:val="22"/>
        </w:rPr>
        <w:t xml:space="preserve"> województwie podkarpackim stanowią:</w:t>
      </w:r>
    </w:p>
    <w:p w14:paraId="173D034D" w14:textId="544F45B2" w:rsidR="00C45B3C" w:rsidRPr="004432E4" w:rsidRDefault="00C45B3C" w:rsidP="004432E4">
      <w:pPr>
        <w:pStyle w:val="Default"/>
        <w:numPr>
          <w:ilvl w:val="0"/>
          <w:numId w:val="19"/>
        </w:numPr>
        <w:spacing w:line="276" w:lineRule="auto"/>
        <w:rPr>
          <w:rFonts w:ascii="Open Sans" w:hAnsi="Open Sans" w:cs="Open Sans"/>
          <w:color w:val="auto"/>
          <w:sz w:val="22"/>
          <w:szCs w:val="22"/>
        </w:rPr>
      </w:pPr>
      <w:r w:rsidRPr="004432E4">
        <w:rPr>
          <w:rFonts w:ascii="Open Sans" w:hAnsi="Open Sans" w:cs="Open Sans"/>
          <w:color w:val="auto"/>
          <w:sz w:val="22"/>
          <w:szCs w:val="22"/>
        </w:rPr>
        <w:t xml:space="preserve">Ramowy program ochrony </w:t>
      </w:r>
      <w:r w:rsidR="005B126B" w:rsidRPr="004432E4">
        <w:rPr>
          <w:rFonts w:ascii="Open Sans" w:hAnsi="Open Sans" w:cs="Open Sans"/>
          <w:color w:val="auto"/>
          <w:sz w:val="22"/>
          <w:szCs w:val="22"/>
        </w:rPr>
        <w:t>osób doznających przemocy domowej</w:t>
      </w:r>
      <w:r w:rsidRPr="004432E4">
        <w:rPr>
          <w:rFonts w:ascii="Open Sans" w:hAnsi="Open Sans" w:cs="Open Sans"/>
          <w:color w:val="auto"/>
          <w:sz w:val="22"/>
          <w:szCs w:val="22"/>
        </w:rPr>
        <w:t>,</w:t>
      </w:r>
    </w:p>
    <w:p w14:paraId="45BA4D02" w14:textId="77777777" w:rsidR="005B126B" w:rsidRPr="004432E4" w:rsidRDefault="00C45B3C" w:rsidP="004432E4">
      <w:pPr>
        <w:pStyle w:val="Default"/>
        <w:numPr>
          <w:ilvl w:val="0"/>
          <w:numId w:val="19"/>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 xml:space="preserve">Ramowy program oddziaływań </w:t>
      </w:r>
      <w:r w:rsidR="005B126B" w:rsidRPr="004432E4">
        <w:rPr>
          <w:rFonts w:ascii="Open Sans" w:hAnsi="Open Sans" w:cs="Open Sans"/>
          <w:color w:val="auto"/>
          <w:sz w:val="22"/>
          <w:szCs w:val="22"/>
        </w:rPr>
        <w:t>korekcyjno-edukacyjnych dla osób stosujących przemoc domową</w:t>
      </w:r>
      <w:r w:rsidR="00555FA1" w:rsidRPr="004432E4">
        <w:rPr>
          <w:rFonts w:ascii="Open Sans" w:hAnsi="Open Sans" w:cs="Open Sans"/>
          <w:color w:val="auto"/>
          <w:sz w:val="22"/>
          <w:szCs w:val="22"/>
        </w:rPr>
        <w:t>,</w:t>
      </w:r>
    </w:p>
    <w:p w14:paraId="694D1F05" w14:textId="77777777" w:rsidR="001C2471" w:rsidRDefault="00555FA1" w:rsidP="00B56131">
      <w:pPr>
        <w:pStyle w:val="Default"/>
        <w:numPr>
          <w:ilvl w:val="0"/>
          <w:numId w:val="19"/>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 xml:space="preserve"> </w:t>
      </w:r>
      <w:r w:rsidR="005B126B" w:rsidRPr="004432E4">
        <w:rPr>
          <w:rFonts w:ascii="Open Sans" w:hAnsi="Open Sans" w:cs="Open Sans"/>
          <w:color w:val="auto"/>
          <w:sz w:val="22"/>
          <w:szCs w:val="22"/>
        </w:rPr>
        <w:t>Ramowy program</w:t>
      </w:r>
      <w:r w:rsidR="005B126B" w:rsidRPr="004432E4">
        <w:rPr>
          <w:rFonts w:ascii="Open Sans" w:hAnsi="Open Sans" w:cs="Open Sans"/>
          <w:color w:val="FF0000"/>
          <w:sz w:val="22"/>
          <w:szCs w:val="22"/>
        </w:rPr>
        <w:t xml:space="preserve"> </w:t>
      </w:r>
      <w:r w:rsidR="005B126B" w:rsidRPr="004432E4">
        <w:rPr>
          <w:rFonts w:ascii="Open Sans" w:hAnsi="Open Sans" w:cs="Open Sans"/>
          <w:color w:val="auto"/>
          <w:sz w:val="22"/>
          <w:szCs w:val="22"/>
        </w:rPr>
        <w:t>psychologiczno-terapeutyczny dla osób stosujących przemoc domową,</w:t>
      </w:r>
      <w:r w:rsidR="00E73471" w:rsidRPr="004432E4">
        <w:rPr>
          <w:rFonts w:ascii="Open Sans" w:hAnsi="Open Sans" w:cs="Open Sans"/>
          <w:color w:val="auto"/>
          <w:sz w:val="22"/>
          <w:szCs w:val="22"/>
        </w:rPr>
        <w:t xml:space="preserve"> </w:t>
      </w:r>
    </w:p>
    <w:p w14:paraId="1680ED2A" w14:textId="713EF5A5" w:rsidR="00C45B3C" w:rsidRPr="001C2471" w:rsidRDefault="00C04BBE" w:rsidP="001C2471">
      <w:pPr>
        <w:pStyle w:val="Default"/>
        <w:spacing w:line="276" w:lineRule="auto"/>
        <w:ind w:left="360"/>
        <w:jc w:val="both"/>
        <w:rPr>
          <w:rFonts w:ascii="Open Sans" w:hAnsi="Open Sans" w:cs="Open Sans"/>
          <w:color w:val="auto"/>
          <w:sz w:val="22"/>
          <w:szCs w:val="22"/>
        </w:rPr>
      </w:pPr>
      <w:r>
        <w:rPr>
          <w:rFonts w:ascii="Open Sans" w:hAnsi="Open Sans" w:cs="Open Sans"/>
          <w:color w:val="auto"/>
          <w:sz w:val="22"/>
          <w:szCs w:val="22"/>
        </w:rPr>
        <w:t>Ww. ramowe programy stanowią odrębne dokumenty.</w:t>
      </w:r>
    </w:p>
    <w:p w14:paraId="38F5F046" w14:textId="4750CF86" w:rsidR="00B77AA3" w:rsidRPr="004432E4" w:rsidRDefault="00B77AA3" w:rsidP="004432E4">
      <w:pPr>
        <w:pStyle w:val="Default"/>
        <w:spacing w:line="276" w:lineRule="auto"/>
        <w:ind w:firstLine="360"/>
        <w:jc w:val="both"/>
        <w:rPr>
          <w:rFonts w:ascii="Open Sans" w:hAnsi="Open Sans" w:cs="Open Sans"/>
          <w:color w:val="000000" w:themeColor="text1"/>
          <w:sz w:val="22"/>
          <w:szCs w:val="22"/>
        </w:rPr>
      </w:pPr>
      <w:r w:rsidRPr="004432E4">
        <w:rPr>
          <w:rFonts w:ascii="Open Sans" w:hAnsi="Open Sans" w:cs="Open Sans"/>
          <w:color w:val="000000" w:themeColor="text1"/>
          <w:sz w:val="22"/>
          <w:szCs w:val="22"/>
        </w:rPr>
        <w:t xml:space="preserve">Projekt </w:t>
      </w:r>
      <w:r w:rsidRPr="004432E4">
        <w:rPr>
          <w:rFonts w:ascii="Open Sans" w:hAnsi="Open Sans" w:cs="Open Sans"/>
          <w:i/>
          <w:color w:val="000000" w:themeColor="text1"/>
          <w:sz w:val="22"/>
          <w:szCs w:val="22"/>
        </w:rPr>
        <w:t>Programu</w:t>
      </w:r>
      <w:r w:rsidRPr="004432E4">
        <w:rPr>
          <w:rFonts w:ascii="Open Sans" w:hAnsi="Open Sans" w:cs="Open Sans"/>
          <w:color w:val="000000" w:themeColor="text1"/>
          <w:sz w:val="22"/>
          <w:szCs w:val="22"/>
        </w:rPr>
        <w:t xml:space="preserve"> poddany został konsultacjom społecznym ze specjalistami działającymi</w:t>
      </w:r>
      <w:r w:rsidR="00C37AEF" w:rsidRPr="004432E4">
        <w:rPr>
          <w:rFonts w:ascii="Open Sans" w:hAnsi="Open Sans" w:cs="Open Sans"/>
          <w:color w:val="000000" w:themeColor="text1"/>
          <w:sz w:val="22"/>
          <w:szCs w:val="22"/>
        </w:rPr>
        <w:t xml:space="preserve"> </w:t>
      </w:r>
      <w:r w:rsidRPr="004432E4">
        <w:rPr>
          <w:rFonts w:ascii="Open Sans" w:hAnsi="Open Sans" w:cs="Open Sans"/>
          <w:color w:val="000000" w:themeColor="text1"/>
          <w:sz w:val="22"/>
          <w:szCs w:val="22"/>
        </w:rPr>
        <w:t xml:space="preserve">w </w:t>
      </w:r>
      <w:r w:rsidR="00C37AEF" w:rsidRPr="004432E4">
        <w:rPr>
          <w:rFonts w:ascii="Open Sans" w:hAnsi="Open Sans" w:cs="Open Sans"/>
          <w:color w:val="000000" w:themeColor="text1"/>
          <w:sz w:val="22"/>
          <w:szCs w:val="22"/>
        </w:rPr>
        <w:t>obszarze przeciwdziałania przemocy domowej</w:t>
      </w:r>
      <w:r w:rsidRPr="004432E4">
        <w:rPr>
          <w:rFonts w:ascii="Open Sans" w:hAnsi="Open Sans" w:cs="Open Sans"/>
          <w:color w:val="000000" w:themeColor="text1"/>
          <w:sz w:val="22"/>
          <w:szCs w:val="22"/>
        </w:rPr>
        <w:t>, Radą Działalności Pożytku Publicznego Województwa Podkarpackiego oraz szeroki</w:t>
      </w:r>
      <w:r w:rsidR="001C2471">
        <w:rPr>
          <w:rFonts w:ascii="Open Sans" w:hAnsi="Open Sans" w:cs="Open Sans"/>
          <w:color w:val="000000" w:themeColor="text1"/>
          <w:sz w:val="22"/>
          <w:szCs w:val="22"/>
        </w:rPr>
        <w:t>m</w:t>
      </w:r>
      <w:r w:rsidRPr="004432E4">
        <w:rPr>
          <w:rFonts w:ascii="Open Sans" w:hAnsi="Open Sans" w:cs="Open Sans"/>
          <w:color w:val="000000" w:themeColor="text1"/>
          <w:sz w:val="22"/>
          <w:szCs w:val="22"/>
        </w:rPr>
        <w:t xml:space="preserve"> gron</w:t>
      </w:r>
      <w:r w:rsidR="001C2471">
        <w:rPr>
          <w:rFonts w:ascii="Open Sans" w:hAnsi="Open Sans" w:cs="Open Sans"/>
          <w:color w:val="000000" w:themeColor="text1"/>
          <w:sz w:val="22"/>
          <w:szCs w:val="22"/>
        </w:rPr>
        <w:t>em</w:t>
      </w:r>
      <w:r w:rsidRPr="004432E4">
        <w:rPr>
          <w:rFonts w:ascii="Open Sans" w:hAnsi="Open Sans" w:cs="Open Sans"/>
          <w:color w:val="000000" w:themeColor="text1"/>
          <w:sz w:val="22"/>
          <w:szCs w:val="22"/>
        </w:rPr>
        <w:t xml:space="preserve"> odbiorców za pośrednictwem strony internetowej (www.rops.rzeszow.pl).</w:t>
      </w:r>
    </w:p>
    <w:p w14:paraId="5A6F6E34" w14:textId="7403BAF1" w:rsidR="00114815" w:rsidRDefault="00B77AA3" w:rsidP="004432E4">
      <w:pPr>
        <w:pStyle w:val="Default"/>
        <w:spacing w:line="276" w:lineRule="auto"/>
        <w:ind w:firstLine="360"/>
        <w:jc w:val="both"/>
        <w:rPr>
          <w:rFonts w:ascii="Open Sans" w:hAnsi="Open Sans" w:cs="Open Sans"/>
          <w:color w:val="000000" w:themeColor="text1"/>
          <w:sz w:val="22"/>
          <w:szCs w:val="22"/>
        </w:rPr>
      </w:pPr>
      <w:r w:rsidRPr="004432E4">
        <w:rPr>
          <w:rFonts w:ascii="Open Sans" w:hAnsi="Open Sans" w:cs="Open Sans"/>
          <w:color w:val="000000" w:themeColor="text1"/>
          <w:sz w:val="22"/>
          <w:szCs w:val="22"/>
        </w:rPr>
        <w:t>Wysokość środków finansowych przekazywanych na realizację Programu będzie corocznie określana przez Sejmik Województwa Podkarpackiego w uchwale budżetowej.</w:t>
      </w:r>
    </w:p>
    <w:p w14:paraId="67074D4C" w14:textId="77777777" w:rsidR="008C7255" w:rsidRPr="004432E4" w:rsidRDefault="008C7255" w:rsidP="004432E4">
      <w:pPr>
        <w:pStyle w:val="Default"/>
        <w:spacing w:line="276" w:lineRule="auto"/>
        <w:ind w:firstLine="360"/>
        <w:jc w:val="both"/>
        <w:rPr>
          <w:rFonts w:ascii="Open Sans" w:hAnsi="Open Sans" w:cs="Open Sans"/>
          <w:color w:val="000000" w:themeColor="text1"/>
          <w:sz w:val="22"/>
          <w:szCs w:val="22"/>
        </w:rPr>
      </w:pPr>
    </w:p>
    <w:p w14:paraId="430F243E" w14:textId="06729FF7" w:rsidR="00401974" w:rsidRPr="00A004C3" w:rsidRDefault="00401974" w:rsidP="00A004C3">
      <w:pPr>
        <w:pStyle w:val="Nagwek1"/>
        <w:numPr>
          <w:ilvl w:val="0"/>
          <w:numId w:val="18"/>
        </w:numPr>
        <w:spacing w:before="0" w:after="120"/>
        <w:ind w:left="425" w:hanging="425"/>
        <w:jc w:val="both"/>
        <w:rPr>
          <w:rFonts w:ascii="Open Sans" w:hAnsi="Open Sans" w:cs="Open Sans"/>
          <w:color w:val="E36C0A" w:themeColor="accent6" w:themeShade="BF"/>
          <w:sz w:val="28"/>
        </w:rPr>
      </w:pPr>
      <w:bookmarkStart w:id="6" w:name="_Toc152841260"/>
      <w:r w:rsidRPr="004432E4">
        <w:rPr>
          <w:rFonts w:ascii="Open Sans" w:hAnsi="Open Sans" w:cs="Open Sans"/>
          <w:color w:val="E36C0A" w:themeColor="accent6" w:themeShade="BF"/>
          <w:sz w:val="28"/>
        </w:rPr>
        <w:t>PODSTAWY</w:t>
      </w:r>
      <w:r w:rsidR="00A004C3">
        <w:rPr>
          <w:rFonts w:ascii="Open Sans" w:hAnsi="Open Sans" w:cs="Open Sans"/>
          <w:color w:val="E36C0A" w:themeColor="accent6" w:themeShade="BF"/>
          <w:sz w:val="28"/>
        </w:rPr>
        <w:t xml:space="preserve"> </w:t>
      </w:r>
      <w:r w:rsidRPr="00A004C3">
        <w:rPr>
          <w:rFonts w:ascii="Open Sans" w:hAnsi="Open Sans" w:cs="Open Sans"/>
          <w:color w:val="E36C0A" w:themeColor="accent6" w:themeShade="BF"/>
          <w:sz w:val="28"/>
        </w:rPr>
        <w:t xml:space="preserve">PRAWNE WOJEWÓDZKIEGO PROGRAMU PRZECIWDZIAŁANIA PRZEMOCY </w:t>
      </w:r>
      <w:r w:rsidR="005B126B" w:rsidRPr="00A004C3">
        <w:rPr>
          <w:rFonts w:ascii="Open Sans" w:hAnsi="Open Sans" w:cs="Open Sans"/>
          <w:color w:val="E36C0A" w:themeColor="accent6" w:themeShade="BF"/>
          <w:sz w:val="28"/>
        </w:rPr>
        <w:t>DOMOWEJ</w:t>
      </w:r>
      <w:bookmarkEnd w:id="6"/>
    </w:p>
    <w:p w14:paraId="227A03C9" w14:textId="6EC654B0"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29 lipca 2005 roku o przeciwdziałaniu przemocy </w:t>
      </w:r>
      <w:r w:rsidR="00A52B96" w:rsidRPr="004432E4">
        <w:rPr>
          <w:rFonts w:ascii="Open Sans" w:hAnsi="Open Sans" w:cs="Open Sans"/>
        </w:rPr>
        <w:t>domowej</w:t>
      </w:r>
      <w:r w:rsidR="00E73471" w:rsidRPr="004432E4">
        <w:rPr>
          <w:rFonts w:ascii="Open Sans" w:hAnsi="Open Sans" w:cs="Open Sans"/>
        </w:rPr>
        <w:br/>
      </w:r>
      <w:r w:rsidRPr="004432E4">
        <w:rPr>
          <w:rFonts w:ascii="Open Sans" w:hAnsi="Open Sans" w:cs="Open Sans"/>
        </w:rPr>
        <w:t xml:space="preserve">(Dz. U. z </w:t>
      </w:r>
      <w:r w:rsidR="009C000A" w:rsidRPr="004432E4">
        <w:rPr>
          <w:rFonts w:ascii="Open Sans" w:hAnsi="Open Sans" w:cs="Open Sans"/>
        </w:rPr>
        <w:t>202</w:t>
      </w:r>
      <w:r w:rsidR="00A47ED3" w:rsidRPr="004432E4">
        <w:rPr>
          <w:rFonts w:ascii="Open Sans" w:hAnsi="Open Sans" w:cs="Open Sans"/>
        </w:rPr>
        <w:t>1</w:t>
      </w:r>
      <w:r w:rsidR="009C000A" w:rsidRPr="004432E4">
        <w:rPr>
          <w:rFonts w:ascii="Open Sans" w:hAnsi="Open Sans" w:cs="Open Sans"/>
        </w:rPr>
        <w:t>r., poz.</w:t>
      </w:r>
      <w:r w:rsidR="00A47ED3" w:rsidRPr="004432E4">
        <w:rPr>
          <w:rFonts w:ascii="Open Sans" w:hAnsi="Open Sans" w:cs="Open Sans"/>
        </w:rPr>
        <w:t>1249</w:t>
      </w:r>
      <w:r w:rsidR="009C000A" w:rsidRPr="004432E4">
        <w:rPr>
          <w:rFonts w:ascii="Open Sans" w:hAnsi="Open Sans" w:cs="Open Sans"/>
        </w:rPr>
        <w:t xml:space="preserve"> t.j.</w:t>
      </w:r>
      <w:r w:rsidR="00A47ED3" w:rsidRPr="004432E4">
        <w:rPr>
          <w:rFonts w:ascii="Open Sans" w:hAnsi="Open Sans" w:cs="Open Sans"/>
        </w:rPr>
        <w:t>)</w:t>
      </w:r>
      <w:r w:rsidR="004626A4" w:rsidRPr="004432E4">
        <w:rPr>
          <w:rFonts w:ascii="Open Sans" w:hAnsi="Open Sans" w:cs="Open Sans"/>
        </w:rPr>
        <w:t>,</w:t>
      </w:r>
    </w:p>
    <w:p w14:paraId="3A6CE153" w14:textId="287E0B5C"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Ustawa z dnia 12 marca 2004 r. o p</w:t>
      </w:r>
      <w:r w:rsidR="009C000A" w:rsidRPr="004432E4">
        <w:rPr>
          <w:rFonts w:ascii="Open Sans" w:hAnsi="Open Sans" w:cs="Open Sans"/>
        </w:rPr>
        <w:t>omocy społecznej (</w:t>
      </w:r>
      <w:r w:rsidR="005B126B" w:rsidRPr="004432E4">
        <w:rPr>
          <w:rFonts w:ascii="Open Sans" w:hAnsi="Open Sans" w:cs="Open Sans"/>
        </w:rPr>
        <w:t>Dz.</w:t>
      </w:r>
      <w:r w:rsidR="0024049E">
        <w:rPr>
          <w:rFonts w:ascii="Open Sans" w:hAnsi="Open Sans" w:cs="Open Sans"/>
        </w:rPr>
        <w:t xml:space="preserve"> </w:t>
      </w:r>
      <w:r w:rsidR="005B126B" w:rsidRPr="004432E4">
        <w:rPr>
          <w:rFonts w:ascii="Open Sans" w:hAnsi="Open Sans" w:cs="Open Sans"/>
        </w:rPr>
        <w:t>U.</w:t>
      </w:r>
      <w:r w:rsidR="0024049E">
        <w:rPr>
          <w:rFonts w:ascii="Open Sans" w:hAnsi="Open Sans" w:cs="Open Sans"/>
        </w:rPr>
        <w:t xml:space="preserve"> z </w:t>
      </w:r>
      <w:r w:rsidR="005B126B" w:rsidRPr="004432E4">
        <w:rPr>
          <w:rFonts w:ascii="Open Sans" w:hAnsi="Open Sans" w:cs="Open Sans"/>
        </w:rPr>
        <w:t>2023</w:t>
      </w:r>
      <w:r w:rsidR="00396719">
        <w:rPr>
          <w:rFonts w:ascii="Open Sans" w:hAnsi="Open Sans" w:cs="Open Sans"/>
        </w:rPr>
        <w:t xml:space="preserve"> r., </w:t>
      </w:r>
      <w:r w:rsidR="00271557">
        <w:rPr>
          <w:rFonts w:ascii="Open Sans" w:hAnsi="Open Sans" w:cs="Open Sans"/>
        </w:rPr>
        <w:t>poz.</w:t>
      </w:r>
      <w:r w:rsidR="005B126B" w:rsidRPr="004432E4">
        <w:rPr>
          <w:rFonts w:ascii="Open Sans" w:hAnsi="Open Sans" w:cs="Open Sans"/>
        </w:rPr>
        <w:t>901 t.j.</w:t>
      </w:r>
      <w:r w:rsidRPr="004432E4">
        <w:rPr>
          <w:rFonts w:ascii="Open Sans" w:hAnsi="Open Sans" w:cs="Open Sans"/>
        </w:rPr>
        <w:t>)</w:t>
      </w:r>
      <w:r w:rsidR="004626A4" w:rsidRPr="004432E4">
        <w:rPr>
          <w:rFonts w:ascii="Open Sans" w:hAnsi="Open Sans" w:cs="Open Sans"/>
        </w:rPr>
        <w:t>,</w:t>
      </w:r>
      <w:r w:rsidRPr="004432E4">
        <w:rPr>
          <w:rFonts w:ascii="Open Sans" w:hAnsi="Open Sans" w:cs="Open Sans"/>
        </w:rPr>
        <w:t xml:space="preserve"> </w:t>
      </w:r>
      <w:r w:rsidR="00A47ED3" w:rsidRPr="004432E4">
        <w:rPr>
          <w:rFonts w:ascii="Open Sans" w:hAnsi="Open Sans" w:cs="Open Sans"/>
        </w:rPr>
        <w:t xml:space="preserve"> </w:t>
      </w:r>
    </w:p>
    <w:p w14:paraId="60B7DC1D" w14:textId="226FBAB1"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Ustawa z dnia 26 października 1982 r. o wychowaniu w trzeźwości i</w:t>
      </w:r>
      <w:r w:rsidR="00F47FBA" w:rsidRPr="004432E4">
        <w:rPr>
          <w:rFonts w:ascii="Open Sans" w:hAnsi="Open Sans" w:cs="Open Sans"/>
        </w:rPr>
        <w:t> </w:t>
      </w:r>
      <w:r w:rsidRPr="004432E4">
        <w:rPr>
          <w:rFonts w:ascii="Open Sans" w:hAnsi="Open Sans" w:cs="Open Sans"/>
        </w:rPr>
        <w:t>przeciwdziała</w:t>
      </w:r>
      <w:r w:rsidR="00300E32" w:rsidRPr="004432E4">
        <w:rPr>
          <w:rFonts w:ascii="Open Sans" w:hAnsi="Open Sans" w:cs="Open Sans"/>
        </w:rPr>
        <w:t>niu alkoholizmowi (</w:t>
      </w:r>
      <w:r w:rsidR="005B126B" w:rsidRPr="004432E4">
        <w:rPr>
          <w:rFonts w:ascii="Open Sans" w:hAnsi="Open Sans" w:cs="Open Sans"/>
        </w:rPr>
        <w:t>Dz.</w:t>
      </w:r>
      <w:r w:rsidR="0024049E">
        <w:rPr>
          <w:rFonts w:ascii="Open Sans" w:hAnsi="Open Sans" w:cs="Open Sans"/>
        </w:rPr>
        <w:t xml:space="preserve"> </w:t>
      </w:r>
      <w:r w:rsidR="005B126B" w:rsidRPr="004432E4">
        <w:rPr>
          <w:rFonts w:ascii="Open Sans" w:hAnsi="Open Sans" w:cs="Open Sans"/>
        </w:rPr>
        <w:t>U.</w:t>
      </w:r>
      <w:r w:rsidR="0024049E">
        <w:rPr>
          <w:rFonts w:ascii="Open Sans" w:hAnsi="Open Sans" w:cs="Open Sans"/>
        </w:rPr>
        <w:t xml:space="preserve"> z </w:t>
      </w:r>
      <w:r w:rsidR="005B126B" w:rsidRPr="004432E4">
        <w:rPr>
          <w:rFonts w:ascii="Open Sans" w:hAnsi="Open Sans" w:cs="Open Sans"/>
        </w:rPr>
        <w:t>2023.</w:t>
      </w:r>
      <w:r w:rsidR="0024049E">
        <w:rPr>
          <w:rFonts w:ascii="Open Sans" w:hAnsi="Open Sans" w:cs="Open Sans"/>
        </w:rPr>
        <w:t xml:space="preserve">, </w:t>
      </w:r>
      <w:r w:rsidR="00396719">
        <w:rPr>
          <w:rFonts w:ascii="Open Sans" w:hAnsi="Open Sans" w:cs="Open Sans"/>
        </w:rPr>
        <w:t>poz.</w:t>
      </w:r>
      <w:r w:rsidR="005B126B" w:rsidRPr="004432E4">
        <w:rPr>
          <w:rFonts w:ascii="Open Sans" w:hAnsi="Open Sans" w:cs="Open Sans"/>
        </w:rPr>
        <w:t>165 t.j.)</w:t>
      </w:r>
      <w:r w:rsidR="004626A4" w:rsidRPr="004432E4">
        <w:rPr>
          <w:rFonts w:ascii="Open Sans" w:hAnsi="Open Sans" w:cs="Open Sans"/>
        </w:rPr>
        <w:t>,</w:t>
      </w:r>
    </w:p>
    <w:p w14:paraId="711C048C" w14:textId="07B14A11"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5 czerwca 1998 r. o samorządzie województwa </w:t>
      </w:r>
      <w:r w:rsidR="00300E32" w:rsidRPr="004432E4">
        <w:rPr>
          <w:rFonts w:ascii="Open Sans" w:hAnsi="Open Sans" w:cs="Open Sans"/>
        </w:rPr>
        <w:t>(</w:t>
      </w:r>
      <w:r w:rsidR="007D3688" w:rsidRPr="004432E4">
        <w:rPr>
          <w:rFonts w:ascii="Open Sans" w:hAnsi="Open Sans" w:cs="Open Sans"/>
        </w:rPr>
        <w:t>Dz.</w:t>
      </w:r>
      <w:r w:rsidR="0024049E">
        <w:rPr>
          <w:rFonts w:ascii="Open Sans" w:hAnsi="Open Sans" w:cs="Open Sans"/>
        </w:rPr>
        <w:t xml:space="preserve"> </w:t>
      </w:r>
      <w:r w:rsidR="007D3688" w:rsidRPr="004432E4">
        <w:rPr>
          <w:rFonts w:ascii="Open Sans" w:hAnsi="Open Sans" w:cs="Open Sans"/>
        </w:rPr>
        <w:t>U.</w:t>
      </w:r>
      <w:r w:rsidR="0024049E">
        <w:rPr>
          <w:rFonts w:ascii="Open Sans" w:hAnsi="Open Sans" w:cs="Open Sans"/>
        </w:rPr>
        <w:t xml:space="preserve"> z </w:t>
      </w:r>
      <w:r w:rsidR="007D3688" w:rsidRPr="004432E4">
        <w:rPr>
          <w:rFonts w:ascii="Open Sans" w:hAnsi="Open Sans" w:cs="Open Sans"/>
        </w:rPr>
        <w:t>2022</w:t>
      </w:r>
      <w:r w:rsidR="00396719">
        <w:rPr>
          <w:rFonts w:ascii="Open Sans" w:hAnsi="Open Sans" w:cs="Open Sans"/>
        </w:rPr>
        <w:t xml:space="preserve"> r., poz. </w:t>
      </w:r>
      <w:r w:rsidR="007D3688" w:rsidRPr="004432E4">
        <w:rPr>
          <w:rFonts w:ascii="Open Sans" w:hAnsi="Open Sans" w:cs="Open Sans"/>
        </w:rPr>
        <w:t>2094 t.j</w:t>
      </w:r>
      <w:r w:rsidR="00300E32" w:rsidRPr="004432E4">
        <w:rPr>
          <w:rFonts w:ascii="Open Sans" w:hAnsi="Open Sans" w:cs="Open Sans"/>
        </w:rPr>
        <w:t>.</w:t>
      </w:r>
      <w:r w:rsidRPr="004432E4">
        <w:rPr>
          <w:rFonts w:ascii="Open Sans" w:hAnsi="Open Sans" w:cs="Open Sans"/>
        </w:rPr>
        <w:t>)</w:t>
      </w:r>
      <w:r w:rsidR="004626A4" w:rsidRPr="004432E4">
        <w:rPr>
          <w:rFonts w:ascii="Open Sans" w:hAnsi="Open Sans" w:cs="Open Sans"/>
        </w:rPr>
        <w:t>,</w:t>
      </w:r>
    </w:p>
    <w:p w14:paraId="7EA76E08" w14:textId="53259799"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5 czerwca 1998 r. o samorządzie powiatowym </w:t>
      </w:r>
      <w:r w:rsidR="00300E32" w:rsidRPr="004432E4">
        <w:rPr>
          <w:rFonts w:ascii="Open Sans" w:hAnsi="Open Sans" w:cs="Open Sans"/>
        </w:rPr>
        <w:t>(Dz. U. z 202</w:t>
      </w:r>
      <w:r w:rsidR="00255C98" w:rsidRPr="004432E4">
        <w:rPr>
          <w:rFonts w:ascii="Open Sans" w:hAnsi="Open Sans" w:cs="Open Sans"/>
        </w:rPr>
        <w:t>2</w:t>
      </w:r>
      <w:r w:rsidRPr="004432E4">
        <w:rPr>
          <w:rFonts w:ascii="Open Sans" w:hAnsi="Open Sans" w:cs="Open Sans"/>
        </w:rPr>
        <w:t xml:space="preserve"> r.</w:t>
      </w:r>
      <w:r w:rsidR="00300E32" w:rsidRPr="004432E4">
        <w:rPr>
          <w:rFonts w:ascii="Open Sans" w:hAnsi="Open Sans" w:cs="Open Sans"/>
        </w:rPr>
        <w:t xml:space="preserve">, poz. </w:t>
      </w:r>
      <w:r w:rsidR="00255C98" w:rsidRPr="004432E4">
        <w:rPr>
          <w:rFonts w:ascii="Open Sans" w:hAnsi="Open Sans" w:cs="Open Sans"/>
        </w:rPr>
        <w:t>1526</w:t>
      </w:r>
      <w:r w:rsidR="00300E32" w:rsidRPr="004432E4">
        <w:rPr>
          <w:rFonts w:ascii="Open Sans" w:hAnsi="Open Sans" w:cs="Open Sans"/>
        </w:rPr>
        <w:t xml:space="preserve"> t.j.</w:t>
      </w:r>
      <w:r w:rsidRPr="004432E4">
        <w:rPr>
          <w:rFonts w:ascii="Open Sans" w:hAnsi="Open Sans" w:cs="Open Sans"/>
        </w:rPr>
        <w:t>)</w:t>
      </w:r>
      <w:r w:rsidR="004626A4" w:rsidRPr="004432E4">
        <w:rPr>
          <w:rFonts w:ascii="Open Sans" w:hAnsi="Open Sans" w:cs="Open Sans"/>
        </w:rPr>
        <w:t>,</w:t>
      </w:r>
      <w:r w:rsidRPr="004432E4">
        <w:rPr>
          <w:rFonts w:ascii="Open Sans" w:hAnsi="Open Sans" w:cs="Open Sans"/>
        </w:rPr>
        <w:t xml:space="preserve"> </w:t>
      </w:r>
    </w:p>
    <w:p w14:paraId="79F5828C" w14:textId="69042B45"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5 czerwca 1998 r. o samorządzie gminnym </w:t>
      </w:r>
      <w:r w:rsidR="00300E32" w:rsidRPr="004432E4">
        <w:rPr>
          <w:rFonts w:ascii="Open Sans" w:hAnsi="Open Sans" w:cs="Open Sans"/>
        </w:rPr>
        <w:t>(</w:t>
      </w:r>
      <w:r w:rsidR="009B004A" w:rsidRPr="004432E4">
        <w:rPr>
          <w:rFonts w:ascii="Open Sans" w:hAnsi="Open Sans" w:cs="Open Sans"/>
        </w:rPr>
        <w:t>Dz.</w:t>
      </w:r>
      <w:r w:rsidR="0024049E">
        <w:rPr>
          <w:rFonts w:ascii="Open Sans" w:hAnsi="Open Sans" w:cs="Open Sans"/>
        </w:rPr>
        <w:t xml:space="preserve"> </w:t>
      </w:r>
      <w:r w:rsidR="009B004A" w:rsidRPr="004432E4">
        <w:rPr>
          <w:rFonts w:ascii="Open Sans" w:hAnsi="Open Sans" w:cs="Open Sans"/>
        </w:rPr>
        <w:t>U.</w:t>
      </w:r>
      <w:r w:rsidR="0024049E">
        <w:rPr>
          <w:rFonts w:ascii="Open Sans" w:hAnsi="Open Sans" w:cs="Open Sans"/>
        </w:rPr>
        <w:t xml:space="preserve"> z </w:t>
      </w:r>
      <w:r w:rsidR="009B004A" w:rsidRPr="004432E4">
        <w:rPr>
          <w:rFonts w:ascii="Open Sans" w:hAnsi="Open Sans" w:cs="Open Sans"/>
        </w:rPr>
        <w:t>2023</w:t>
      </w:r>
      <w:r w:rsidR="00396719">
        <w:rPr>
          <w:rFonts w:ascii="Open Sans" w:hAnsi="Open Sans" w:cs="Open Sans"/>
        </w:rPr>
        <w:t xml:space="preserve"> r., poz. </w:t>
      </w:r>
      <w:r w:rsidR="009B004A" w:rsidRPr="004432E4">
        <w:rPr>
          <w:rFonts w:ascii="Open Sans" w:hAnsi="Open Sans" w:cs="Open Sans"/>
        </w:rPr>
        <w:t>40 t.j.</w:t>
      </w:r>
      <w:r w:rsidRPr="004432E4">
        <w:rPr>
          <w:rFonts w:ascii="Open Sans" w:hAnsi="Open Sans" w:cs="Open Sans"/>
        </w:rPr>
        <w:t>)</w:t>
      </w:r>
      <w:r w:rsidR="004626A4" w:rsidRPr="004432E4">
        <w:rPr>
          <w:rFonts w:ascii="Open Sans" w:hAnsi="Open Sans" w:cs="Open Sans"/>
        </w:rPr>
        <w:t>,</w:t>
      </w:r>
      <w:r w:rsidRPr="004432E4">
        <w:rPr>
          <w:rFonts w:ascii="Open Sans" w:hAnsi="Open Sans" w:cs="Open Sans"/>
        </w:rPr>
        <w:t xml:space="preserve"> </w:t>
      </w:r>
    </w:p>
    <w:p w14:paraId="1E6D4CAA" w14:textId="48EBCF43"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6 kwietnia 1990 r. o Policji </w:t>
      </w:r>
      <w:r w:rsidR="00300E32" w:rsidRPr="004432E4">
        <w:rPr>
          <w:rFonts w:ascii="Open Sans" w:hAnsi="Open Sans" w:cs="Open Sans"/>
        </w:rPr>
        <w:t>(</w:t>
      </w:r>
      <w:r w:rsidR="009B004A" w:rsidRPr="004432E4">
        <w:rPr>
          <w:rFonts w:ascii="Open Sans" w:hAnsi="Open Sans" w:cs="Open Sans"/>
        </w:rPr>
        <w:t>Dz.</w:t>
      </w:r>
      <w:r w:rsidR="0024049E">
        <w:rPr>
          <w:rFonts w:ascii="Open Sans" w:hAnsi="Open Sans" w:cs="Open Sans"/>
        </w:rPr>
        <w:t xml:space="preserve"> </w:t>
      </w:r>
      <w:r w:rsidR="009B004A" w:rsidRPr="004432E4">
        <w:rPr>
          <w:rFonts w:ascii="Open Sans" w:hAnsi="Open Sans" w:cs="Open Sans"/>
        </w:rPr>
        <w:t>U.</w:t>
      </w:r>
      <w:r w:rsidR="0024049E">
        <w:rPr>
          <w:rFonts w:ascii="Open Sans" w:hAnsi="Open Sans" w:cs="Open Sans"/>
        </w:rPr>
        <w:t xml:space="preserve"> z </w:t>
      </w:r>
      <w:r w:rsidR="009B004A" w:rsidRPr="004432E4">
        <w:rPr>
          <w:rFonts w:ascii="Open Sans" w:hAnsi="Open Sans" w:cs="Open Sans"/>
        </w:rPr>
        <w:t>2023</w:t>
      </w:r>
      <w:r w:rsidR="00396719">
        <w:rPr>
          <w:rFonts w:ascii="Open Sans" w:hAnsi="Open Sans" w:cs="Open Sans"/>
        </w:rPr>
        <w:t xml:space="preserve"> r., poz. </w:t>
      </w:r>
      <w:r w:rsidR="009B004A" w:rsidRPr="004432E4">
        <w:rPr>
          <w:rFonts w:ascii="Open Sans" w:hAnsi="Open Sans" w:cs="Open Sans"/>
        </w:rPr>
        <w:t>171 t.j.</w:t>
      </w:r>
      <w:r w:rsidRPr="004432E4">
        <w:rPr>
          <w:rFonts w:ascii="Open Sans" w:hAnsi="Open Sans" w:cs="Open Sans"/>
        </w:rPr>
        <w:t>)</w:t>
      </w:r>
      <w:r w:rsidR="004626A4" w:rsidRPr="004432E4">
        <w:rPr>
          <w:rFonts w:ascii="Open Sans" w:hAnsi="Open Sans" w:cs="Open Sans"/>
        </w:rPr>
        <w:t>,</w:t>
      </w:r>
      <w:r w:rsidRPr="004432E4">
        <w:rPr>
          <w:rFonts w:ascii="Open Sans" w:hAnsi="Open Sans" w:cs="Open Sans"/>
        </w:rPr>
        <w:t xml:space="preserve"> </w:t>
      </w:r>
    </w:p>
    <w:p w14:paraId="0BFEF744" w14:textId="3E93CE8A"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7 września 1991 r. o systemie oświaty </w:t>
      </w:r>
      <w:r w:rsidR="00300E32" w:rsidRPr="004432E4">
        <w:rPr>
          <w:rFonts w:ascii="Open Sans" w:hAnsi="Open Sans" w:cs="Open Sans"/>
        </w:rPr>
        <w:t>(Dz. U. z 202</w:t>
      </w:r>
      <w:r w:rsidR="00255C98" w:rsidRPr="004432E4">
        <w:rPr>
          <w:rFonts w:ascii="Open Sans" w:hAnsi="Open Sans" w:cs="Open Sans"/>
        </w:rPr>
        <w:t>2</w:t>
      </w:r>
      <w:r w:rsidRPr="004432E4">
        <w:rPr>
          <w:rFonts w:ascii="Open Sans" w:hAnsi="Open Sans" w:cs="Open Sans"/>
        </w:rPr>
        <w:t xml:space="preserve"> r</w:t>
      </w:r>
      <w:r w:rsidR="00300E32" w:rsidRPr="004432E4">
        <w:rPr>
          <w:rFonts w:ascii="Open Sans" w:hAnsi="Open Sans" w:cs="Open Sans"/>
        </w:rPr>
        <w:t xml:space="preserve">., poz. </w:t>
      </w:r>
      <w:r w:rsidR="00255C98" w:rsidRPr="004432E4">
        <w:rPr>
          <w:rFonts w:ascii="Open Sans" w:hAnsi="Open Sans" w:cs="Open Sans"/>
        </w:rPr>
        <w:t>2230</w:t>
      </w:r>
      <w:r w:rsidRPr="004432E4">
        <w:rPr>
          <w:rFonts w:ascii="Open Sans" w:hAnsi="Open Sans" w:cs="Open Sans"/>
        </w:rPr>
        <w:t xml:space="preserve">, </w:t>
      </w:r>
      <w:r w:rsidR="00300E32" w:rsidRPr="004432E4">
        <w:rPr>
          <w:rFonts w:ascii="Open Sans" w:hAnsi="Open Sans" w:cs="Open Sans"/>
        </w:rPr>
        <w:t>t.j.</w:t>
      </w:r>
      <w:r w:rsidRPr="004432E4">
        <w:rPr>
          <w:rFonts w:ascii="Open Sans" w:hAnsi="Open Sans" w:cs="Open Sans"/>
        </w:rPr>
        <w:t>)</w:t>
      </w:r>
      <w:r w:rsidR="004626A4" w:rsidRPr="004432E4">
        <w:rPr>
          <w:rFonts w:ascii="Open Sans" w:hAnsi="Open Sans" w:cs="Open Sans"/>
        </w:rPr>
        <w:t>,</w:t>
      </w:r>
    </w:p>
    <w:p w14:paraId="19F5FF45" w14:textId="67433861"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6 czerwca 1997 r. Kodeks karny </w:t>
      </w:r>
      <w:r w:rsidR="00300E32" w:rsidRPr="004432E4">
        <w:rPr>
          <w:rFonts w:ascii="Open Sans" w:hAnsi="Open Sans" w:cs="Open Sans"/>
        </w:rPr>
        <w:t>(Dz. U. z 20</w:t>
      </w:r>
      <w:r w:rsidR="00255C98" w:rsidRPr="004432E4">
        <w:rPr>
          <w:rFonts w:ascii="Open Sans" w:hAnsi="Open Sans" w:cs="Open Sans"/>
        </w:rPr>
        <w:t>22</w:t>
      </w:r>
      <w:r w:rsidR="00300E32" w:rsidRPr="004432E4">
        <w:rPr>
          <w:rFonts w:ascii="Open Sans" w:hAnsi="Open Sans" w:cs="Open Sans"/>
        </w:rPr>
        <w:t xml:space="preserve"> r., poz. </w:t>
      </w:r>
      <w:r w:rsidR="00255C98" w:rsidRPr="004432E4">
        <w:rPr>
          <w:rFonts w:ascii="Open Sans" w:hAnsi="Open Sans" w:cs="Open Sans"/>
        </w:rPr>
        <w:t>1138</w:t>
      </w:r>
      <w:r w:rsidR="00300E32" w:rsidRPr="004432E4">
        <w:rPr>
          <w:rFonts w:ascii="Open Sans" w:hAnsi="Open Sans" w:cs="Open Sans"/>
        </w:rPr>
        <w:t xml:space="preserve">, </w:t>
      </w:r>
      <w:r w:rsidR="00255C98" w:rsidRPr="004432E4">
        <w:rPr>
          <w:rFonts w:ascii="Open Sans" w:hAnsi="Open Sans" w:cs="Open Sans"/>
        </w:rPr>
        <w:t>z</w:t>
      </w:r>
      <w:r w:rsidR="00957AAE" w:rsidRPr="004432E4">
        <w:rPr>
          <w:rFonts w:ascii="Open Sans" w:hAnsi="Open Sans" w:cs="Open Sans"/>
        </w:rPr>
        <w:t> </w:t>
      </w:r>
      <w:proofErr w:type="spellStart"/>
      <w:r w:rsidR="00B4015B" w:rsidRPr="004432E4">
        <w:rPr>
          <w:rFonts w:ascii="Open Sans" w:hAnsi="Open Sans" w:cs="Open Sans"/>
        </w:rPr>
        <w:t>późń</w:t>
      </w:r>
      <w:proofErr w:type="spellEnd"/>
      <w:r w:rsidR="00255C98" w:rsidRPr="004432E4">
        <w:rPr>
          <w:rFonts w:ascii="Open Sans" w:hAnsi="Open Sans" w:cs="Open Sans"/>
        </w:rPr>
        <w:t>. zm.)</w:t>
      </w:r>
      <w:r w:rsidR="004626A4" w:rsidRPr="004432E4">
        <w:rPr>
          <w:rFonts w:ascii="Open Sans" w:hAnsi="Open Sans" w:cs="Open Sans"/>
        </w:rPr>
        <w:t xml:space="preserve">, </w:t>
      </w:r>
      <w:r w:rsidRPr="004432E4">
        <w:rPr>
          <w:rFonts w:ascii="Open Sans" w:hAnsi="Open Sans" w:cs="Open Sans"/>
        </w:rPr>
        <w:t xml:space="preserve"> </w:t>
      </w:r>
    </w:p>
    <w:p w14:paraId="759EC708" w14:textId="28906A32"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25 lutego 1964 r. Kodeks rodzinny i opiekuńczy </w:t>
      </w:r>
      <w:r w:rsidR="00300E32" w:rsidRPr="004432E4">
        <w:rPr>
          <w:rFonts w:ascii="Open Sans" w:hAnsi="Open Sans" w:cs="Open Sans"/>
        </w:rPr>
        <w:t>(Dz. U. z 2020 r.</w:t>
      </w:r>
      <w:r w:rsidR="00957AAE" w:rsidRPr="004432E4">
        <w:rPr>
          <w:rFonts w:ascii="Open Sans" w:hAnsi="Open Sans" w:cs="Open Sans"/>
        </w:rPr>
        <w:t>,</w:t>
      </w:r>
      <w:r w:rsidR="00300E32" w:rsidRPr="004432E4">
        <w:rPr>
          <w:rFonts w:ascii="Open Sans" w:hAnsi="Open Sans" w:cs="Open Sans"/>
        </w:rPr>
        <w:t xml:space="preserve"> poz. 1359</w:t>
      </w:r>
      <w:r w:rsidRPr="004432E4">
        <w:rPr>
          <w:rFonts w:ascii="Open Sans" w:hAnsi="Open Sans" w:cs="Open Sans"/>
        </w:rPr>
        <w:t xml:space="preserve">, </w:t>
      </w:r>
      <w:r w:rsidR="00300E32" w:rsidRPr="004432E4">
        <w:rPr>
          <w:rFonts w:ascii="Open Sans" w:hAnsi="Open Sans" w:cs="Open Sans"/>
        </w:rPr>
        <w:t>t.j.</w:t>
      </w:r>
      <w:r w:rsidRPr="004432E4">
        <w:rPr>
          <w:rFonts w:ascii="Open Sans" w:hAnsi="Open Sans" w:cs="Open Sans"/>
        </w:rPr>
        <w:t>)</w:t>
      </w:r>
      <w:r w:rsidR="004626A4" w:rsidRPr="004432E4">
        <w:rPr>
          <w:rFonts w:ascii="Open Sans" w:hAnsi="Open Sans" w:cs="Open Sans"/>
        </w:rPr>
        <w:t>,</w:t>
      </w:r>
      <w:r w:rsidRPr="004432E4">
        <w:rPr>
          <w:rFonts w:ascii="Open Sans" w:hAnsi="Open Sans" w:cs="Open Sans"/>
        </w:rPr>
        <w:t xml:space="preserve"> </w:t>
      </w:r>
    </w:p>
    <w:p w14:paraId="33F89E8E" w14:textId="197B0F17"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6 czerwca 1997 r. Kodeks postępowania karnego </w:t>
      </w:r>
      <w:r w:rsidR="00D46DEE" w:rsidRPr="004432E4">
        <w:rPr>
          <w:rFonts w:ascii="Open Sans" w:hAnsi="Open Sans" w:cs="Open Sans"/>
        </w:rPr>
        <w:t>(Dz. U. z 202</w:t>
      </w:r>
      <w:r w:rsidR="00255C98" w:rsidRPr="004432E4">
        <w:rPr>
          <w:rFonts w:ascii="Open Sans" w:hAnsi="Open Sans" w:cs="Open Sans"/>
        </w:rPr>
        <w:t>2</w:t>
      </w:r>
      <w:r w:rsidR="00D46DEE" w:rsidRPr="004432E4">
        <w:rPr>
          <w:rFonts w:ascii="Open Sans" w:hAnsi="Open Sans" w:cs="Open Sans"/>
        </w:rPr>
        <w:t xml:space="preserve"> r., poz. </w:t>
      </w:r>
      <w:r w:rsidR="00255C98" w:rsidRPr="004432E4">
        <w:rPr>
          <w:rFonts w:ascii="Open Sans" w:hAnsi="Open Sans" w:cs="Open Sans"/>
        </w:rPr>
        <w:t>1375 t.j.</w:t>
      </w:r>
      <w:r w:rsidRPr="004432E4">
        <w:rPr>
          <w:rFonts w:ascii="Open Sans" w:hAnsi="Open Sans" w:cs="Open Sans"/>
        </w:rPr>
        <w:t>)</w:t>
      </w:r>
      <w:r w:rsidR="004626A4" w:rsidRPr="004432E4">
        <w:rPr>
          <w:rFonts w:ascii="Open Sans" w:hAnsi="Open Sans" w:cs="Open Sans"/>
        </w:rPr>
        <w:t>,</w:t>
      </w:r>
      <w:r w:rsidRPr="004432E4">
        <w:rPr>
          <w:rFonts w:ascii="Open Sans" w:hAnsi="Open Sans" w:cs="Open Sans"/>
        </w:rPr>
        <w:t xml:space="preserve"> </w:t>
      </w:r>
    </w:p>
    <w:p w14:paraId="328C5056" w14:textId="065D0A20" w:rsidR="004626A4"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Ustawa z dnia 24 kwietnia 2003 r. o działalności pożytku publicznego</w:t>
      </w:r>
      <w:r w:rsidR="00B92A08" w:rsidRPr="004432E4">
        <w:rPr>
          <w:rFonts w:ascii="Open Sans" w:hAnsi="Open Sans" w:cs="Open Sans"/>
        </w:rPr>
        <w:br/>
      </w:r>
      <w:r w:rsidR="00D46DEE" w:rsidRPr="004432E4">
        <w:rPr>
          <w:rFonts w:ascii="Open Sans" w:hAnsi="Open Sans" w:cs="Open Sans"/>
        </w:rPr>
        <w:t>i o wolontariacie (</w:t>
      </w:r>
      <w:r w:rsidR="006E0A4C" w:rsidRPr="004432E4">
        <w:rPr>
          <w:rFonts w:ascii="Open Sans" w:hAnsi="Open Sans" w:cs="Open Sans"/>
        </w:rPr>
        <w:t>Dz.</w:t>
      </w:r>
      <w:r w:rsidR="00D13798">
        <w:rPr>
          <w:rFonts w:ascii="Open Sans" w:hAnsi="Open Sans" w:cs="Open Sans"/>
        </w:rPr>
        <w:t xml:space="preserve"> </w:t>
      </w:r>
      <w:r w:rsidR="006E0A4C" w:rsidRPr="004432E4">
        <w:rPr>
          <w:rFonts w:ascii="Open Sans" w:hAnsi="Open Sans" w:cs="Open Sans"/>
        </w:rPr>
        <w:t>U.</w:t>
      </w:r>
      <w:r w:rsidR="00B478A2">
        <w:rPr>
          <w:rFonts w:ascii="Open Sans" w:hAnsi="Open Sans" w:cs="Open Sans"/>
        </w:rPr>
        <w:t xml:space="preserve"> z </w:t>
      </w:r>
      <w:r w:rsidR="006E0A4C" w:rsidRPr="004432E4">
        <w:rPr>
          <w:rFonts w:ascii="Open Sans" w:hAnsi="Open Sans" w:cs="Open Sans"/>
        </w:rPr>
        <w:t>2023</w:t>
      </w:r>
      <w:r w:rsidR="00B478A2">
        <w:rPr>
          <w:rFonts w:ascii="Open Sans" w:hAnsi="Open Sans" w:cs="Open Sans"/>
        </w:rPr>
        <w:t>r</w:t>
      </w:r>
      <w:r w:rsidR="006E0A4C" w:rsidRPr="004432E4">
        <w:rPr>
          <w:rFonts w:ascii="Open Sans" w:hAnsi="Open Sans" w:cs="Open Sans"/>
        </w:rPr>
        <w:t>.</w:t>
      </w:r>
      <w:r w:rsidR="00B478A2">
        <w:rPr>
          <w:rFonts w:ascii="Open Sans" w:hAnsi="Open Sans" w:cs="Open Sans"/>
        </w:rPr>
        <w:t>, poz.</w:t>
      </w:r>
      <w:r w:rsidR="006E0A4C" w:rsidRPr="004432E4">
        <w:rPr>
          <w:rFonts w:ascii="Open Sans" w:hAnsi="Open Sans" w:cs="Open Sans"/>
        </w:rPr>
        <w:t>571 t.j.)</w:t>
      </w:r>
      <w:r w:rsidR="004626A4" w:rsidRPr="004432E4">
        <w:rPr>
          <w:rFonts w:ascii="Open Sans" w:hAnsi="Open Sans" w:cs="Open Sans"/>
        </w:rPr>
        <w:t>,</w:t>
      </w:r>
    </w:p>
    <w:p w14:paraId="2206B314" w14:textId="05C990D5" w:rsidR="00370A1D" w:rsidRPr="004432E4" w:rsidRDefault="00370A1D" w:rsidP="004432E4">
      <w:pPr>
        <w:pStyle w:val="Akapitzlist"/>
        <w:numPr>
          <w:ilvl w:val="0"/>
          <w:numId w:val="4"/>
        </w:numPr>
        <w:autoSpaceDE w:val="0"/>
        <w:autoSpaceDN w:val="0"/>
        <w:adjustRightInd w:val="0"/>
        <w:spacing w:after="0"/>
        <w:jc w:val="both"/>
        <w:rPr>
          <w:rFonts w:ascii="Open Sans" w:hAnsi="Open Sans" w:cs="Open Sans"/>
        </w:rPr>
      </w:pPr>
      <w:r w:rsidRPr="004432E4">
        <w:rPr>
          <w:rFonts w:ascii="Open Sans" w:hAnsi="Open Sans" w:cs="Open Sans"/>
        </w:rPr>
        <w:t xml:space="preserve">Ustawa z dnia 29 stycznia 2004 r. Prawo zamówień publicznych </w:t>
      </w:r>
      <w:r w:rsidR="00D46DEE" w:rsidRPr="004432E4">
        <w:rPr>
          <w:rFonts w:ascii="Open Sans" w:hAnsi="Open Sans" w:cs="Open Sans"/>
        </w:rPr>
        <w:t>(</w:t>
      </w:r>
      <w:r w:rsidR="006E0A4C" w:rsidRPr="004432E4">
        <w:rPr>
          <w:rFonts w:ascii="Open Sans" w:hAnsi="Open Sans" w:cs="Open Sans"/>
        </w:rPr>
        <w:t>Dz.U.2023</w:t>
      </w:r>
      <w:r w:rsidR="00396719">
        <w:rPr>
          <w:rFonts w:ascii="Open Sans" w:hAnsi="Open Sans" w:cs="Open Sans"/>
        </w:rPr>
        <w:t xml:space="preserve"> r., poz. </w:t>
      </w:r>
      <w:r w:rsidR="006E0A4C" w:rsidRPr="004432E4">
        <w:rPr>
          <w:rFonts w:ascii="Open Sans" w:hAnsi="Open Sans" w:cs="Open Sans"/>
        </w:rPr>
        <w:t>1605 t.j.)</w:t>
      </w:r>
      <w:r w:rsidR="004626A4" w:rsidRPr="004432E4">
        <w:rPr>
          <w:rFonts w:ascii="Open Sans" w:hAnsi="Open Sans" w:cs="Open Sans"/>
        </w:rPr>
        <w:t>.</w:t>
      </w:r>
    </w:p>
    <w:p w14:paraId="198C7D5A" w14:textId="77777777" w:rsidR="00864AC2" w:rsidRDefault="00864AC2" w:rsidP="004432E4">
      <w:pPr>
        <w:autoSpaceDE w:val="0"/>
        <w:autoSpaceDN w:val="0"/>
        <w:adjustRightInd w:val="0"/>
        <w:spacing w:after="0"/>
        <w:jc w:val="both"/>
        <w:rPr>
          <w:rFonts w:ascii="Open Sans" w:hAnsi="Open Sans" w:cs="Open Sans"/>
          <w:b/>
        </w:rPr>
      </w:pPr>
    </w:p>
    <w:p w14:paraId="7F4D0AAB" w14:textId="7B1CC3B2" w:rsidR="00370A1D" w:rsidRPr="004432E4" w:rsidRDefault="00370A1D" w:rsidP="004432E4">
      <w:pPr>
        <w:autoSpaceDE w:val="0"/>
        <w:autoSpaceDN w:val="0"/>
        <w:adjustRightInd w:val="0"/>
        <w:spacing w:after="0"/>
        <w:jc w:val="both"/>
        <w:rPr>
          <w:rFonts w:ascii="Open Sans" w:hAnsi="Open Sans" w:cs="Open Sans"/>
          <w:b/>
        </w:rPr>
      </w:pPr>
      <w:r w:rsidRPr="004432E4">
        <w:rPr>
          <w:rFonts w:ascii="Open Sans" w:hAnsi="Open Sans" w:cs="Open Sans"/>
          <w:b/>
        </w:rPr>
        <w:t xml:space="preserve">Założenia do Programu opierają się także na wskazanych poniżej aktach prawnych: </w:t>
      </w:r>
    </w:p>
    <w:p w14:paraId="7D6FBF84" w14:textId="77777777" w:rsidR="00370A1D" w:rsidRPr="004432E4" w:rsidRDefault="00370A1D" w:rsidP="004432E4">
      <w:pPr>
        <w:autoSpaceDE w:val="0"/>
        <w:autoSpaceDN w:val="0"/>
        <w:adjustRightInd w:val="0"/>
        <w:spacing w:after="0"/>
        <w:jc w:val="both"/>
        <w:rPr>
          <w:rFonts w:ascii="Open Sans" w:hAnsi="Open Sans" w:cs="Open Sans"/>
          <w:color w:val="FF0000"/>
        </w:rPr>
      </w:pPr>
    </w:p>
    <w:p w14:paraId="52710395" w14:textId="7B728EF3" w:rsidR="00370A1D" w:rsidRPr="002D1432" w:rsidRDefault="004626A4" w:rsidP="004432E4">
      <w:pPr>
        <w:pStyle w:val="Akapitzlist"/>
        <w:numPr>
          <w:ilvl w:val="0"/>
          <w:numId w:val="5"/>
        </w:numPr>
        <w:autoSpaceDE w:val="0"/>
        <w:autoSpaceDN w:val="0"/>
        <w:adjustRightInd w:val="0"/>
        <w:jc w:val="both"/>
        <w:rPr>
          <w:rFonts w:ascii="Open Sans" w:hAnsi="Open Sans" w:cs="Open Sans"/>
          <w:color w:val="000000" w:themeColor="text1"/>
        </w:rPr>
      </w:pPr>
      <w:bookmarkStart w:id="7" w:name="_Hlk151633347"/>
      <w:r w:rsidRPr="004432E4">
        <w:rPr>
          <w:rFonts w:ascii="Open Sans" w:hAnsi="Open Sans" w:cs="Open Sans"/>
        </w:rPr>
        <w:t>Rozporządzenie Ministra Rodziny i Polityki Społecznej</w:t>
      </w:r>
      <w:bookmarkEnd w:id="7"/>
      <w:r w:rsidRPr="004432E4">
        <w:rPr>
          <w:rFonts w:ascii="Open Sans" w:hAnsi="Open Sans" w:cs="Open Sans"/>
        </w:rPr>
        <w:t xml:space="preserve"> z dnia 20 czerwca 2023 r.</w:t>
      </w:r>
      <w:r w:rsidR="002D1432">
        <w:rPr>
          <w:rFonts w:ascii="Open Sans" w:hAnsi="Open Sans" w:cs="Open Sans"/>
        </w:rPr>
        <w:br/>
      </w:r>
      <w:r w:rsidRPr="004432E4">
        <w:rPr>
          <w:rFonts w:ascii="Open Sans" w:hAnsi="Open Sans" w:cs="Open Sans"/>
        </w:rPr>
        <w:t xml:space="preserve">w </w:t>
      </w:r>
      <w:r w:rsidRPr="002D1432">
        <w:rPr>
          <w:rFonts w:ascii="Open Sans" w:hAnsi="Open Sans" w:cs="Open Sans"/>
          <w:color w:val="000000" w:themeColor="text1"/>
        </w:rPr>
        <w:t xml:space="preserve">sprawie standardu podstawowych usług świadczonych przez specjalistyczne ośrodki wsparcia dla osób doznających przemocy domowej oraz wymagań kwalifikacyjnych wobec osób zatrudnionych w tych ośrodkach </w:t>
      </w:r>
      <w:r w:rsidR="00370A1D" w:rsidRPr="002D1432">
        <w:rPr>
          <w:rFonts w:ascii="Open Sans" w:hAnsi="Open Sans" w:cs="Open Sans"/>
          <w:color w:val="000000" w:themeColor="text1"/>
        </w:rPr>
        <w:t>(</w:t>
      </w:r>
      <w:r w:rsidRPr="002D1432">
        <w:rPr>
          <w:rFonts w:ascii="Open Sans" w:hAnsi="Open Sans" w:cs="Open Sans"/>
          <w:color w:val="000000" w:themeColor="text1"/>
        </w:rPr>
        <w:t>Dz.U.</w:t>
      </w:r>
      <w:r w:rsidR="006C3F80">
        <w:rPr>
          <w:rFonts w:ascii="Open Sans" w:hAnsi="Open Sans" w:cs="Open Sans"/>
          <w:color w:val="000000" w:themeColor="text1"/>
        </w:rPr>
        <w:t xml:space="preserve">                                                </w:t>
      </w:r>
      <w:r w:rsidR="00B478A2">
        <w:rPr>
          <w:rFonts w:ascii="Open Sans" w:hAnsi="Open Sans" w:cs="Open Sans"/>
          <w:color w:val="000000" w:themeColor="text1"/>
        </w:rPr>
        <w:t xml:space="preserve">z </w:t>
      </w:r>
      <w:r w:rsidRPr="002D1432">
        <w:rPr>
          <w:rFonts w:ascii="Open Sans" w:hAnsi="Open Sans" w:cs="Open Sans"/>
          <w:color w:val="000000" w:themeColor="text1"/>
        </w:rPr>
        <w:t>2023</w:t>
      </w:r>
      <w:r w:rsidR="006C3F80">
        <w:rPr>
          <w:rFonts w:ascii="Open Sans" w:hAnsi="Open Sans" w:cs="Open Sans"/>
          <w:color w:val="000000" w:themeColor="text1"/>
        </w:rPr>
        <w:t xml:space="preserve"> </w:t>
      </w:r>
      <w:r w:rsidR="00B478A2">
        <w:rPr>
          <w:rFonts w:ascii="Open Sans" w:hAnsi="Open Sans" w:cs="Open Sans"/>
          <w:color w:val="000000" w:themeColor="text1"/>
        </w:rPr>
        <w:t>r</w:t>
      </w:r>
      <w:r w:rsidRPr="002D1432">
        <w:rPr>
          <w:rFonts w:ascii="Open Sans" w:hAnsi="Open Sans" w:cs="Open Sans"/>
          <w:color w:val="000000" w:themeColor="text1"/>
        </w:rPr>
        <w:t>.</w:t>
      </w:r>
      <w:r w:rsidR="00B478A2">
        <w:rPr>
          <w:rFonts w:ascii="Open Sans" w:hAnsi="Open Sans" w:cs="Open Sans"/>
          <w:color w:val="000000" w:themeColor="text1"/>
        </w:rPr>
        <w:t>,</w:t>
      </w:r>
      <w:r w:rsidR="00D13798">
        <w:rPr>
          <w:rFonts w:ascii="Open Sans" w:hAnsi="Open Sans" w:cs="Open Sans"/>
          <w:color w:val="000000" w:themeColor="text1"/>
        </w:rPr>
        <w:t xml:space="preserve"> </w:t>
      </w:r>
      <w:r w:rsidR="00B478A2">
        <w:rPr>
          <w:rFonts w:ascii="Open Sans" w:hAnsi="Open Sans" w:cs="Open Sans"/>
          <w:color w:val="000000" w:themeColor="text1"/>
        </w:rPr>
        <w:t>poz.</w:t>
      </w:r>
      <w:r w:rsidRPr="002D1432">
        <w:rPr>
          <w:rFonts w:ascii="Open Sans" w:hAnsi="Open Sans" w:cs="Open Sans"/>
          <w:color w:val="000000" w:themeColor="text1"/>
        </w:rPr>
        <w:t>1158),</w:t>
      </w:r>
    </w:p>
    <w:p w14:paraId="54A35B12" w14:textId="0F2712CC" w:rsidR="00370A1D" w:rsidRPr="002D1432" w:rsidRDefault="002D1432" w:rsidP="002D1432">
      <w:pPr>
        <w:pStyle w:val="Akapitzlist"/>
        <w:numPr>
          <w:ilvl w:val="0"/>
          <w:numId w:val="5"/>
        </w:numPr>
        <w:autoSpaceDE w:val="0"/>
        <w:autoSpaceDN w:val="0"/>
        <w:adjustRightInd w:val="0"/>
        <w:spacing w:after="0"/>
        <w:jc w:val="both"/>
        <w:rPr>
          <w:rFonts w:ascii="Open Sans" w:hAnsi="Open Sans" w:cs="Open Sans"/>
          <w:color w:val="000000" w:themeColor="text1"/>
        </w:rPr>
      </w:pPr>
      <w:r w:rsidRPr="002D1432">
        <w:rPr>
          <w:rFonts w:ascii="Open Sans" w:hAnsi="Open Sans" w:cs="Open Sans"/>
          <w:color w:val="000000" w:themeColor="text1"/>
        </w:rPr>
        <w:t xml:space="preserve">Rozporządzenie Rady Ministrów z dnia 6 września 2023 r. w sprawie procedury "Niebieskie Karty" oraz wzorów formularzy "Niebieska Karta" </w:t>
      </w:r>
      <w:r w:rsidR="00370A1D" w:rsidRPr="002D1432">
        <w:rPr>
          <w:rFonts w:ascii="Open Sans" w:hAnsi="Open Sans" w:cs="Open Sans"/>
          <w:color w:val="000000" w:themeColor="text1"/>
        </w:rPr>
        <w:t>(</w:t>
      </w:r>
      <w:r w:rsidRPr="002D1432">
        <w:rPr>
          <w:rFonts w:ascii="Open Sans" w:hAnsi="Open Sans" w:cs="Open Sans"/>
          <w:color w:val="000000" w:themeColor="text1"/>
        </w:rPr>
        <w:t>Dz.</w:t>
      </w:r>
      <w:r w:rsidR="00D13798">
        <w:rPr>
          <w:rFonts w:ascii="Open Sans" w:hAnsi="Open Sans" w:cs="Open Sans"/>
          <w:color w:val="000000" w:themeColor="text1"/>
        </w:rPr>
        <w:t xml:space="preserve"> </w:t>
      </w:r>
      <w:r w:rsidRPr="002D1432">
        <w:rPr>
          <w:rFonts w:ascii="Open Sans" w:hAnsi="Open Sans" w:cs="Open Sans"/>
          <w:color w:val="000000" w:themeColor="text1"/>
        </w:rPr>
        <w:t>U. z 2023</w:t>
      </w:r>
      <w:r w:rsidR="006C3F80">
        <w:rPr>
          <w:rFonts w:ascii="Open Sans" w:hAnsi="Open Sans" w:cs="Open Sans"/>
          <w:color w:val="000000" w:themeColor="text1"/>
        </w:rPr>
        <w:t xml:space="preserve"> </w:t>
      </w:r>
      <w:r w:rsidRPr="002D1432">
        <w:rPr>
          <w:rFonts w:ascii="Open Sans" w:hAnsi="Open Sans" w:cs="Open Sans"/>
          <w:color w:val="000000" w:themeColor="text1"/>
        </w:rPr>
        <w:t>r. poz.1870</w:t>
      </w:r>
      <w:r w:rsidR="00370A1D" w:rsidRPr="002D1432">
        <w:rPr>
          <w:rFonts w:ascii="Open Sans" w:hAnsi="Open Sans" w:cs="Open Sans"/>
          <w:color w:val="000000" w:themeColor="text1"/>
        </w:rPr>
        <w:t>)</w:t>
      </w:r>
      <w:r w:rsidR="00D13798">
        <w:rPr>
          <w:rFonts w:ascii="Open Sans" w:hAnsi="Open Sans" w:cs="Open Sans"/>
          <w:color w:val="000000" w:themeColor="text1"/>
        </w:rPr>
        <w:t>,</w:t>
      </w:r>
    </w:p>
    <w:p w14:paraId="358CC692" w14:textId="6908D966" w:rsidR="002D1432" w:rsidRPr="002D1432" w:rsidRDefault="002D1432" w:rsidP="002D1432">
      <w:pPr>
        <w:pStyle w:val="Akapitzlist"/>
        <w:numPr>
          <w:ilvl w:val="0"/>
          <w:numId w:val="5"/>
        </w:numPr>
        <w:autoSpaceDE w:val="0"/>
        <w:autoSpaceDN w:val="0"/>
        <w:adjustRightInd w:val="0"/>
        <w:jc w:val="both"/>
        <w:rPr>
          <w:rFonts w:ascii="Open Sans" w:hAnsi="Open Sans" w:cs="Open Sans"/>
          <w:color w:val="000000" w:themeColor="text1"/>
        </w:rPr>
      </w:pPr>
      <w:r w:rsidRPr="002D1432">
        <w:rPr>
          <w:rFonts w:ascii="Open Sans" w:hAnsi="Open Sans" w:cs="Open Sans"/>
          <w:color w:val="000000" w:themeColor="text1"/>
        </w:rPr>
        <w:t>Rozporządzenie Ministra Zdrowia z dnia 29 sierpnia 2023 r. w sprawie wzoru zaświadczenia lekarskiego o przyczynach i rodzaju uszkodzeń ciała związanych</w:t>
      </w:r>
      <w:r>
        <w:rPr>
          <w:rFonts w:ascii="Open Sans" w:hAnsi="Open Sans" w:cs="Open Sans"/>
          <w:color w:val="000000" w:themeColor="text1"/>
        </w:rPr>
        <w:br/>
      </w:r>
      <w:r w:rsidRPr="002D1432">
        <w:rPr>
          <w:rFonts w:ascii="Open Sans" w:hAnsi="Open Sans" w:cs="Open Sans"/>
          <w:color w:val="000000" w:themeColor="text1"/>
        </w:rPr>
        <w:t>z użyciem przemocy domowej (Dz.U. z 2023 r.</w:t>
      </w:r>
      <w:r w:rsidR="00D13798">
        <w:rPr>
          <w:rFonts w:ascii="Open Sans" w:hAnsi="Open Sans" w:cs="Open Sans"/>
          <w:color w:val="000000" w:themeColor="text1"/>
        </w:rPr>
        <w:t xml:space="preserve">, </w:t>
      </w:r>
      <w:r w:rsidRPr="002D1432">
        <w:rPr>
          <w:rFonts w:ascii="Open Sans" w:hAnsi="Open Sans" w:cs="Open Sans"/>
          <w:color w:val="000000" w:themeColor="text1"/>
        </w:rPr>
        <w:t>poz.1827)</w:t>
      </w:r>
      <w:r w:rsidR="00D13798">
        <w:rPr>
          <w:rFonts w:ascii="Open Sans" w:hAnsi="Open Sans" w:cs="Open Sans"/>
          <w:color w:val="000000" w:themeColor="text1"/>
        </w:rPr>
        <w:t>,</w:t>
      </w:r>
    </w:p>
    <w:p w14:paraId="56502875" w14:textId="13890E3A" w:rsidR="00376DD5" w:rsidRPr="002D1432" w:rsidRDefault="00B56131" w:rsidP="002D1432">
      <w:pPr>
        <w:pStyle w:val="Akapitzlist"/>
        <w:numPr>
          <w:ilvl w:val="0"/>
          <w:numId w:val="5"/>
        </w:numPr>
        <w:autoSpaceDE w:val="0"/>
        <w:autoSpaceDN w:val="0"/>
        <w:adjustRightInd w:val="0"/>
        <w:spacing w:after="0"/>
        <w:jc w:val="both"/>
        <w:rPr>
          <w:rFonts w:ascii="Open Sans" w:hAnsi="Open Sans" w:cs="Open Sans"/>
          <w:color w:val="FF0000"/>
        </w:rPr>
      </w:pPr>
      <w:r w:rsidRPr="00B56131">
        <w:rPr>
          <w:rFonts w:ascii="Open Sans" w:hAnsi="Open Sans" w:cs="Open Sans"/>
        </w:rPr>
        <w:t xml:space="preserve">Rozporządzenie Ministra Rodziny i Polityki Społecznej </w:t>
      </w:r>
      <w:r w:rsidR="00376DD5" w:rsidRPr="002D1432">
        <w:rPr>
          <w:rFonts w:ascii="Open Sans" w:hAnsi="Open Sans" w:cs="Open Sans"/>
        </w:rPr>
        <w:t>z dnia 20 czerwca 2023 r. w</w:t>
      </w:r>
      <w:r>
        <w:rPr>
          <w:rFonts w:ascii="Open Sans" w:hAnsi="Open Sans" w:cs="Open Sans"/>
        </w:rPr>
        <w:t> </w:t>
      </w:r>
      <w:r w:rsidR="00376DD5" w:rsidRPr="002D1432">
        <w:rPr>
          <w:rFonts w:ascii="Open Sans" w:hAnsi="Open Sans" w:cs="Open Sans"/>
        </w:rPr>
        <w:t>sprawie Zespołu Monitorującego do spraw Przeciwdziałania Przemocy Domowej (Dz.</w:t>
      </w:r>
      <w:r w:rsidR="00D13798">
        <w:rPr>
          <w:rFonts w:ascii="Open Sans" w:hAnsi="Open Sans" w:cs="Open Sans"/>
        </w:rPr>
        <w:t xml:space="preserve"> </w:t>
      </w:r>
      <w:r w:rsidR="00376DD5" w:rsidRPr="002D1432">
        <w:rPr>
          <w:rFonts w:ascii="Open Sans" w:hAnsi="Open Sans" w:cs="Open Sans"/>
        </w:rPr>
        <w:t>U.</w:t>
      </w:r>
      <w:r w:rsidR="00B478A2">
        <w:rPr>
          <w:rFonts w:ascii="Open Sans" w:hAnsi="Open Sans" w:cs="Open Sans"/>
        </w:rPr>
        <w:t xml:space="preserve"> z </w:t>
      </w:r>
      <w:r w:rsidR="00376DD5" w:rsidRPr="002D1432">
        <w:rPr>
          <w:rFonts w:ascii="Open Sans" w:hAnsi="Open Sans" w:cs="Open Sans"/>
        </w:rPr>
        <w:t>2023</w:t>
      </w:r>
      <w:r w:rsidR="006C3F80">
        <w:rPr>
          <w:rFonts w:ascii="Open Sans" w:hAnsi="Open Sans" w:cs="Open Sans"/>
        </w:rPr>
        <w:t xml:space="preserve"> </w:t>
      </w:r>
      <w:r w:rsidR="00B478A2">
        <w:rPr>
          <w:rFonts w:ascii="Open Sans" w:hAnsi="Open Sans" w:cs="Open Sans"/>
        </w:rPr>
        <w:t>r</w:t>
      </w:r>
      <w:r w:rsidR="00376DD5" w:rsidRPr="002D1432">
        <w:rPr>
          <w:rFonts w:ascii="Open Sans" w:hAnsi="Open Sans" w:cs="Open Sans"/>
        </w:rPr>
        <w:t>.</w:t>
      </w:r>
      <w:r w:rsidR="00B478A2">
        <w:rPr>
          <w:rFonts w:ascii="Open Sans" w:hAnsi="Open Sans" w:cs="Open Sans"/>
        </w:rPr>
        <w:t>, poz.</w:t>
      </w:r>
      <w:r w:rsidR="00376DD5" w:rsidRPr="002D1432">
        <w:rPr>
          <w:rFonts w:ascii="Open Sans" w:hAnsi="Open Sans" w:cs="Open Sans"/>
        </w:rPr>
        <w:t>1161)</w:t>
      </w:r>
      <w:r w:rsidR="00D13798">
        <w:rPr>
          <w:rFonts w:ascii="Open Sans" w:hAnsi="Open Sans" w:cs="Open Sans"/>
        </w:rPr>
        <w:t>,</w:t>
      </w:r>
    </w:p>
    <w:p w14:paraId="72C67A69" w14:textId="02E97C80" w:rsidR="00376DD5" w:rsidRPr="004432E4" w:rsidRDefault="00B56131" w:rsidP="004432E4">
      <w:pPr>
        <w:pStyle w:val="Akapitzlist"/>
        <w:numPr>
          <w:ilvl w:val="0"/>
          <w:numId w:val="5"/>
        </w:numPr>
        <w:autoSpaceDE w:val="0"/>
        <w:autoSpaceDN w:val="0"/>
        <w:adjustRightInd w:val="0"/>
        <w:jc w:val="both"/>
        <w:rPr>
          <w:rFonts w:ascii="Open Sans" w:hAnsi="Open Sans" w:cs="Open Sans"/>
        </w:rPr>
      </w:pPr>
      <w:r w:rsidRPr="00B56131">
        <w:rPr>
          <w:rFonts w:ascii="Open Sans" w:hAnsi="Open Sans" w:cs="Open Sans"/>
        </w:rPr>
        <w:t>Rozporządzenie Ministra Rodziny i Polityki Społecznej</w:t>
      </w:r>
      <w:r w:rsidR="00376DD5" w:rsidRPr="004432E4">
        <w:rPr>
          <w:rFonts w:ascii="Open Sans" w:hAnsi="Open Sans" w:cs="Open Sans"/>
        </w:rPr>
        <w:t xml:space="preserve"> z dnia 20 czerwca 2023 r. w</w:t>
      </w:r>
      <w:r>
        <w:rPr>
          <w:rFonts w:ascii="Open Sans" w:hAnsi="Open Sans" w:cs="Open Sans"/>
        </w:rPr>
        <w:t> </w:t>
      </w:r>
      <w:r w:rsidR="00376DD5" w:rsidRPr="004432E4">
        <w:rPr>
          <w:rFonts w:ascii="Open Sans" w:hAnsi="Open Sans" w:cs="Open Sans"/>
        </w:rPr>
        <w:t>sprawie nadzoru i kontroli nad realizacją zadań z zakresu przeciwdziałania przemocy domowej (Dz.U.</w:t>
      </w:r>
      <w:r w:rsidR="00B478A2">
        <w:rPr>
          <w:rFonts w:ascii="Open Sans" w:hAnsi="Open Sans" w:cs="Open Sans"/>
        </w:rPr>
        <w:t xml:space="preserve"> z </w:t>
      </w:r>
      <w:r w:rsidR="00376DD5" w:rsidRPr="004432E4">
        <w:rPr>
          <w:rFonts w:ascii="Open Sans" w:hAnsi="Open Sans" w:cs="Open Sans"/>
        </w:rPr>
        <w:t>2023</w:t>
      </w:r>
      <w:r w:rsidR="006C3F80">
        <w:rPr>
          <w:rFonts w:ascii="Open Sans" w:hAnsi="Open Sans" w:cs="Open Sans"/>
        </w:rPr>
        <w:t xml:space="preserve"> </w:t>
      </w:r>
      <w:r w:rsidR="00B478A2">
        <w:rPr>
          <w:rFonts w:ascii="Open Sans" w:hAnsi="Open Sans" w:cs="Open Sans"/>
        </w:rPr>
        <w:t>r</w:t>
      </w:r>
      <w:r w:rsidR="00376DD5" w:rsidRPr="004432E4">
        <w:rPr>
          <w:rFonts w:ascii="Open Sans" w:hAnsi="Open Sans" w:cs="Open Sans"/>
        </w:rPr>
        <w:t>.</w:t>
      </w:r>
      <w:r w:rsidR="00B478A2">
        <w:rPr>
          <w:rFonts w:ascii="Open Sans" w:hAnsi="Open Sans" w:cs="Open Sans"/>
        </w:rPr>
        <w:t>, poz.</w:t>
      </w:r>
      <w:r w:rsidR="00376DD5" w:rsidRPr="004432E4">
        <w:rPr>
          <w:rFonts w:ascii="Open Sans" w:hAnsi="Open Sans" w:cs="Open Sans"/>
        </w:rPr>
        <w:t>1165),</w:t>
      </w:r>
    </w:p>
    <w:p w14:paraId="0C90A890" w14:textId="0A62426C" w:rsidR="00957AAE" w:rsidRDefault="00C129E3" w:rsidP="002D1432">
      <w:pPr>
        <w:pStyle w:val="Akapitzlist"/>
        <w:numPr>
          <w:ilvl w:val="0"/>
          <w:numId w:val="5"/>
        </w:numPr>
        <w:autoSpaceDE w:val="0"/>
        <w:autoSpaceDN w:val="0"/>
        <w:adjustRightInd w:val="0"/>
        <w:spacing w:after="0"/>
        <w:jc w:val="both"/>
        <w:rPr>
          <w:rFonts w:ascii="Open Sans" w:hAnsi="Open Sans" w:cs="Open Sans"/>
        </w:rPr>
      </w:pPr>
      <w:r w:rsidRPr="004432E4">
        <w:rPr>
          <w:rFonts w:ascii="Open Sans" w:hAnsi="Open Sans" w:cs="Open Sans"/>
        </w:rPr>
        <w:t xml:space="preserve">Konstytucja Rzeczpospolitej Polskiej z dnia 2 kwietnia 1997 r. (Dz. U. z 1997, nr. 78,  poz. 483 z późn. zm.). </w:t>
      </w:r>
    </w:p>
    <w:p w14:paraId="1A87234B" w14:textId="77777777" w:rsidR="002D1432" w:rsidRPr="004432E4" w:rsidRDefault="002D1432" w:rsidP="002D1432">
      <w:pPr>
        <w:pStyle w:val="Akapitzlist"/>
        <w:autoSpaceDE w:val="0"/>
        <w:autoSpaceDN w:val="0"/>
        <w:adjustRightInd w:val="0"/>
        <w:spacing w:after="0"/>
        <w:jc w:val="both"/>
        <w:rPr>
          <w:rFonts w:ascii="Open Sans" w:hAnsi="Open Sans" w:cs="Open Sans"/>
        </w:rPr>
      </w:pPr>
    </w:p>
    <w:p w14:paraId="6CA5362C" w14:textId="32382435" w:rsidR="00D361F5" w:rsidRPr="002D1432" w:rsidRDefault="00E82D95" w:rsidP="002D1432">
      <w:pPr>
        <w:pStyle w:val="Default"/>
        <w:numPr>
          <w:ilvl w:val="0"/>
          <w:numId w:val="18"/>
        </w:numPr>
        <w:spacing w:line="276" w:lineRule="auto"/>
        <w:ind w:left="426" w:hanging="426"/>
        <w:jc w:val="both"/>
        <w:rPr>
          <w:rFonts w:ascii="Open Sans" w:hAnsi="Open Sans" w:cs="Open Sans"/>
          <w:color w:val="E36C0A" w:themeColor="accent6" w:themeShade="BF"/>
          <w:sz w:val="28"/>
          <w:szCs w:val="28"/>
        </w:rPr>
      </w:pPr>
      <w:bookmarkStart w:id="8" w:name="_Toc152841261"/>
      <w:r w:rsidRPr="004432E4">
        <w:rPr>
          <w:rStyle w:val="Nagwek1Znak"/>
          <w:rFonts w:ascii="Open Sans" w:hAnsi="Open Sans" w:cs="Open Sans"/>
          <w:color w:val="E36C0A" w:themeColor="accent6" w:themeShade="BF"/>
          <w:sz w:val="28"/>
        </w:rPr>
        <w:t>ZJAWISKO PRZEMOCY DOMOWEJ – PODSTAWY TEORETYCZNE</w:t>
      </w:r>
      <w:bookmarkEnd w:id="8"/>
    </w:p>
    <w:p w14:paraId="68F33138" w14:textId="7AA73C77" w:rsidR="00A74AEA" w:rsidRPr="004432E4" w:rsidRDefault="00401974" w:rsidP="004432E4">
      <w:pPr>
        <w:pStyle w:val="Nagwek2"/>
        <w:rPr>
          <w:rFonts w:ascii="Open Sans" w:hAnsi="Open Sans" w:cs="Open Sans"/>
          <w:color w:val="E36C0A" w:themeColor="accent6" w:themeShade="BF"/>
          <w:sz w:val="22"/>
          <w:szCs w:val="22"/>
        </w:rPr>
      </w:pPr>
      <w:bookmarkStart w:id="9" w:name="_Toc152841262"/>
      <w:r w:rsidRPr="004432E4">
        <w:rPr>
          <w:rFonts w:ascii="Open Sans" w:hAnsi="Open Sans" w:cs="Open Sans"/>
          <w:color w:val="E36C0A" w:themeColor="accent6" w:themeShade="BF"/>
          <w:sz w:val="22"/>
          <w:szCs w:val="22"/>
        </w:rPr>
        <w:t>2</w:t>
      </w:r>
      <w:r w:rsidR="00075B3A" w:rsidRPr="004432E4">
        <w:rPr>
          <w:rFonts w:ascii="Open Sans" w:hAnsi="Open Sans" w:cs="Open Sans"/>
          <w:color w:val="E36C0A" w:themeColor="accent6" w:themeShade="BF"/>
          <w:sz w:val="22"/>
          <w:szCs w:val="22"/>
        </w:rPr>
        <w:t>.1. Definicja</w:t>
      </w:r>
      <w:bookmarkEnd w:id="9"/>
    </w:p>
    <w:p w14:paraId="44B35B07" w14:textId="77777777" w:rsidR="00A52B96" w:rsidRPr="004432E4" w:rsidRDefault="00075B3A" w:rsidP="004432E4">
      <w:pPr>
        <w:pStyle w:val="Default"/>
        <w:spacing w:line="276" w:lineRule="auto"/>
        <w:ind w:firstLine="426"/>
        <w:jc w:val="both"/>
        <w:rPr>
          <w:rFonts w:ascii="Open Sans" w:hAnsi="Open Sans" w:cs="Open Sans"/>
          <w:color w:val="auto"/>
          <w:sz w:val="22"/>
          <w:szCs w:val="22"/>
        </w:rPr>
      </w:pPr>
      <w:r w:rsidRPr="004432E4">
        <w:rPr>
          <w:rFonts w:ascii="Open Sans" w:hAnsi="Open Sans" w:cs="Open Sans"/>
          <w:color w:val="auto"/>
          <w:sz w:val="22"/>
          <w:szCs w:val="22"/>
        </w:rPr>
        <w:t xml:space="preserve">Zgodnie z art. 2 ust. </w:t>
      </w:r>
      <w:r w:rsidR="00A52B96" w:rsidRPr="004432E4">
        <w:rPr>
          <w:rFonts w:ascii="Open Sans" w:hAnsi="Open Sans" w:cs="Open Sans"/>
          <w:color w:val="auto"/>
          <w:sz w:val="22"/>
          <w:szCs w:val="22"/>
        </w:rPr>
        <w:t>1</w:t>
      </w:r>
      <w:r w:rsidRPr="004432E4">
        <w:rPr>
          <w:rFonts w:ascii="Open Sans" w:hAnsi="Open Sans" w:cs="Open Sans"/>
          <w:color w:val="auto"/>
          <w:sz w:val="22"/>
          <w:szCs w:val="22"/>
        </w:rPr>
        <w:t xml:space="preserve"> ustawy z dnia 29 lipca 2005 r. o przeciwdziałaniu pr</w:t>
      </w:r>
      <w:r w:rsidR="00767812" w:rsidRPr="004432E4">
        <w:rPr>
          <w:rFonts w:ascii="Open Sans" w:hAnsi="Open Sans" w:cs="Open Sans"/>
          <w:color w:val="auto"/>
          <w:sz w:val="22"/>
          <w:szCs w:val="22"/>
        </w:rPr>
        <w:t xml:space="preserve">zemocy </w:t>
      </w:r>
      <w:r w:rsidR="00A52B96" w:rsidRPr="004432E4">
        <w:rPr>
          <w:rFonts w:ascii="Open Sans" w:hAnsi="Open Sans" w:cs="Open Sans"/>
          <w:color w:val="auto"/>
          <w:sz w:val="22"/>
          <w:szCs w:val="22"/>
        </w:rPr>
        <w:t>domowej</w:t>
      </w:r>
      <w:r w:rsidR="00767812" w:rsidRPr="004432E4">
        <w:rPr>
          <w:rFonts w:ascii="Open Sans" w:hAnsi="Open Sans" w:cs="Open Sans"/>
          <w:color w:val="auto"/>
          <w:sz w:val="22"/>
          <w:szCs w:val="22"/>
        </w:rPr>
        <w:t xml:space="preserve"> (Dz. U. z 202</w:t>
      </w:r>
      <w:r w:rsidR="00CD61D6" w:rsidRPr="004432E4">
        <w:rPr>
          <w:rFonts w:ascii="Open Sans" w:hAnsi="Open Sans" w:cs="Open Sans"/>
          <w:color w:val="auto"/>
          <w:sz w:val="22"/>
          <w:szCs w:val="22"/>
        </w:rPr>
        <w:t>1</w:t>
      </w:r>
      <w:r w:rsidR="00767812" w:rsidRPr="004432E4">
        <w:rPr>
          <w:rFonts w:ascii="Open Sans" w:hAnsi="Open Sans" w:cs="Open Sans"/>
          <w:color w:val="auto"/>
          <w:sz w:val="22"/>
          <w:szCs w:val="22"/>
        </w:rPr>
        <w:t xml:space="preserve">r., poz. </w:t>
      </w:r>
      <w:r w:rsidR="00CD61D6" w:rsidRPr="004432E4">
        <w:rPr>
          <w:rFonts w:ascii="Open Sans" w:hAnsi="Open Sans" w:cs="Open Sans"/>
          <w:color w:val="auto"/>
          <w:sz w:val="22"/>
          <w:szCs w:val="22"/>
        </w:rPr>
        <w:t>1249</w:t>
      </w:r>
      <w:r w:rsidR="00767812" w:rsidRPr="004432E4">
        <w:rPr>
          <w:rFonts w:ascii="Open Sans" w:hAnsi="Open Sans" w:cs="Open Sans"/>
          <w:color w:val="auto"/>
          <w:sz w:val="22"/>
          <w:szCs w:val="22"/>
        </w:rPr>
        <w:t>, t.j.</w:t>
      </w:r>
      <w:r w:rsidRPr="004432E4">
        <w:rPr>
          <w:rFonts w:ascii="Open Sans" w:hAnsi="Open Sans" w:cs="Open Sans"/>
          <w:color w:val="auto"/>
          <w:sz w:val="22"/>
          <w:szCs w:val="22"/>
        </w:rPr>
        <w:t>), przez przemoc</w:t>
      </w:r>
      <w:r w:rsidR="00A52B96" w:rsidRPr="004432E4">
        <w:rPr>
          <w:rFonts w:ascii="Open Sans" w:hAnsi="Open Sans" w:cs="Open Sans"/>
          <w:color w:val="auto"/>
          <w:sz w:val="22"/>
          <w:szCs w:val="22"/>
        </w:rPr>
        <w:t xml:space="preserve"> domową</w:t>
      </w:r>
      <w:r w:rsidRPr="004432E4">
        <w:rPr>
          <w:rFonts w:ascii="Open Sans" w:hAnsi="Open Sans" w:cs="Open Sans"/>
          <w:color w:val="auto"/>
          <w:sz w:val="22"/>
          <w:szCs w:val="22"/>
        </w:rPr>
        <w:t xml:space="preserve"> należy rozumieć „</w:t>
      </w:r>
      <w:r w:rsidR="00A52B96" w:rsidRPr="004432E4">
        <w:rPr>
          <w:rFonts w:ascii="Open Sans" w:hAnsi="Open Sans" w:cs="Open Sans"/>
          <w:color w:val="auto"/>
          <w:sz w:val="22"/>
          <w:szCs w:val="22"/>
        </w:rPr>
        <w:t>jednorazowe albo powtarzające się umyślne działanie lub zaniechanie, wykorzystujące przewagę fizyczną, psychiczną lub ekonomiczną, naruszające prawa lub dobra osobiste osoby doznającej przemocy domowej</w:t>
      </w:r>
      <w:r w:rsidRPr="004432E4">
        <w:rPr>
          <w:rFonts w:ascii="Open Sans" w:hAnsi="Open Sans" w:cs="Open Sans"/>
          <w:color w:val="auto"/>
          <w:sz w:val="22"/>
          <w:szCs w:val="22"/>
        </w:rPr>
        <w:t xml:space="preserve">, w szczególności </w:t>
      </w:r>
    </w:p>
    <w:p w14:paraId="0A4E1E4B" w14:textId="77777777" w:rsidR="00A52B96" w:rsidRPr="004432E4" w:rsidRDefault="00A52B96" w:rsidP="004432E4">
      <w:pPr>
        <w:pStyle w:val="Default"/>
        <w:numPr>
          <w:ilvl w:val="0"/>
          <w:numId w:val="35"/>
        </w:numPr>
        <w:spacing w:line="276" w:lineRule="auto"/>
        <w:ind w:left="426"/>
        <w:jc w:val="both"/>
        <w:rPr>
          <w:rFonts w:ascii="Open Sans" w:hAnsi="Open Sans" w:cs="Open Sans"/>
          <w:sz w:val="22"/>
          <w:szCs w:val="22"/>
        </w:rPr>
      </w:pPr>
      <w:r w:rsidRPr="004432E4">
        <w:rPr>
          <w:rFonts w:ascii="Open Sans" w:hAnsi="Open Sans" w:cs="Open Sans"/>
          <w:sz w:val="22"/>
          <w:szCs w:val="22"/>
        </w:rPr>
        <w:t>narażające tę osobę na niebezpieczeństwo utraty życia, zdrowia lub mienia,</w:t>
      </w:r>
    </w:p>
    <w:p w14:paraId="1B9AEA9F" w14:textId="77777777" w:rsidR="00A52B96" w:rsidRPr="004432E4" w:rsidRDefault="00A52B96" w:rsidP="004432E4">
      <w:pPr>
        <w:pStyle w:val="Default"/>
        <w:numPr>
          <w:ilvl w:val="0"/>
          <w:numId w:val="35"/>
        </w:numPr>
        <w:spacing w:line="276" w:lineRule="auto"/>
        <w:ind w:left="426"/>
        <w:jc w:val="both"/>
        <w:rPr>
          <w:rFonts w:ascii="Open Sans" w:hAnsi="Open Sans" w:cs="Open Sans"/>
          <w:sz w:val="22"/>
          <w:szCs w:val="22"/>
        </w:rPr>
      </w:pPr>
      <w:r w:rsidRPr="004432E4">
        <w:rPr>
          <w:rFonts w:ascii="Open Sans" w:hAnsi="Open Sans" w:cs="Open Sans"/>
          <w:sz w:val="22"/>
          <w:szCs w:val="22"/>
        </w:rPr>
        <w:t>naruszające jej godność, nietykalność cielesną lub wolność, w tym seksualną,</w:t>
      </w:r>
    </w:p>
    <w:p w14:paraId="5AD454CA" w14:textId="77777777" w:rsidR="00A52B96" w:rsidRPr="004432E4" w:rsidRDefault="00A52B96" w:rsidP="004432E4">
      <w:pPr>
        <w:pStyle w:val="Default"/>
        <w:numPr>
          <w:ilvl w:val="0"/>
          <w:numId w:val="35"/>
        </w:numPr>
        <w:spacing w:line="276" w:lineRule="auto"/>
        <w:ind w:left="426"/>
        <w:jc w:val="both"/>
        <w:rPr>
          <w:rFonts w:ascii="Open Sans" w:hAnsi="Open Sans" w:cs="Open Sans"/>
          <w:sz w:val="22"/>
          <w:szCs w:val="22"/>
        </w:rPr>
      </w:pPr>
      <w:r w:rsidRPr="004432E4">
        <w:rPr>
          <w:rFonts w:ascii="Open Sans" w:hAnsi="Open Sans" w:cs="Open Sans"/>
          <w:sz w:val="22"/>
          <w:szCs w:val="22"/>
        </w:rPr>
        <w:t>powodujące szkody na jej zdrowiu fizycznym lub psychicznym, wywołujące u tej osoby cierpienie lub krzywdę,</w:t>
      </w:r>
    </w:p>
    <w:p w14:paraId="55E9F60B" w14:textId="77777777" w:rsidR="00A52B96" w:rsidRPr="004432E4" w:rsidRDefault="00A52B96" w:rsidP="004432E4">
      <w:pPr>
        <w:pStyle w:val="Default"/>
        <w:numPr>
          <w:ilvl w:val="0"/>
          <w:numId w:val="35"/>
        </w:numPr>
        <w:spacing w:line="276" w:lineRule="auto"/>
        <w:ind w:left="426"/>
        <w:jc w:val="both"/>
        <w:rPr>
          <w:rFonts w:ascii="Open Sans" w:hAnsi="Open Sans" w:cs="Open Sans"/>
          <w:sz w:val="22"/>
          <w:szCs w:val="22"/>
        </w:rPr>
      </w:pPr>
      <w:r w:rsidRPr="004432E4">
        <w:rPr>
          <w:rFonts w:ascii="Open Sans" w:hAnsi="Open Sans" w:cs="Open Sans"/>
          <w:sz w:val="22"/>
          <w:szCs w:val="22"/>
        </w:rPr>
        <w:t>ograniczające lub pozbawiające tę osobę dostępu do środków finansowych lub możliwości podjęcia pracy lub uzyskania samodzielności finansowej,</w:t>
      </w:r>
    </w:p>
    <w:p w14:paraId="5DE9082D" w14:textId="046420EF" w:rsidR="00A52B96" w:rsidRPr="004432E4" w:rsidRDefault="00A52B96" w:rsidP="004432E4">
      <w:pPr>
        <w:pStyle w:val="Default"/>
        <w:numPr>
          <w:ilvl w:val="0"/>
          <w:numId w:val="35"/>
        </w:numPr>
        <w:spacing w:line="276" w:lineRule="auto"/>
        <w:ind w:left="426"/>
        <w:jc w:val="both"/>
        <w:rPr>
          <w:rFonts w:ascii="Open Sans" w:hAnsi="Open Sans" w:cs="Open Sans"/>
          <w:sz w:val="22"/>
          <w:szCs w:val="22"/>
        </w:rPr>
      </w:pPr>
      <w:r w:rsidRPr="004432E4">
        <w:rPr>
          <w:rFonts w:ascii="Open Sans" w:hAnsi="Open Sans" w:cs="Open Sans"/>
          <w:sz w:val="22"/>
          <w:szCs w:val="22"/>
        </w:rPr>
        <w:t>istotnie naruszające prywatność tej osoby lub wzbudzające u niej poczucie zagrożenia, poniżenia lub udręczenia, w tym podejmowane za pomocą środków komunikacji elektronicznej</w:t>
      </w:r>
      <w:r w:rsidR="00396719">
        <w:rPr>
          <w:rFonts w:ascii="Open Sans" w:hAnsi="Open Sans" w:cs="Open Sans"/>
          <w:sz w:val="22"/>
          <w:szCs w:val="22"/>
        </w:rPr>
        <w:t>”</w:t>
      </w:r>
      <w:r w:rsidRPr="004432E4">
        <w:rPr>
          <w:rFonts w:ascii="Open Sans" w:hAnsi="Open Sans" w:cs="Open Sans"/>
          <w:sz w:val="22"/>
          <w:szCs w:val="22"/>
        </w:rPr>
        <w:t>;</w:t>
      </w:r>
    </w:p>
    <w:p w14:paraId="258DDA56" w14:textId="7CC7A061" w:rsidR="0071021A" w:rsidRPr="004432E4" w:rsidRDefault="00401974" w:rsidP="004432E4">
      <w:pPr>
        <w:pStyle w:val="Nagwek2"/>
        <w:rPr>
          <w:rFonts w:ascii="Open Sans" w:hAnsi="Open Sans" w:cs="Open Sans"/>
          <w:color w:val="E36C0A" w:themeColor="accent6" w:themeShade="BF"/>
          <w:sz w:val="22"/>
          <w:szCs w:val="22"/>
        </w:rPr>
      </w:pPr>
      <w:bookmarkStart w:id="10" w:name="_Toc152841263"/>
      <w:r w:rsidRPr="004432E4">
        <w:rPr>
          <w:rFonts w:ascii="Open Sans" w:hAnsi="Open Sans" w:cs="Open Sans"/>
          <w:color w:val="E36C0A" w:themeColor="accent6" w:themeShade="BF"/>
          <w:sz w:val="22"/>
          <w:szCs w:val="22"/>
        </w:rPr>
        <w:t>2</w:t>
      </w:r>
      <w:r w:rsidR="00A74AEA" w:rsidRPr="004432E4">
        <w:rPr>
          <w:rFonts w:ascii="Open Sans" w:hAnsi="Open Sans" w:cs="Open Sans"/>
          <w:color w:val="E36C0A" w:themeColor="accent6" w:themeShade="BF"/>
          <w:sz w:val="22"/>
          <w:szCs w:val="22"/>
        </w:rPr>
        <w:t>.2. Cechy przemocy</w:t>
      </w:r>
      <w:bookmarkEnd w:id="10"/>
    </w:p>
    <w:p w14:paraId="1CE482B0" w14:textId="7C41A5F6" w:rsidR="0071021A" w:rsidRPr="004432E4" w:rsidRDefault="0071021A" w:rsidP="004432E4">
      <w:pPr>
        <w:pStyle w:val="listapunktowana21"/>
        <w:numPr>
          <w:ilvl w:val="0"/>
          <w:numId w:val="11"/>
        </w:numPr>
        <w:spacing w:before="0" w:beforeAutospacing="0" w:after="0" w:afterAutospacing="0" w:line="276" w:lineRule="auto"/>
        <w:ind w:left="567" w:hanging="284"/>
        <w:jc w:val="both"/>
        <w:rPr>
          <w:rFonts w:ascii="Open Sans" w:hAnsi="Open Sans" w:cs="Open Sans"/>
          <w:sz w:val="22"/>
          <w:szCs w:val="22"/>
        </w:rPr>
      </w:pPr>
      <w:r w:rsidRPr="004432E4">
        <w:rPr>
          <w:rStyle w:val="Uwydatnienie"/>
          <w:rFonts w:ascii="Open Sans" w:hAnsi="Open Sans" w:cs="Open Sans"/>
          <w:b/>
          <w:bCs/>
          <w:i w:val="0"/>
          <w:sz w:val="22"/>
          <w:szCs w:val="22"/>
        </w:rPr>
        <w:t>intencjonalność</w:t>
      </w:r>
      <w:r w:rsidRPr="004432E4">
        <w:rPr>
          <w:rFonts w:ascii="Open Sans" w:hAnsi="Open Sans" w:cs="Open Sans"/>
          <w:i/>
          <w:sz w:val="22"/>
          <w:szCs w:val="22"/>
        </w:rPr>
        <w:t>,</w:t>
      </w:r>
      <w:r w:rsidRPr="004432E4">
        <w:rPr>
          <w:rFonts w:ascii="Open Sans" w:hAnsi="Open Sans" w:cs="Open Sans"/>
          <w:sz w:val="22"/>
          <w:szCs w:val="22"/>
        </w:rPr>
        <w:t xml:space="preserve"> co oznacza, iż jest celowym, zamierzonym działaniem lub zaniechaniem działania i ma na celu kontrolę nad ofiarą i jej całkowite podporządkowanie; naruszanie praw i dobra osobistego członka rodziny, </w:t>
      </w:r>
    </w:p>
    <w:p w14:paraId="05766D09" w14:textId="31F0C70D" w:rsidR="0071021A" w:rsidRPr="004432E4" w:rsidRDefault="0071021A" w:rsidP="004432E4">
      <w:pPr>
        <w:pStyle w:val="listapunktowana21"/>
        <w:numPr>
          <w:ilvl w:val="0"/>
          <w:numId w:val="11"/>
        </w:numPr>
        <w:spacing w:before="0" w:beforeAutospacing="0" w:after="0" w:afterAutospacing="0" w:line="276" w:lineRule="auto"/>
        <w:ind w:left="567" w:hanging="284"/>
        <w:jc w:val="both"/>
        <w:rPr>
          <w:rFonts w:ascii="Open Sans" w:hAnsi="Open Sans" w:cs="Open Sans"/>
          <w:sz w:val="22"/>
          <w:szCs w:val="22"/>
        </w:rPr>
      </w:pPr>
      <w:r w:rsidRPr="004432E4">
        <w:rPr>
          <w:rStyle w:val="Uwydatnienie"/>
          <w:rFonts w:ascii="Open Sans" w:hAnsi="Open Sans" w:cs="Open Sans"/>
          <w:b/>
          <w:bCs/>
          <w:i w:val="0"/>
          <w:sz w:val="22"/>
          <w:szCs w:val="22"/>
        </w:rPr>
        <w:t>wykorzystywanie przewagi</w:t>
      </w:r>
      <w:r w:rsidRPr="004432E4">
        <w:rPr>
          <w:rFonts w:ascii="Open Sans" w:hAnsi="Open Sans" w:cs="Open Sans"/>
          <w:i/>
          <w:sz w:val="22"/>
          <w:szCs w:val="22"/>
        </w:rPr>
        <w:t>,</w:t>
      </w:r>
      <w:r w:rsidRPr="004432E4">
        <w:rPr>
          <w:rFonts w:ascii="Open Sans" w:hAnsi="Open Sans" w:cs="Open Sans"/>
          <w:sz w:val="22"/>
          <w:szCs w:val="22"/>
        </w:rPr>
        <w:t xml:space="preserve"> siły, naruszanie podstawowych praw człowieka: prawa do nietykalności fizycznej, godności, szacunku. Przewaga ta może odnosić się do dominacji fizycznej lub wszelkiej innej np. psychologicznej, ekonomicznej,</w:t>
      </w:r>
    </w:p>
    <w:p w14:paraId="2B41B69B" w14:textId="2DD8ADD2" w:rsidR="00806D90" w:rsidRPr="004432E4" w:rsidRDefault="00806D90" w:rsidP="004432E4">
      <w:pPr>
        <w:pStyle w:val="Akapitzlist"/>
        <w:numPr>
          <w:ilvl w:val="0"/>
          <w:numId w:val="11"/>
        </w:numPr>
        <w:spacing w:before="100" w:beforeAutospacing="1" w:after="100" w:afterAutospacing="1"/>
        <w:ind w:left="567" w:hanging="284"/>
        <w:jc w:val="both"/>
        <w:rPr>
          <w:rFonts w:ascii="Open Sans" w:eastAsia="Times New Roman" w:hAnsi="Open Sans" w:cs="Open Sans"/>
          <w:lang w:eastAsia="pl-PL"/>
        </w:rPr>
      </w:pPr>
      <w:r w:rsidRPr="004432E4">
        <w:rPr>
          <w:rFonts w:ascii="Open Sans" w:eastAsia="Times New Roman" w:hAnsi="Open Sans" w:cs="Open Sans"/>
          <w:b/>
          <w:bCs/>
          <w:lang w:eastAsia="pl-PL"/>
        </w:rPr>
        <w:t>narusza prawa i dobra osobiste</w:t>
      </w:r>
      <w:r w:rsidR="0042044E" w:rsidRPr="004432E4">
        <w:rPr>
          <w:rFonts w:ascii="Open Sans" w:eastAsia="Times New Roman" w:hAnsi="Open Sans" w:cs="Open Sans"/>
          <w:lang w:eastAsia="pl-PL"/>
        </w:rPr>
        <w:t xml:space="preserve"> </w:t>
      </w:r>
      <w:r w:rsidR="00B571DB">
        <w:rPr>
          <w:rFonts w:ascii="Open Sans" w:eastAsia="Times New Roman" w:hAnsi="Open Sans" w:cs="Open Sans"/>
          <w:lang w:eastAsia="pl-PL"/>
        </w:rPr>
        <w:t>–</w:t>
      </w:r>
      <w:r w:rsidR="0042044E" w:rsidRPr="004432E4">
        <w:rPr>
          <w:rFonts w:ascii="Open Sans" w:eastAsia="Times New Roman" w:hAnsi="Open Sans" w:cs="Open Sans"/>
          <w:lang w:eastAsia="pl-PL"/>
        </w:rPr>
        <w:t xml:space="preserve"> </w:t>
      </w:r>
      <w:r w:rsidR="00B571DB">
        <w:rPr>
          <w:rFonts w:ascii="Open Sans" w:eastAsia="Times New Roman" w:hAnsi="Open Sans" w:cs="Open Sans"/>
          <w:lang w:eastAsia="pl-PL"/>
        </w:rPr>
        <w:t>osoba stosująca przemoc</w:t>
      </w:r>
      <w:r w:rsidR="00070D85" w:rsidRPr="004432E4">
        <w:rPr>
          <w:rFonts w:ascii="Open Sans" w:eastAsia="Times New Roman" w:hAnsi="Open Sans" w:cs="Open Sans"/>
          <w:lang w:eastAsia="pl-PL"/>
        </w:rPr>
        <w:t xml:space="preserve"> wykorzystuje przewagę siły</w:t>
      </w:r>
      <w:r w:rsidR="00B571DB">
        <w:rPr>
          <w:rFonts w:ascii="Open Sans" w:eastAsia="Times New Roman" w:hAnsi="Open Sans" w:cs="Open Sans"/>
          <w:lang w:eastAsia="pl-PL"/>
        </w:rPr>
        <w:t>,</w:t>
      </w:r>
      <w:r w:rsidR="00070D85" w:rsidRPr="004432E4">
        <w:rPr>
          <w:rFonts w:ascii="Open Sans" w:eastAsia="Times New Roman" w:hAnsi="Open Sans" w:cs="Open Sans"/>
          <w:lang w:eastAsia="pl-PL"/>
        </w:rPr>
        <w:t xml:space="preserve"> narusza podstawowe prawa </w:t>
      </w:r>
      <w:r w:rsidR="00B571DB">
        <w:rPr>
          <w:rFonts w:ascii="Open Sans" w:eastAsia="Times New Roman" w:hAnsi="Open Sans" w:cs="Open Sans"/>
          <w:lang w:eastAsia="pl-PL"/>
        </w:rPr>
        <w:t>osoby doznającej przemocy</w:t>
      </w:r>
      <w:r w:rsidR="00070D85" w:rsidRPr="004432E4">
        <w:rPr>
          <w:rFonts w:ascii="Open Sans" w:eastAsia="Times New Roman" w:hAnsi="Open Sans" w:cs="Open Sans"/>
          <w:lang w:eastAsia="pl-PL"/>
        </w:rPr>
        <w:t xml:space="preserve"> (np. prawo do nietykalności fizycznej, godności, szacunku itd.).</w:t>
      </w:r>
    </w:p>
    <w:p w14:paraId="4B089E57" w14:textId="02362AD0" w:rsidR="003B08CA" w:rsidRPr="004432E4" w:rsidRDefault="0071021A" w:rsidP="004432E4">
      <w:pPr>
        <w:pStyle w:val="Akapitzlist"/>
        <w:numPr>
          <w:ilvl w:val="0"/>
          <w:numId w:val="11"/>
        </w:numPr>
        <w:spacing w:before="100" w:beforeAutospacing="1" w:after="100" w:afterAutospacing="1"/>
        <w:ind w:left="567" w:hanging="284"/>
        <w:jc w:val="both"/>
        <w:rPr>
          <w:rFonts w:ascii="Open Sans" w:eastAsia="Times New Roman" w:hAnsi="Open Sans" w:cs="Open Sans"/>
          <w:lang w:eastAsia="pl-PL"/>
        </w:rPr>
      </w:pPr>
      <w:r w:rsidRPr="004432E4">
        <w:rPr>
          <w:rStyle w:val="Uwydatnienie"/>
          <w:rFonts w:ascii="Open Sans" w:hAnsi="Open Sans" w:cs="Open Sans"/>
          <w:b/>
          <w:bCs/>
          <w:i w:val="0"/>
        </w:rPr>
        <w:t>powoduje cierpienie i ból</w:t>
      </w:r>
      <w:r w:rsidR="00BE5CE4" w:rsidRPr="004432E4">
        <w:rPr>
          <w:rStyle w:val="Uwydatnienie"/>
          <w:rFonts w:ascii="Open Sans" w:hAnsi="Open Sans" w:cs="Open Sans"/>
          <w:b/>
          <w:bCs/>
          <w:i w:val="0"/>
        </w:rPr>
        <w:t xml:space="preserve"> </w:t>
      </w:r>
      <w:r w:rsidRPr="004432E4">
        <w:rPr>
          <w:rFonts w:ascii="Open Sans" w:hAnsi="Open Sans" w:cs="Open Sans"/>
        </w:rPr>
        <w:t>–</w:t>
      </w:r>
      <w:r w:rsidR="001C2471">
        <w:rPr>
          <w:rFonts w:ascii="Open Sans" w:hAnsi="Open Sans" w:cs="Open Sans"/>
        </w:rPr>
        <w:t xml:space="preserve"> </w:t>
      </w:r>
      <w:r w:rsidR="00B571DB">
        <w:rPr>
          <w:rFonts w:ascii="Open Sans" w:hAnsi="Open Sans" w:cs="Open Sans"/>
        </w:rPr>
        <w:t>osoba stosująca przemoc</w:t>
      </w:r>
      <w:r w:rsidRPr="004432E4">
        <w:rPr>
          <w:rFonts w:ascii="Open Sans" w:hAnsi="Open Sans" w:cs="Open Sans"/>
        </w:rPr>
        <w:t xml:space="preserve"> naraża zdrowie i życie ofiary na szkody osłabiając jej zdolność do samoobrony, naraża na nieustanne zagrożenie zdrowia i bezpieczeństwa,  a tym samym na życie w ciągłym lęku i destabilizacji. To z</w:t>
      </w:r>
      <w:r w:rsidR="00255110">
        <w:rPr>
          <w:rFonts w:ascii="Open Sans" w:hAnsi="Open Sans" w:cs="Open Sans"/>
        </w:rPr>
        <w:t> </w:t>
      </w:r>
      <w:r w:rsidRPr="004432E4">
        <w:rPr>
          <w:rFonts w:ascii="Open Sans" w:hAnsi="Open Sans" w:cs="Open Sans"/>
        </w:rPr>
        <w:t>kolei jest przyczyną osłabienia mechanizmów obronnych, które w znacznym stopniu utrudnia wyjście z niszczącej sytuacji</w:t>
      </w:r>
      <w:r w:rsidR="00806D90" w:rsidRPr="004432E4">
        <w:rPr>
          <w:rStyle w:val="Odwoanieprzypisudolnego"/>
          <w:rFonts w:ascii="Open Sans" w:hAnsi="Open Sans" w:cs="Open Sans"/>
        </w:rPr>
        <w:footnoteReference w:id="2"/>
      </w:r>
      <w:r w:rsidRPr="004432E4">
        <w:rPr>
          <w:rFonts w:ascii="Open Sans" w:hAnsi="Open Sans" w:cs="Open Sans"/>
        </w:rPr>
        <w:t>.</w:t>
      </w:r>
    </w:p>
    <w:p w14:paraId="6E722DF3" w14:textId="34F6C9C4" w:rsidR="00070D85" w:rsidRPr="004432E4" w:rsidRDefault="00401974" w:rsidP="004432E4">
      <w:pPr>
        <w:pStyle w:val="Nagwek2"/>
        <w:rPr>
          <w:rFonts w:ascii="Open Sans" w:hAnsi="Open Sans" w:cs="Open Sans"/>
          <w:color w:val="E36C0A" w:themeColor="accent6" w:themeShade="BF"/>
          <w:sz w:val="22"/>
          <w:szCs w:val="22"/>
        </w:rPr>
      </w:pPr>
      <w:bookmarkStart w:id="11" w:name="_Toc152841264"/>
      <w:r w:rsidRPr="004432E4">
        <w:rPr>
          <w:rFonts w:ascii="Open Sans" w:hAnsi="Open Sans" w:cs="Open Sans"/>
          <w:color w:val="E36C0A" w:themeColor="accent6" w:themeShade="BF"/>
          <w:sz w:val="22"/>
          <w:szCs w:val="22"/>
        </w:rPr>
        <w:t>2</w:t>
      </w:r>
      <w:r w:rsidR="00A50745" w:rsidRPr="004432E4">
        <w:rPr>
          <w:rFonts w:ascii="Open Sans" w:hAnsi="Open Sans" w:cs="Open Sans"/>
          <w:color w:val="E36C0A" w:themeColor="accent6" w:themeShade="BF"/>
          <w:sz w:val="22"/>
          <w:szCs w:val="22"/>
        </w:rPr>
        <w:t>.3</w:t>
      </w:r>
      <w:r w:rsidR="00F43CA7" w:rsidRPr="004432E4">
        <w:rPr>
          <w:rFonts w:ascii="Open Sans" w:hAnsi="Open Sans" w:cs="Open Sans"/>
          <w:color w:val="E36C0A" w:themeColor="accent6" w:themeShade="BF"/>
          <w:sz w:val="22"/>
          <w:szCs w:val="22"/>
        </w:rPr>
        <w:t>. Ro</w:t>
      </w:r>
      <w:r w:rsidR="00A50745" w:rsidRPr="004432E4">
        <w:rPr>
          <w:rFonts w:ascii="Open Sans" w:hAnsi="Open Sans" w:cs="Open Sans"/>
          <w:color w:val="E36C0A" w:themeColor="accent6" w:themeShade="BF"/>
          <w:sz w:val="22"/>
          <w:szCs w:val="22"/>
        </w:rPr>
        <w:t>dzaje przemocy</w:t>
      </w:r>
      <w:bookmarkEnd w:id="11"/>
    </w:p>
    <w:p w14:paraId="678D78C7" w14:textId="0604899B" w:rsidR="00070D85" w:rsidRPr="004432E4" w:rsidRDefault="00070D85" w:rsidP="004432E4">
      <w:pPr>
        <w:spacing w:after="0"/>
        <w:ind w:firstLine="426"/>
        <w:jc w:val="both"/>
        <w:rPr>
          <w:rFonts w:ascii="Open Sans" w:hAnsi="Open Sans" w:cs="Open Sans"/>
        </w:rPr>
      </w:pPr>
      <w:r w:rsidRPr="004432E4">
        <w:rPr>
          <w:rFonts w:ascii="Open Sans" w:hAnsi="Open Sans" w:cs="Open Sans"/>
        </w:rPr>
        <w:t xml:space="preserve">Przemoc domowa ma </w:t>
      </w:r>
      <w:r w:rsidR="00DF1F0A" w:rsidRPr="004432E4">
        <w:rPr>
          <w:rFonts w:ascii="Open Sans" w:hAnsi="Open Sans" w:cs="Open Sans"/>
        </w:rPr>
        <w:t>różne</w:t>
      </w:r>
      <w:r w:rsidRPr="004432E4">
        <w:rPr>
          <w:rFonts w:ascii="Open Sans" w:hAnsi="Open Sans" w:cs="Open Sans"/>
        </w:rPr>
        <w:t xml:space="preserve"> oblicza. Możemy ją podzielić na: </w:t>
      </w:r>
    </w:p>
    <w:p w14:paraId="395F4AA7" w14:textId="093D4F7E" w:rsidR="00F43CA7" w:rsidRPr="004432E4" w:rsidRDefault="00F43CA7" w:rsidP="004432E4">
      <w:pPr>
        <w:pStyle w:val="Akapitzlist"/>
        <w:numPr>
          <w:ilvl w:val="0"/>
          <w:numId w:val="10"/>
        </w:numPr>
        <w:spacing w:after="0"/>
        <w:ind w:left="851" w:hanging="425"/>
        <w:jc w:val="both"/>
        <w:rPr>
          <w:rFonts w:ascii="Open Sans" w:eastAsia="Calibri" w:hAnsi="Open Sans" w:cs="Open Sans"/>
        </w:rPr>
      </w:pPr>
      <w:r w:rsidRPr="004432E4">
        <w:rPr>
          <w:rFonts w:ascii="Open Sans" w:eastAsia="Calibri" w:hAnsi="Open Sans" w:cs="Open Sans"/>
          <w:b/>
        </w:rPr>
        <w:t>Przemoc gorąca</w:t>
      </w:r>
      <w:r w:rsidRPr="004432E4">
        <w:rPr>
          <w:rFonts w:ascii="Open Sans" w:eastAsia="Calibri" w:hAnsi="Open Sans" w:cs="Open Sans"/>
        </w:rPr>
        <w:t xml:space="preserve"> </w:t>
      </w:r>
      <w:r w:rsidR="00DA77F6" w:rsidRPr="004432E4">
        <w:rPr>
          <w:rFonts w:ascii="Open Sans" w:eastAsia="Calibri" w:hAnsi="Open Sans" w:cs="Open Sans"/>
        </w:rPr>
        <w:t xml:space="preserve">(spontaniczna) </w:t>
      </w:r>
      <w:r w:rsidRPr="004432E4">
        <w:rPr>
          <w:rFonts w:ascii="Open Sans" w:eastAsia="Calibri" w:hAnsi="Open Sans" w:cs="Open Sans"/>
        </w:rPr>
        <w:t xml:space="preserve">– charakteryzuje się agresją słowną i fizyczną, związana jest z odreagowywaniem emocji na osobach najbliższych. </w:t>
      </w:r>
    </w:p>
    <w:p w14:paraId="172B4D46" w14:textId="7D172E70" w:rsidR="003B08CA" w:rsidRPr="00396719" w:rsidRDefault="00F43CA7" w:rsidP="00396719">
      <w:pPr>
        <w:pStyle w:val="Akapitzlist"/>
        <w:numPr>
          <w:ilvl w:val="0"/>
          <w:numId w:val="10"/>
        </w:numPr>
        <w:spacing w:after="0"/>
        <w:ind w:left="851" w:hanging="425"/>
        <w:jc w:val="both"/>
        <w:rPr>
          <w:rFonts w:ascii="Open Sans" w:eastAsia="Calibri" w:hAnsi="Open Sans" w:cs="Open Sans"/>
        </w:rPr>
      </w:pPr>
      <w:r w:rsidRPr="004432E4">
        <w:rPr>
          <w:rFonts w:ascii="Open Sans" w:eastAsia="Calibri" w:hAnsi="Open Sans" w:cs="Open Sans"/>
          <w:b/>
        </w:rPr>
        <w:t>Przemoc chłodna</w:t>
      </w:r>
      <w:r w:rsidRPr="004432E4">
        <w:rPr>
          <w:rFonts w:ascii="Open Sans" w:eastAsia="Calibri" w:hAnsi="Open Sans" w:cs="Open Sans"/>
        </w:rPr>
        <w:t xml:space="preserve"> </w:t>
      </w:r>
      <w:r w:rsidR="00DA77F6" w:rsidRPr="004432E4">
        <w:rPr>
          <w:rFonts w:ascii="Open Sans" w:eastAsia="Calibri" w:hAnsi="Open Sans" w:cs="Open Sans"/>
        </w:rPr>
        <w:t xml:space="preserve">(instrumentalna) </w:t>
      </w:r>
      <w:r w:rsidRPr="004432E4">
        <w:rPr>
          <w:rFonts w:ascii="Open Sans" w:eastAsia="Calibri" w:hAnsi="Open Sans" w:cs="Open Sans"/>
        </w:rPr>
        <w:t>– jest pozbawiona gwałtownych wybuchów, emocji, przypomina raczej realizację z góry zaplanowanego scenariusza, często</w:t>
      </w:r>
      <w:r w:rsidR="00396719">
        <w:rPr>
          <w:rFonts w:ascii="Open Sans" w:eastAsia="Calibri" w:hAnsi="Open Sans" w:cs="Open Sans"/>
        </w:rPr>
        <w:t xml:space="preserve"> </w:t>
      </w:r>
      <w:r w:rsidRPr="004432E4">
        <w:rPr>
          <w:rFonts w:ascii="Open Sans" w:eastAsia="Calibri" w:hAnsi="Open Sans" w:cs="Open Sans"/>
        </w:rPr>
        <w:t>stosowana</w:t>
      </w:r>
      <w:r w:rsidR="00396719">
        <w:rPr>
          <w:rFonts w:ascii="Open Sans" w:eastAsia="Calibri" w:hAnsi="Open Sans" w:cs="Open Sans"/>
        </w:rPr>
        <w:t xml:space="preserve"> </w:t>
      </w:r>
      <w:r w:rsidRPr="00396719">
        <w:rPr>
          <w:rFonts w:ascii="Open Sans" w:eastAsia="Calibri" w:hAnsi="Open Sans" w:cs="Open Sans"/>
        </w:rPr>
        <w:t>w imię fałszywie pojmowanych „wyższych celów” np. konsekwentnego wychowywania dziecka</w:t>
      </w:r>
      <w:r w:rsidR="00D30E9A" w:rsidRPr="004432E4">
        <w:rPr>
          <w:rStyle w:val="Odwoanieprzypisudolnego"/>
          <w:rFonts w:ascii="Open Sans" w:hAnsi="Open Sans" w:cs="Open Sans"/>
        </w:rPr>
        <w:footnoteReference w:id="3"/>
      </w:r>
      <w:r w:rsidR="00A17464" w:rsidRPr="00396719">
        <w:rPr>
          <w:rFonts w:ascii="Open Sans" w:eastAsia="Calibri" w:hAnsi="Open Sans" w:cs="Open Sans"/>
        </w:rPr>
        <w:t>.</w:t>
      </w:r>
    </w:p>
    <w:p w14:paraId="516DCD8F" w14:textId="0DBA08F8" w:rsidR="00A74AEA" w:rsidRPr="004432E4" w:rsidRDefault="00401974" w:rsidP="004432E4">
      <w:pPr>
        <w:pStyle w:val="Nagwek2"/>
        <w:rPr>
          <w:rFonts w:ascii="Open Sans" w:hAnsi="Open Sans" w:cs="Open Sans"/>
          <w:color w:val="E36C0A" w:themeColor="accent6" w:themeShade="BF"/>
          <w:sz w:val="22"/>
          <w:szCs w:val="22"/>
        </w:rPr>
      </w:pPr>
      <w:bookmarkStart w:id="12" w:name="_Toc152841265"/>
      <w:r w:rsidRPr="004432E4">
        <w:rPr>
          <w:rFonts w:ascii="Open Sans" w:hAnsi="Open Sans" w:cs="Open Sans"/>
          <w:color w:val="E36C0A" w:themeColor="accent6" w:themeShade="BF"/>
          <w:sz w:val="22"/>
          <w:szCs w:val="22"/>
        </w:rPr>
        <w:t>2</w:t>
      </w:r>
      <w:r w:rsidR="00F43CA7" w:rsidRPr="004432E4">
        <w:rPr>
          <w:rFonts w:ascii="Open Sans" w:hAnsi="Open Sans" w:cs="Open Sans"/>
          <w:color w:val="E36C0A" w:themeColor="accent6" w:themeShade="BF"/>
          <w:sz w:val="22"/>
          <w:szCs w:val="22"/>
        </w:rPr>
        <w:t>.4</w:t>
      </w:r>
      <w:r w:rsidR="00075B3A" w:rsidRPr="004432E4">
        <w:rPr>
          <w:rFonts w:ascii="Open Sans" w:hAnsi="Open Sans" w:cs="Open Sans"/>
          <w:color w:val="E36C0A" w:themeColor="accent6" w:themeShade="BF"/>
          <w:sz w:val="22"/>
          <w:szCs w:val="22"/>
        </w:rPr>
        <w:t>. Formy przemocy</w:t>
      </w:r>
      <w:bookmarkEnd w:id="12"/>
    </w:p>
    <w:p w14:paraId="7C73BD57" w14:textId="2DF8FF0F" w:rsidR="00075B3A" w:rsidRPr="004432E4" w:rsidRDefault="00B80A64"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Przemoc </w:t>
      </w:r>
      <w:r w:rsidR="00330DF8" w:rsidRPr="004432E4">
        <w:rPr>
          <w:rFonts w:ascii="Open Sans" w:hAnsi="Open Sans" w:cs="Open Sans"/>
        </w:rPr>
        <w:t>domowa</w:t>
      </w:r>
      <w:r w:rsidRPr="004432E4">
        <w:rPr>
          <w:rFonts w:ascii="Open Sans" w:hAnsi="Open Sans" w:cs="Open Sans"/>
        </w:rPr>
        <w:t xml:space="preserve"> może przybierać różne formy i dokonywać się przy pomocy różnych instrumentów</w:t>
      </w:r>
      <w:r w:rsidR="00BB69E8" w:rsidRPr="004432E4">
        <w:rPr>
          <w:rStyle w:val="Odwoanieprzypisudolnego"/>
          <w:rFonts w:ascii="Open Sans" w:hAnsi="Open Sans" w:cs="Open Sans"/>
        </w:rPr>
        <w:footnoteReference w:id="4"/>
      </w:r>
      <w:r w:rsidRPr="004432E4">
        <w:rPr>
          <w:rFonts w:ascii="Open Sans" w:hAnsi="Open Sans" w:cs="Open Sans"/>
        </w:rPr>
        <w:t>:</w:t>
      </w:r>
    </w:p>
    <w:p w14:paraId="7A1B0680" w14:textId="2990AEA1" w:rsidR="00075B3A" w:rsidRPr="004432E4" w:rsidRDefault="00075B3A" w:rsidP="004432E4">
      <w:pPr>
        <w:pStyle w:val="Default"/>
        <w:numPr>
          <w:ilvl w:val="0"/>
          <w:numId w:val="1"/>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Przemoc fizyczna – </w:t>
      </w:r>
      <w:r w:rsidRPr="004432E4">
        <w:rPr>
          <w:rFonts w:ascii="Open Sans" w:hAnsi="Open Sans" w:cs="Open Sans"/>
          <w:color w:val="auto"/>
          <w:sz w:val="22"/>
          <w:szCs w:val="22"/>
        </w:rPr>
        <w:t xml:space="preserve">zamierzone działanie człowieka, zwrócone przeciwko fizyczności członka jego rodziny, niosące ryzyko uszkodzenia ciała, to: popychanie, odpychanie, obezwładnianie, przytrzymywanie, policzkowanie, szczypanie, kopanie, duszenie, bicie otwartą ręką i pięściami, bicie przedmiotami, ciskanie w kogoś przedmiotami, parzenie, polewanie substancjami żrącymi, użycie broni, porzucanie w niebezpiecznej okolicy, nieudzielanie koniecznej pomocy itp. </w:t>
      </w:r>
    </w:p>
    <w:p w14:paraId="0AC22696" w14:textId="1685FE1F" w:rsidR="00075B3A" w:rsidRPr="004432E4" w:rsidRDefault="00075B3A" w:rsidP="004432E4">
      <w:pPr>
        <w:pStyle w:val="Default"/>
        <w:numPr>
          <w:ilvl w:val="0"/>
          <w:numId w:val="1"/>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Przemoc psychiczna – </w:t>
      </w:r>
      <w:r w:rsidRPr="004432E4">
        <w:rPr>
          <w:rFonts w:ascii="Open Sans" w:hAnsi="Open Sans" w:cs="Open Sans"/>
          <w:color w:val="auto"/>
          <w:sz w:val="22"/>
          <w:szCs w:val="22"/>
        </w:rPr>
        <w:t>wszystkie działania zmierzające do poniżenia, obrażenia, zastraszenia, pozbawienia wiary we własne możliwości, szantaż emocjonalny, „zabawa” uczuciami, manipulacja, to: wyśmiewanie poglądów, religii, pochodzenia, narzucanie własnych poglądów, karanie przez odmowę uczuć, zainteresowania, szacunku, stała krytyka, wmawianie choroby psychicznej, izolacja społeczna (kontrolowanie i ograniczanie kontaktów z innymi osobami), domaganie się posłuszeństwa, ograniczanie snu i</w:t>
      </w:r>
      <w:r w:rsidR="00255110">
        <w:rPr>
          <w:rFonts w:ascii="Open Sans" w:hAnsi="Open Sans" w:cs="Open Sans"/>
          <w:color w:val="auto"/>
          <w:sz w:val="22"/>
          <w:szCs w:val="22"/>
        </w:rPr>
        <w:t> </w:t>
      </w:r>
      <w:r w:rsidRPr="004432E4">
        <w:rPr>
          <w:rFonts w:ascii="Open Sans" w:hAnsi="Open Sans" w:cs="Open Sans"/>
          <w:color w:val="auto"/>
          <w:sz w:val="22"/>
          <w:szCs w:val="22"/>
        </w:rPr>
        <w:t xml:space="preserve">pożywienia, degradacja werbalna (wyzywanie, poniżanie, upokarzanie, zawstydzanie), stosowanie gróźb, itp. </w:t>
      </w:r>
    </w:p>
    <w:p w14:paraId="54920ED5" w14:textId="1B1454E2" w:rsidR="00075B3A" w:rsidRPr="004432E4" w:rsidRDefault="00075B3A" w:rsidP="004432E4">
      <w:pPr>
        <w:pStyle w:val="Default"/>
        <w:numPr>
          <w:ilvl w:val="0"/>
          <w:numId w:val="1"/>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Przemoc seksualna – </w:t>
      </w:r>
      <w:r w:rsidRPr="004432E4">
        <w:rPr>
          <w:rFonts w:ascii="Open Sans" w:hAnsi="Open Sans" w:cs="Open Sans"/>
          <w:color w:val="auto"/>
          <w:sz w:val="22"/>
          <w:szCs w:val="22"/>
        </w:rPr>
        <w:t xml:space="preserve">zmuszanie </w:t>
      </w:r>
      <w:r w:rsidR="00B571DB">
        <w:rPr>
          <w:rFonts w:ascii="Open Sans" w:hAnsi="Open Sans" w:cs="Open Sans"/>
          <w:color w:val="auto"/>
          <w:sz w:val="22"/>
          <w:szCs w:val="22"/>
        </w:rPr>
        <w:t>osoby</w:t>
      </w:r>
      <w:r w:rsidRPr="004432E4">
        <w:rPr>
          <w:rFonts w:ascii="Open Sans" w:hAnsi="Open Sans" w:cs="Open Sans"/>
          <w:color w:val="auto"/>
          <w:sz w:val="22"/>
          <w:szCs w:val="22"/>
        </w:rPr>
        <w:t xml:space="preserve"> do jakiejkolwiek formy aktywności seksualnej wbrew jej woli, to: wymuszanie pożycia seksualnego, wymuszanie nieakceptowanych pieszczot i praktyk seksualnych, wymuszanie seksu z osobami trzecimi, sadystyczne formy współżycia seksualnego, demonstrowanie zazdrości, krytyka </w:t>
      </w:r>
      <w:proofErr w:type="spellStart"/>
      <w:r w:rsidRPr="004432E4">
        <w:rPr>
          <w:rFonts w:ascii="Open Sans" w:hAnsi="Open Sans" w:cs="Open Sans"/>
          <w:color w:val="auto"/>
          <w:sz w:val="22"/>
          <w:szCs w:val="22"/>
        </w:rPr>
        <w:t>zachowań</w:t>
      </w:r>
      <w:proofErr w:type="spellEnd"/>
      <w:r w:rsidRPr="004432E4">
        <w:rPr>
          <w:rFonts w:ascii="Open Sans" w:hAnsi="Open Sans" w:cs="Open Sans"/>
          <w:color w:val="auto"/>
          <w:sz w:val="22"/>
          <w:szCs w:val="22"/>
        </w:rPr>
        <w:t xml:space="preserve"> seksualnych, itp. </w:t>
      </w:r>
    </w:p>
    <w:p w14:paraId="4B5D933E" w14:textId="3EEDA23A" w:rsidR="00075B3A" w:rsidRPr="004432E4" w:rsidRDefault="00075B3A" w:rsidP="004432E4">
      <w:pPr>
        <w:pStyle w:val="Default"/>
        <w:numPr>
          <w:ilvl w:val="0"/>
          <w:numId w:val="1"/>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Przemoc ekonomiczna – </w:t>
      </w:r>
      <w:r w:rsidRPr="004432E4">
        <w:rPr>
          <w:rFonts w:ascii="Open Sans" w:hAnsi="Open Sans" w:cs="Open Sans"/>
          <w:color w:val="auto"/>
          <w:sz w:val="22"/>
          <w:szCs w:val="22"/>
        </w:rPr>
        <w:t>kontrolowanie finansów, odbieranie zarobionych pieniędzy, uniemożliwianie podjęcia pracy zarobkowej, nie zaspokajanie podstawowych, mate</w:t>
      </w:r>
      <w:r w:rsidR="00D361F5" w:rsidRPr="004432E4">
        <w:rPr>
          <w:rFonts w:ascii="Open Sans" w:hAnsi="Open Sans" w:cs="Open Sans"/>
          <w:color w:val="auto"/>
          <w:sz w:val="22"/>
          <w:szCs w:val="22"/>
        </w:rPr>
        <w:t xml:space="preserve">rialnych potrzeb rodziny. itp. </w:t>
      </w:r>
      <w:r w:rsidRPr="004432E4">
        <w:rPr>
          <w:rFonts w:ascii="Open Sans" w:hAnsi="Open Sans" w:cs="Open Sans"/>
          <w:color w:val="auto"/>
          <w:sz w:val="22"/>
          <w:szCs w:val="22"/>
        </w:rPr>
        <w:t xml:space="preserve">To ograniczanie dostępu do wspólnych pieniędzy, zmuszanie do proszenia o pieniądze, uniemożliwianie dostępu do konta bankowego. </w:t>
      </w:r>
    </w:p>
    <w:p w14:paraId="183E727E" w14:textId="73152CF3" w:rsidR="00FE14FC" w:rsidRPr="004432E4" w:rsidRDefault="00075B3A" w:rsidP="004432E4">
      <w:pPr>
        <w:pStyle w:val="Default"/>
        <w:numPr>
          <w:ilvl w:val="0"/>
          <w:numId w:val="1"/>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Zaniedbanie – </w:t>
      </w:r>
      <w:r w:rsidRPr="004432E4">
        <w:rPr>
          <w:rFonts w:ascii="Open Sans" w:hAnsi="Open Sans" w:cs="Open Sans"/>
          <w:color w:val="auto"/>
          <w:sz w:val="22"/>
          <w:szCs w:val="22"/>
        </w:rPr>
        <w:t>stosują ją najczęściej osoby dorosłe wobec dzieci</w:t>
      </w:r>
      <w:r w:rsidR="001C2471">
        <w:rPr>
          <w:rFonts w:ascii="Open Sans" w:hAnsi="Open Sans" w:cs="Open Sans"/>
          <w:color w:val="auto"/>
          <w:sz w:val="22"/>
          <w:szCs w:val="22"/>
        </w:rPr>
        <w:t>,</w:t>
      </w:r>
      <w:r w:rsidRPr="004432E4">
        <w:rPr>
          <w:rFonts w:ascii="Open Sans" w:hAnsi="Open Sans" w:cs="Open Sans"/>
          <w:color w:val="auto"/>
          <w:sz w:val="22"/>
          <w:szCs w:val="22"/>
        </w:rPr>
        <w:t xml:space="preserve"> a także członkowie rodziny wobec swoich starszych lub </w:t>
      </w:r>
      <w:r w:rsidR="00BA0B9D" w:rsidRPr="004432E4">
        <w:rPr>
          <w:rFonts w:ascii="Open Sans" w:hAnsi="Open Sans" w:cs="Open Sans"/>
          <w:color w:val="auto"/>
          <w:sz w:val="22"/>
          <w:szCs w:val="22"/>
        </w:rPr>
        <w:t xml:space="preserve">niepełnosprawnych najbliższych. </w:t>
      </w:r>
      <w:r w:rsidRPr="004432E4">
        <w:rPr>
          <w:rFonts w:ascii="Open Sans" w:hAnsi="Open Sans" w:cs="Open Sans"/>
          <w:color w:val="auto"/>
          <w:sz w:val="22"/>
          <w:szCs w:val="22"/>
        </w:rPr>
        <w:t>Jest</w:t>
      </w:r>
      <w:r w:rsidR="00BA0B9D" w:rsidRPr="004432E4">
        <w:rPr>
          <w:rFonts w:ascii="Open Sans" w:hAnsi="Open Sans" w:cs="Open Sans"/>
          <w:color w:val="auto"/>
          <w:sz w:val="22"/>
          <w:szCs w:val="22"/>
        </w:rPr>
        <w:t xml:space="preserve"> </w:t>
      </w:r>
      <w:r w:rsidRPr="004432E4">
        <w:rPr>
          <w:rFonts w:ascii="Open Sans" w:hAnsi="Open Sans" w:cs="Open Sans"/>
          <w:color w:val="auto"/>
          <w:sz w:val="22"/>
          <w:szCs w:val="22"/>
        </w:rPr>
        <w:t>to</w:t>
      </w:r>
      <w:r w:rsidR="004256FF" w:rsidRPr="004432E4">
        <w:rPr>
          <w:rFonts w:ascii="Open Sans" w:hAnsi="Open Sans" w:cs="Open Sans"/>
          <w:color w:val="auto"/>
          <w:sz w:val="22"/>
          <w:szCs w:val="22"/>
        </w:rPr>
        <w:t> </w:t>
      </w:r>
      <w:r w:rsidRPr="004432E4">
        <w:rPr>
          <w:rFonts w:ascii="Open Sans" w:hAnsi="Open Sans" w:cs="Open Sans"/>
          <w:color w:val="auto"/>
          <w:sz w:val="22"/>
          <w:szCs w:val="22"/>
        </w:rPr>
        <w:t>niezaspokojenie ich podstawowych potrzeb emocjonalnych i fizycznych. O zaniedbaniu można mówić w przypadku odrzucenia emocjonalnego dziecka, braku zainteresowania jego rozwojem, sytuacją życiową, problemami, a także stanem zdrowia i higieną. Zaniedbanie to także niezaspokajanie potrzeb żywieniowych i </w:t>
      </w:r>
      <w:r w:rsidR="00A17464" w:rsidRPr="004432E4">
        <w:rPr>
          <w:rFonts w:ascii="Open Sans" w:hAnsi="Open Sans" w:cs="Open Sans"/>
          <w:color w:val="auto"/>
          <w:sz w:val="22"/>
          <w:szCs w:val="22"/>
        </w:rPr>
        <w:t>związanych z ubiorem.</w:t>
      </w:r>
    </w:p>
    <w:p w14:paraId="295DE465" w14:textId="3356ED69" w:rsidR="00A83634" w:rsidRPr="004313D7" w:rsidRDefault="00FE14FC" w:rsidP="004432E4">
      <w:pPr>
        <w:pStyle w:val="Default"/>
        <w:numPr>
          <w:ilvl w:val="0"/>
          <w:numId w:val="1"/>
        </w:numPr>
        <w:spacing w:line="276" w:lineRule="auto"/>
        <w:ind w:left="284" w:hanging="284"/>
        <w:jc w:val="both"/>
        <w:rPr>
          <w:rFonts w:ascii="Open Sans" w:hAnsi="Open Sans" w:cs="Open Sans"/>
          <w:color w:val="auto"/>
          <w:sz w:val="22"/>
          <w:szCs w:val="22"/>
        </w:rPr>
      </w:pPr>
      <w:r w:rsidRPr="004432E4">
        <w:rPr>
          <w:rFonts w:ascii="Open Sans" w:hAnsi="Open Sans" w:cs="Open Sans"/>
          <w:b/>
          <w:bCs/>
          <w:sz w:val="22"/>
          <w:szCs w:val="22"/>
        </w:rPr>
        <w:t>Cyberprzemoc</w:t>
      </w:r>
      <w:r w:rsidRPr="004432E4">
        <w:rPr>
          <w:rFonts w:ascii="Open Sans" w:hAnsi="Open Sans" w:cs="Open Sans"/>
          <w:sz w:val="22"/>
          <w:szCs w:val="22"/>
        </w:rPr>
        <w:t xml:space="preserve"> </w:t>
      </w:r>
      <w:r w:rsidR="00C04BBE" w:rsidRPr="00C04BBE">
        <w:rPr>
          <w:rFonts w:ascii="Open Sans" w:hAnsi="Open Sans" w:cs="Open Sans"/>
          <w:b/>
          <w:bCs/>
          <w:sz w:val="22"/>
          <w:szCs w:val="22"/>
        </w:rPr>
        <w:t>-</w:t>
      </w:r>
      <w:r w:rsidRPr="004432E4">
        <w:rPr>
          <w:rFonts w:ascii="Open Sans" w:hAnsi="Open Sans" w:cs="Open Sans"/>
          <w:sz w:val="22"/>
          <w:szCs w:val="22"/>
        </w:rPr>
        <w:t xml:space="preserve"> przemoc z użyciem urządzeń elektronicznych, najczęściej telefonu bądź komputera. Bywa określana także jako cyberbullying, nękanie, dręczenie, prześladowanie w </w:t>
      </w:r>
      <w:proofErr w:type="spellStart"/>
      <w:r w:rsidRPr="004432E4">
        <w:rPr>
          <w:rFonts w:ascii="Open Sans" w:hAnsi="Open Sans" w:cs="Open Sans"/>
          <w:sz w:val="22"/>
          <w:szCs w:val="22"/>
        </w:rPr>
        <w:t>internecie</w:t>
      </w:r>
      <w:proofErr w:type="spellEnd"/>
      <w:r w:rsidRPr="004432E4">
        <w:rPr>
          <w:rFonts w:ascii="Open Sans" w:hAnsi="Open Sans" w:cs="Open Sans"/>
          <w:sz w:val="22"/>
          <w:szCs w:val="22"/>
        </w:rPr>
        <w:t>. Niezależnie od określenia, jej celem zawsze jest wyrządzenie krzywdy drugiej osobie. Cyberprzemoc to – podobnie jak przemoc tradycyjna – regularne, podejmowane z</w:t>
      </w:r>
      <w:r w:rsidR="00E978BC">
        <w:rPr>
          <w:rFonts w:ascii="Open Sans" w:hAnsi="Open Sans" w:cs="Open Sans"/>
          <w:sz w:val="22"/>
          <w:szCs w:val="22"/>
        </w:rPr>
        <w:t> </w:t>
      </w:r>
      <w:r w:rsidRPr="004432E4">
        <w:rPr>
          <w:rFonts w:ascii="Open Sans" w:hAnsi="Open Sans" w:cs="Open Sans"/>
          <w:sz w:val="22"/>
          <w:szCs w:val="22"/>
        </w:rPr>
        <w:t>premedytacją działanie wobec słabszego, który nie może się bronić.</w:t>
      </w:r>
    </w:p>
    <w:p w14:paraId="52288AB3" w14:textId="4B719E2D" w:rsidR="00FE14FC" w:rsidRPr="004432E4" w:rsidRDefault="00D361F5" w:rsidP="00C04BBE">
      <w:pPr>
        <w:pStyle w:val="Default"/>
        <w:numPr>
          <w:ilvl w:val="0"/>
          <w:numId w:val="1"/>
        </w:numPr>
        <w:spacing w:line="276" w:lineRule="auto"/>
        <w:ind w:left="284" w:hanging="284"/>
        <w:jc w:val="both"/>
        <w:rPr>
          <w:rFonts w:ascii="Open Sans" w:hAnsi="Open Sans" w:cs="Open Sans"/>
          <w:bCs/>
        </w:rPr>
      </w:pPr>
      <w:r w:rsidRPr="004432E4">
        <w:rPr>
          <w:rFonts w:ascii="Open Sans" w:hAnsi="Open Sans" w:cs="Open Sans"/>
          <w:b/>
          <w:color w:val="auto"/>
          <w:sz w:val="22"/>
          <w:szCs w:val="22"/>
        </w:rPr>
        <w:t>Połączenie ww. form przemocy</w:t>
      </w:r>
      <w:r w:rsidR="00C04BBE">
        <w:rPr>
          <w:rFonts w:ascii="Open Sans" w:hAnsi="Open Sans" w:cs="Open Sans"/>
          <w:b/>
          <w:color w:val="auto"/>
          <w:sz w:val="22"/>
          <w:szCs w:val="22"/>
        </w:rPr>
        <w:t xml:space="preserve">, </w:t>
      </w:r>
      <w:r w:rsidR="00C04BBE" w:rsidRPr="00C04BBE">
        <w:rPr>
          <w:rFonts w:ascii="Open Sans" w:hAnsi="Open Sans" w:cs="Open Sans"/>
          <w:bCs/>
          <w:color w:val="auto"/>
          <w:sz w:val="22"/>
          <w:szCs w:val="22"/>
        </w:rPr>
        <w:t>które często</w:t>
      </w:r>
      <w:r w:rsidR="00A83634" w:rsidRPr="00C04BBE">
        <w:rPr>
          <w:rStyle w:val="Pogrubienie"/>
          <w:rFonts w:ascii="Open Sans" w:hAnsi="Open Sans" w:cs="Open Sans"/>
          <w:b w:val="0"/>
          <w:sz w:val="22"/>
          <w:szCs w:val="22"/>
        </w:rPr>
        <w:t xml:space="preserve"> występują łącznie, objawiając się w różnych postaciach i konfiguracjach</w:t>
      </w:r>
      <w:r w:rsidR="00B56131" w:rsidRPr="00C04BBE">
        <w:rPr>
          <w:rStyle w:val="Pogrubienie"/>
          <w:rFonts w:ascii="Open Sans" w:hAnsi="Open Sans" w:cs="Open Sans"/>
          <w:b w:val="0"/>
          <w:sz w:val="22"/>
          <w:szCs w:val="22"/>
        </w:rPr>
        <w:t>.</w:t>
      </w:r>
    </w:p>
    <w:p w14:paraId="2E2163AF" w14:textId="704121C9" w:rsidR="004432E4" w:rsidRPr="007B4C55" w:rsidRDefault="00DD59D2" w:rsidP="004432E4">
      <w:pPr>
        <w:pStyle w:val="Nagwek2"/>
        <w:numPr>
          <w:ilvl w:val="1"/>
          <w:numId w:val="18"/>
        </w:numPr>
        <w:ind w:left="426"/>
        <w:rPr>
          <w:rFonts w:ascii="Open Sans" w:hAnsi="Open Sans" w:cs="Open Sans"/>
          <w:color w:val="E36C0A" w:themeColor="accent6" w:themeShade="BF"/>
          <w:sz w:val="22"/>
          <w:szCs w:val="22"/>
        </w:rPr>
      </w:pPr>
      <w:bookmarkStart w:id="13" w:name="_Toc380578744"/>
      <w:bookmarkStart w:id="14" w:name="_Toc152841266"/>
      <w:r w:rsidRPr="007B4C55">
        <w:rPr>
          <w:rFonts w:ascii="Open Sans" w:hAnsi="Open Sans" w:cs="Open Sans"/>
          <w:color w:val="E36C0A" w:themeColor="accent6" w:themeShade="BF"/>
          <w:sz w:val="22"/>
          <w:szCs w:val="22"/>
        </w:rPr>
        <w:t>Fazy przemocy</w:t>
      </w:r>
      <w:bookmarkEnd w:id="13"/>
      <w:bookmarkEnd w:id="14"/>
    </w:p>
    <w:p w14:paraId="618EA6AA" w14:textId="1160B2E2" w:rsidR="00FA482F" w:rsidRPr="004432E4" w:rsidRDefault="0005607F"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Osoby dotknięte przemocą </w:t>
      </w:r>
      <w:r w:rsidR="004F53F5" w:rsidRPr="004432E4">
        <w:rPr>
          <w:rFonts w:ascii="Open Sans" w:hAnsi="Open Sans" w:cs="Open Sans"/>
        </w:rPr>
        <w:t>domową</w:t>
      </w:r>
      <w:r w:rsidRPr="004432E4">
        <w:rPr>
          <w:rFonts w:ascii="Open Sans" w:hAnsi="Open Sans" w:cs="Open Sans"/>
        </w:rPr>
        <w:t xml:space="preserve"> często doświadczają kilku jej form jednocześnie.</w:t>
      </w:r>
      <w:r w:rsidR="004256FF" w:rsidRPr="004432E4">
        <w:rPr>
          <w:rFonts w:ascii="Open Sans" w:hAnsi="Open Sans" w:cs="Open Sans"/>
        </w:rPr>
        <w:t xml:space="preserve"> Przemoc domowa rzadko jest czynem jednorazowym, zazwyczaj, jeżeli ktoś raz zastosował przemoc wobec bliskich osób, może zastosować ją po raz kolejny. Jest procesem o długiej nawet kilkunastoletniej historii. Ma tendencję do powtarzania się według zauważalnej prawidłowości. </w:t>
      </w:r>
    </w:p>
    <w:p w14:paraId="389CA665" w14:textId="77777777" w:rsidR="004256FF" w:rsidRPr="004432E4" w:rsidRDefault="004256FF"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Cykl przemocy składa się zwykle z trzech następujących po sobie faz:</w:t>
      </w:r>
    </w:p>
    <w:p w14:paraId="6CA833FA" w14:textId="38C3E61E" w:rsidR="004256FF" w:rsidRPr="004432E4" w:rsidRDefault="004256FF" w:rsidP="004432E4">
      <w:pPr>
        <w:pStyle w:val="Akapitzlist"/>
        <w:numPr>
          <w:ilvl w:val="0"/>
          <w:numId w:val="36"/>
        </w:numPr>
        <w:autoSpaceDE w:val="0"/>
        <w:autoSpaceDN w:val="0"/>
        <w:adjustRightInd w:val="0"/>
        <w:spacing w:after="0"/>
        <w:jc w:val="both"/>
        <w:rPr>
          <w:rFonts w:ascii="Open Sans" w:hAnsi="Open Sans" w:cs="Open Sans"/>
        </w:rPr>
      </w:pPr>
      <w:r w:rsidRPr="004432E4">
        <w:rPr>
          <w:rFonts w:ascii="Open Sans" w:hAnsi="Open Sans" w:cs="Open Sans"/>
          <w:b/>
          <w:bCs/>
        </w:rPr>
        <w:t xml:space="preserve">faza narastającego napięcia </w:t>
      </w:r>
      <w:r w:rsidRPr="004432E4">
        <w:rPr>
          <w:rFonts w:ascii="Open Sans" w:hAnsi="Open Sans" w:cs="Open Sans"/>
        </w:rPr>
        <w:t xml:space="preserve">– jest to początek cyklu, który charakteryzuje </w:t>
      </w:r>
      <w:r w:rsidR="00A60E0E" w:rsidRPr="004432E4">
        <w:rPr>
          <w:rFonts w:ascii="Open Sans" w:hAnsi="Open Sans" w:cs="Open Sans"/>
        </w:rPr>
        <w:br/>
      </w:r>
      <w:r w:rsidRPr="004432E4">
        <w:rPr>
          <w:rFonts w:ascii="Open Sans" w:hAnsi="Open Sans" w:cs="Open Sans"/>
        </w:rPr>
        <w:t>się wzrostem napięcia i natężeniem sytuacji konfliktowych</w:t>
      </w:r>
      <w:r w:rsidR="005C0B82" w:rsidRPr="004432E4">
        <w:rPr>
          <w:rFonts w:ascii="Open Sans" w:hAnsi="Open Sans" w:cs="Open Sans"/>
        </w:rPr>
        <w:t>;</w:t>
      </w:r>
    </w:p>
    <w:p w14:paraId="0BDEDC02" w14:textId="4E5FDEB8" w:rsidR="004256FF" w:rsidRPr="004432E4" w:rsidRDefault="004256FF" w:rsidP="004432E4">
      <w:pPr>
        <w:pStyle w:val="Akapitzlist"/>
        <w:numPr>
          <w:ilvl w:val="0"/>
          <w:numId w:val="36"/>
        </w:numPr>
        <w:autoSpaceDE w:val="0"/>
        <w:autoSpaceDN w:val="0"/>
        <w:adjustRightInd w:val="0"/>
        <w:spacing w:after="0"/>
        <w:jc w:val="both"/>
        <w:rPr>
          <w:rFonts w:ascii="Open Sans" w:hAnsi="Open Sans" w:cs="Open Sans"/>
        </w:rPr>
      </w:pPr>
      <w:r w:rsidRPr="004432E4">
        <w:rPr>
          <w:rFonts w:ascii="Open Sans" w:hAnsi="Open Sans" w:cs="Open Sans"/>
          <w:b/>
          <w:bCs/>
        </w:rPr>
        <w:t xml:space="preserve">faza ostrej przemocy </w:t>
      </w:r>
      <w:r w:rsidRPr="004432E4">
        <w:rPr>
          <w:rFonts w:ascii="Open Sans" w:hAnsi="Open Sans" w:cs="Open Sans"/>
        </w:rPr>
        <w:t>– następuje wybuch gniewu i wyładowanie agresji</w:t>
      </w:r>
      <w:r w:rsidR="005C0B82" w:rsidRPr="004432E4">
        <w:rPr>
          <w:rFonts w:ascii="Open Sans" w:hAnsi="Open Sans" w:cs="Open Sans"/>
        </w:rPr>
        <w:t>;</w:t>
      </w:r>
    </w:p>
    <w:p w14:paraId="7FAAF8A3" w14:textId="790E5258" w:rsidR="000E539B" w:rsidRPr="004432E4" w:rsidRDefault="004256FF" w:rsidP="004432E4">
      <w:pPr>
        <w:pStyle w:val="Akapitzlist"/>
        <w:numPr>
          <w:ilvl w:val="0"/>
          <w:numId w:val="36"/>
        </w:numPr>
        <w:autoSpaceDE w:val="0"/>
        <w:autoSpaceDN w:val="0"/>
        <w:adjustRightInd w:val="0"/>
        <w:spacing w:after="0"/>
        <w:jc w:val="both"/>
        <w:rPr>
          <w:rStyle w:val="Pogrubienie"/>
          <w:rFonts w:ascii="Open Sans" w:hAnsi="Open Sans" w:cs="Open Sans"/>
          <w:b w:val="0"/>
          <w:bCs w:val="0"/>
        </w:rPr>
      </w:pPr>
      <w:r w:rsidRPr="004432E4">
        <w:rPr>
          <w:rFonts w:ascii="Open Sans" w:hAnsi="Open Sans" w:cs="Open Sans"/>
          <w:b/>
          <w:bCs/>
        </w:rPr>
        <w:t xml:space="preserve">faza miodowego miesiąca </w:t>
      </w:r>
      <w:r w:rsidRPr="004432E4">
        <w:rPr>
          <w:rFonts w:ascii="Open Sans" w:hAnsi="Open Sans" w:cs="Open Sans"/>
        </w:rPr>
        <w:t xml:space="preserve">– jest to faza skruchy ze strony </w:t>
      </w:r>
      <w:r w:rsidR="00B571DB">
        <w:rPr>
          <w:rFonts w:ascii="Open Sans" w:hAnsi="Open Sans" w:cs="Open Sans"/>
        </w:rPr>
        <w:t xml:space="preserve">osoby stosującej przemoc, </w:t>
      </w:r>
      <w:r w:rsidRPr="004432E4">
        <w:rPr>
          <w:rFonts w:ascii="Open Sans" w:hAnsi="Open Sans" w:cs="Open Sans"/>
        </w:rPr>
        <w:t>okazywania żalu, która jednak, bez specjalistycznej pomocy, kończy się nawrotem przemocy spowodowanym ponownym wzrostem napięcia.</w:t>
      </w:r>
      <w:r w:rsidR="00BD1D9E" w:rsidRPr="004432E4">
        <w:rPr>
          <w:rFonts w:ascii="Open Sans" w:hAnsi="Open Sans" w:cs="Open Sans"/>
        </w:rPr>
        <w:t xml:space="preserve"> </w:t>
      </w:r>
      <w:r w:rsidR="00A83634" w:rsidRPr="004432E4">
        <w:rPr>
          <w:rStyle w:val="Pogrubienie"/>
          <w:rFonts w:ascii="Open Sans" w:hAnsi="Open Sans" w:cs="Open Sans"/>
          <w:b w:val="0"/>
          <w:bCs w:val="0"/>
        </w:rPr>
        <w:t xml:space="preserve">Z czasem mamy </w:t>
      </w:r>
      <w:r w:rsidR="00A60E0E" w:rsidRPr="004432E4">
        <w:rPr>
          <w:rStyle w:val="Pogrubienie"/>
          <w:rFonts w:ascii="Open Sans" w:hAnsi="Open Sans" w:cs="Open Sans"/>
          <w:b w:val="0"/>
          <w:bCs w:val="0"/>
        </w:rPr>
        <w:br/>
      </w:r>
      <w:r w:rsidR="00A83634" w:rsidRPr="004432E4">
        <w:rPr>
          <w:rStyle w:val="Pogrubienie"/>
          <w:rFonts w:ascii="Open Sans" w:hAnsi="Open Sans" w:cs="Open Sans"/>
          <w:b w:val="0"/>
          <w:bCs w:val="0"/>
        </w:rPr>
        <w:t>do czynienia z miodowymi tygodniami a później tylko z miodowymi dniami.</w:t>
      </w:r>
    </w:p>
    <w:p w14:paraId="5D118318" w14:textId="77777777" w:rsidR="00FA482F" w:rsidRPr="00D13798" w:rsidRDefault="00FA482F" w:rsidP="004432E4">
      <w:pPr>
        <w:pStyle w:val="Akapitzlist"/>
        <w:autoSpaceDE w:val="0"/>
        <w:autoSpaceDN w:val="0"/>
        <w:adjustRightInd w:val="0"/>
        <w:spacing w:after="0"/>
        <w:ind w:left="284"/>
        <w:jc w:val="both"/>
        <w:rPr>
          <w:rFonts w:ascii="Open Sans" w:hAnsi="Open Sans" w:cs="Open Sans"/>
          <w:sz w:val="6"/>
          <w:szCs w:val="6"/>
        </w:rPr>
      </w:pPr>
    </w:p>
    <w:p w14:paraId="03DF0F8E" w14:textId="52AFD4A8" w:rsidR="000D3BCF" w:rsidRDefault="00FA482F" w:rsidP="004432E4">
      <w:pPr>
        <w:pStyle w:val="Default"/>
        <w:spacing w:line="276" w:lineRule="auto"/>
        <w:ind w:firstLine="426"/>
        <w:jc w:val="both"/>
        <w:rPr>
          <w:rFonts w:ascii="Open Sans" w:hAnsi="Open Sans" w:cs="Open Sans"/>
          <w:color w:val="auto"/>
          <w:sz w:val="22"/>
          <w:szCs w:val="22"/>
        </w:rPr>
      </w:pPr>
      <w:r w:rsidRPr="004432E4">
        <w:rPr>
          <w:rFonts w:ascii="Open Sans" w:hAnsi="Open Sans" w:cs="Open Sans"/>
          <w:color w:val="auto"/>
          <w:sz w:val="22"/>
          <w:szCs w:val="22"/>
        </w:rPr>
        <w:t>Cykle takie mogą trwać przez wiele lat, przy czym zwykle skracają się fazy "miodowego miesiąca", wydłużają i bardziej dramatycznie przebiegają fazy narastania napięcia</w:t>
      </w:r>
      <w:r w:rsidR="007B4C55">
        <w:rPr>
          <w:rFonts w:ascii="Open Sans" w:hAnsi="Open Sans" w:cs="Open Sans"/>
          <w:color w:val="auto"/>
          <w:sz w:val="22"/>
          <w:szCs w:val="22"/>
        </w:rPr>
        <w:br/>
      </w:r>
      <w:r w:rsidRPr="004432E4">
        <w:rPr>
          <w:rFonts w:ascii="Open Sans" w:hAnsi="Open Sans" w:cs="Open Sans"/>
          <w:color w:val="auto"/>
          <w:sz w:val="22"/>
          <w:szCs w:val="22"/>
        </w:rPr>
        <w:t>i gwałtownej przemocy. To co kiedyś było w fazie "miodowego miesiąca" przyjemności przekształca się w unikanie przykrości, bólu i cierpienia. Po pewnym czasie faza miodowego miesiąca zanika całkowicie i pozostają tylko dwie fazy.</w:t>
      </w:r>
      <w:r w:rsidRPr="00DA5FA5">
        <w:rPr>
          <w:rStyle w:val="Odwoanieprzypisudolnego"/>
          <w:rFonts w:ascii="Open Sans" w:hAnsi="Open Sans" w:cs="Open Sans"/>
          <w:color w:val="auto"/>
          <w:sz w:val="18"/>
          <w:szCs w:val="18"/>
        </w:rPr>
        <w:footnoteReference w:id="5"/>
      </w:r>
    </w:p>
    <w:p w14:paraId="3DD55620" w14:textId="77777777" w:rsidR="001142BE" w:rsidRPr="00D13798" w:rsidRDefault="001142BE" w:rsidP="001142BE">
      <w:pPr>
        <w:pStyle w:val="Zwykytekst"/>
        <w:rPr>
          <w:rFonts w:ascii="Open Sans" w:hAnsi="Open Sans" w:cs="Open Sans"/>
          <w:sz w:val="10"/>
          <w:szCs w:val="10"/>
        </w:rPr>
      </w:pPr>
    </w:p>
    <w:p w14:paraId="0F7E89E8" w14:textId="666D09E5" w:rsidR="000135EA" w:rsidRPr="007B4C55" w:rsidRDefault="00A004C3" w:rsidP="000135EA">
      <w:pPr>
        <w:pStyle w:val="Nagwek2"/>
        <w:numPr>
          <w:ilvl w:val="1"/>
          <w:numId w:val="18"/>
        </w:numPr>
        <w:ind w:left="426" w:hanging="426"/>
        <w:rPr>
          <w:rFonts w:ascii="Open Sans" w:hAnsi="Open Sans" w:cs="Open Sans"/>
          <w:color w:val="E36C0A" w:themeColor="accent6" w:themeShade="BF"/>
          <w:sz w:val="22"/>
          <w:szCs w:val="22"/>
        </w:rPr>
      </w:pPr>
      <w:bookmarkStart w:id="16" w:name="_Toc152841267"/>
      <w:r>
        <w:rPr>
          <w:rFonts w:ascii="Open Sans" w:hAnsi="Open Sans" w:cs="Open Sans"/>
          <w:color w:val="E36C0A" w:themeColor="accent6" w:themeShade="BF"/>
          <w:sz w:val="22"/>
          <w:szCs w:val="22"/>
        </w:rPr>
        <w:t>Mechanizmy przemocy domowej</w:t>
      </w:r>
      <w:bookmarkEnd w:id="16"/>
    </w:p>
    <w:p w14:paraId="31DD3D1F" w14:textId="77777777" w:rsidR="000135EA" w:rsidRDefault="000135EA" w:rsidP="001142BE">
      <w:pPr>
        <w:pStyle w:val="Zwykytekst"/>
        <w:rPr>
          <w:rFonts w:ascii="Open Sans" w:hAnsi="Open Sans" w:cs="Open Sans"/>
        </w:rPr>
      </w:pPr>
    </w:p>
    <w:p w14:paraId="58880620" w14:textId="77777777" w:rsidR="00A004C3" w:rsidRPr="00334391" w:rsidRDefault="00A004C3" w:rsidP="00D13798">
      <w:pPr>
        <w:pStyle w:val="NormalnyWeb"/>
        <w:numPr>
          <w:ilvl w:val="0"/>
          <w:numId w:val="44"/>
        </w:numPr>
        <w:shd w:val="clear" w:color="auto" w:fill="FFFFFF" w:themeFill="background1"/>
        <w:spacing w:before="0" w:beforeAutospacing="0" w:after="0" w:afterAutospacing="0" w:line="276" w:lineRule="auto"/>
        <w:jc w:val="both"/>
        <w:textAlignment w:val="baseline"/>
        <w:rPr>
          <w:rFonts w:ascii="Open Sans" w:hAnsi="Open Sans" w:cs="Open Sans"/>
          <w:sz w:val="22"/>
          <w:szCs w:val="22"/>
        </w:rPr>
      </w:pPr>
      <w:r w:rsidRPr="00334391">
        <w:rPr>
          <w:rStyle w:val="Pogrubienie"/>
          <w:rFonts w:ascii="Open Sans" w:hAnsi="Open Sans" w:cs="Open Sans"/>
          <w:sz w:val="22"/>
          <w:szCs w:val="22"/>
          <w:bdr w:val="none" w:sz="0" w:space="0" w:color="auto" w:frame="1"/>
        </w:rPr>
        <w:t>Syndrom wyuczonej bezradności</w:t>
      </w:r>
    </w:p>
    <w:p w14:paraId="755FE67E" w14:textId="3C08112C" w:rsidR="00A004C3" w:rsidRPr="00334391" w:rsidRDefault="00A004C3" w:rsidP="00D13798">
      <w:pPr>
        <w:pStyle w:val="NormalnyWeb"/>
        <w:shd w:val="clear" w:color="auto" w:fill="FFFFFF" w:themeFill="background1"/>
        <w:spacing w:before="200" w:beforeAutospacing="0" w:after="200" w:afterAutospacing="0" w:line="276" w:lineRule="auto"/>
        <w:jc w:val="both"/>
        <w:textAlignment w:val="baseline"/>
        <w:rPr>
          <w:rFonts w:ascii="Open Sans" w:hAnsi="Open Sans" w:cs="Open Sans"/>
          <w:sz w:val="22"/>
          <w:szCs w:val="22"/>
        </w:rPr>
      </w:pPr>
      <w:r w:rsidRPr="00334391">
        <w:rPr>
          <w:rFonts w:ascii="Open Sans" w:hAnsi="Open Sans" w:cs="Open Sans"/>
          <w:sz w:val="22"/>
          <w:szCs w:val="22"/>
        </w:rPr>
        <w:t>To bezradność, która pojawia się w wyniku nabytych doświadczeń. Zwykle osoba doznająca przemocy poszukuje pomocy dla siebie. (…) Często jednak okazuje się, że działania mające ją ochronić, nie skutkują i nie przynoszą oczekiwanych przez nią efektów. Nabiera przekonania, że cokolwiek zrobi, to i tak nie zmieni to jej sytuacji. Ma poczucie, że jest krzywdzona, źle traktowana, że znęcanie się nad członkiem rodziny jest przestępstwem, jednak nie jest</w:t>
      </w:r>
      <w:r>
        <w:rPr>
          <w:rFonts w:ascii="Open Sans" w:hAnsi="Open Sans" w:cs="Open Sans"/>
          <w:sz w:val="22"/>
          <w:szCs w:val="22"/>
        </w:rPr>
        <w:br/>
      </w:r>
      <w:r w:rsidRPr="00334391">
        <w:rPr>
          <w:rFonts w:ascii="Open Sans" w:hAnsi="Open Sans" w:cs="Open Sans"/>
          <w:sz w:val="22"/>
          <w:szCs w:val="22"/>
        </w:rPr>
        <w:t>w stanie zmotywować się do działania.</w:t>
      </w:r>
    </w:p>
    <w:p w14:paraId="7B1A6D0D" w14:textId="77777777" w:rsidR="00A004C3" w:rsidRPr="00334391" w:rsidRDefault="00A004C3" w:rsidP="00D13798">
      <w:pPr>
        <w:pStyle w:val="NormalnyWeb"/>
        <w:numPr>
          <w:ilvl w:val="0"/>
          <w:numId w:val="44"/>
        </w:numPr>
        <w:shd w:val="clear" w:color="auto" w:fill="FFFFFF" w:themeFill="background1"/>
        <w:spacing w:before="0" w:beforeAutospacing="0" w:after="0" w:afterAutospacing="0" w:line="276" w:lineRule="auto"/>
        <w:jc w:val="both"/>
        <w:textAlignment w:val="baseline"/>
        <w:rPr>
          <w:rFonts w:ascii="Open Sans" w:hAnsi="Open Sans" w:cs="Open Sans"/>
          <w:sz w:val="22"/>
          <w:szCs w:val="22"/>
        </w:rPr>
      </w:pPr>
      <w:r w:rsidRPr="00334391">
        <w:rPr>
          <w:rStyle w:val="Pogrubienie"/>
          <w:rFonts w:ascii="Open Sans" w:hAnsi="Open Sans" w:cs="Open Sans"/>
          <w:sz w:val="22"/>
          <w:szCs w:val="22"/>
          <w:bdr w:val="none" w:sz="0" w:space="0" w:color="auto" w:frame="1"/>
        </w:rPr>
        <w:t>Zjawisko prania mózgu</w:t>
      </w:r>
    </w:p>
    <w:p w14:paraId="3FD68089" w14:textId="77777777" w:rsidR="00A004C3" w:rsidRPr="00334391" w:rsidRDefault="00A004C3" w:rsidP="00D13798">
      <w:pPr>
        <w:pStyle w:val="NormalnyWeb"/>
        <w:shd w:val="clear" w:color="auto" w:fill="FFFFFF" w:themeFill="background1"/>
        <w:spacing w:before="200" w:beforeAutospacing="0" w:after="200" w:afterAutospacing="0" w:line="276" w:lineRule="auto"/>
        <w:jc w:val="both"/>
        <w:textAlignment w:val="baseline"/>
        <w:rPr>
          <w:rFonts w:ascii="Open Sans" w:hAnsi="Open Sans" w:cs="Open Sans"/>
          <w:sz w:val="22"/>
          <w:szCs w:val="22"/>
        </w:rPr>
      </w:pPr>
      <w:r w:rsidRPr="00334391">
        <w:rPr>
          <w:rFonts w:ascii="Open Sans" w:hAnsi="Open Sans" w:cs="Open Sans"/>
          <w:sz w:val="22"/>
          <w:szCs w:val="22"/>
        </w:rPr>
        <w:t>Mechanizm polegający na systematycznym, świadomym i celowym oddziaływaniu na człowieka w celu zmiany jego przekonań, postaw, uczuć, potrzeb. Działanie służące temu, aby członkowie rodziny funkcjonowali zgodnie z życzeniem osoby, która stosuje przemoc. Konsekwencjami „prania mózgu” są m.in. utrata poczucia własnej wartości oraz podporządkowanie się osobie stosującej przemoc domową. Metody stosowane w „praniu mózgu” to: izolacja, poniżanie i degradacja, monopolizacja uwagi, doprowadzenie do wyczerpania, wywoływanie lęku i depresji, naprzemienność kary i nagrody.</w:t>
      </w:r>
    </w:p>
    <w:p w14:paraId="230DE881" w14:textId="1DBFABB3" w:rsidR="00A004C3" w:rsidRPr="00334391" w:rsidRDefault="00A004C3" w:rsidP="00D13798">
      <w:pPr>
        <w:pStyle w:val="NormalnyWeb"/>
        <w:numPr>
          <w:ilvl w:val="0"/>
          <w:numId w:val="44"/>
        </w:numPr>
        <w:shd w:val="clear" w:color="auto" w:fill="FFFFFF" w:themeFill="background1"/>
        <w:spacing w:before="0" w:beforeAutospacing="0" w:after="0" w:afterAutospacing="0" w:line="276" w:lineRule="auto"/>
        <w:jc w:val="both"/>
        <w:textAlignment w:val="baseline"/>
        <w:rPr>
          <w:rFonts w:ascii="Open Sans" w:hAnsi="Open Sans" w:cs="Open Sans"/>
          <w:sz w:val="22"/>
          <w:szCs w:val="22"/>
        </w:rPr>
      </w:pPr>
      <w:r w:rsidRPr="00334391">
        <w:rPr>
          <w:rStyle w:val="Pogrubienie"/>
          <w:rFonts w:ascii="Open Sans" w:hAnsi="Open Sans" w:cs="Open Sans"/>
          <w:sz w:val="22"/>
          <w:szCs w:val="22"/>
          <w:bdr w:val="none" w:sz="0" w:space="0" w:color="auto" w:frame="1"/>
        </w:rPr>
        <w:t xml:space="preserve">Zespół stresu pourazowego PTSD (post </w:t>
      </w:r>
      <w:proofErr w:type="spellStart"/>
      <w:r w:rsidRPr="00334391">
        <w:rPr>
          <w:rStyle w:val="Pogrubienie"/>
          <w:rFonts w:ascii="Open Sans" w:hAnsi="Open Sans" w:cs="Open Sans"/>
          <w:sz w:val="22"/>
          <w:szCs w:val="22"/>
          <w:bdr w:val="none" w:sz="0" w:space="0" w:color="auto" w:frame="1"/>
        </w:rPr>
        <w:t>traumatic</w:t>
      </w:r>
      <w:proofErr w:type="spellEnd"/>
      <w:r w:rsidRPr="00334391">
        <w:rPr>
          <w:rStyle w:val="Pogrubienie"/>
          <w:rFonts w:ascii="Open Sans" w:hAnsi="Open Sans" w:cs="Open Sans"/>
          <w:sz w:val="22"/>
          <w:szCs w:val="22"/>
          <w:bdr w:val="none" w:sz="0" w:space="0" w:color="auto" w:frame="1"/>
        </w:rPr>
        <w:t xml:space="preserve"> </w:t>
      </w:r>
      <w:proofErr w:type="spellStart"/>
      <w:r w:rsidRPr="00334391">
        <w:rPr>
          <w:rStyle w:val="Pogrubienie"/>
          <w:rFonts w:ascii="Open Sans" w:hAnsi="Open Sans" w:cs="Open Sans"/>
          <w:sz w:val="22"/>
          <w:szCs w:val="22"/>
          <w:bdr w:val="none" w:sz="0" w:space="0" w:color="auto" w:frame="1"/>
        </w:rPr>
        <w:t>stress</w:t>
      </w:r>
      <w:proofErr w:type="spellEnd"/>
      <w:r w:rsidRPr="00334391">
        <w:rPr>
          <w:rStyle w:val="Pogrubienie"/>
          <w:rFonts w:ascii="Open Sans" w:hAnsi="Open Sans" w:cs="Open Sans"/>
          <w:sz w:val="22"/>
          <w:szCs w:val="22"/>
          <w:bdr w:val="none" w:sz="0" w:space="0" w:color="auto" w:frame="1"/>
        </w:rPr>
        <w:t xml:space="preserve"> </w:t>
      </w:r>
      <w:proofErr w:type="spellStart"/>
      <w:r w:rsidRPr="00334391">
        <w:rPr>
          <w:rStyle w:val="Pogrubienie"/>
          <w:rFonts w:ascii="Open Sans" w:hAnsi="Open Sans" w:cs="Open Sans"/>
          <w:sz w:val="22"/>
          <w:szCs w:val="22"/>
          <w:bdr w:val="none" w:sz="0" w:space="0" w:color="auto" w:frame="1"/>
        </w:rPr>
        <w:t>disorder</w:t>
      </w:r>
      <w:proofErr w:type="spellEnd"/>
      <w:r w:rsidRPr="00334391">
        <w:rPr>
          <w:rStyle w:val="Pogrubienie"/>
          <w:rFonts w:ascii="Open Sans" w:hAnsi="Open Sans" w:cs="Open Sans"/>
          <w:sz w:val="22"/>
          <w:szCs w:val="22"/>
          <w:bdr w:val="none" w:sz="0" w:space="0" w:color="auto" w:frame="1"/>
        </w:rPr>
        <w:t>)</w:t>
      </w:r>
    </w:p>
    <w:p w14:paraId="679D6372" w14:textId="014DFFEC" w:rsidR="00A004C3" w:rsidRPr="00334391" w:rsidRDefault="00A004C3" w:rsidP="00D13798">
      <w:pPr>
        <w:pStyle w:val="NormalnyWeb"/>
        <w:shd w:val="clear" w:color="auto" w:fill="FFFFFF" w:themeFill="background1"/>
        <w:spacing w:before="200" w:beforeAutospacing="0" w:after="200" w:afterAutospacing="0" w:line="276" w:lineRule="auto"/>
        <w:jc w:val="both"/>
        <w:textAlignment w:val="baseline"/>
        <w:rPr>
          <w:rFonts w:ascii="Open Sans" w:hAnsi="Open Sans" w:cs="Open Sans"/>
          <w:sz w:val="22"/>
          <w:szCs w:val="22"/>
        </w:rPr>
      </w:pPr>
      <w:r w:rsidRPr="00334391">
        <w:rPr>
          <w:rFonts w:ascii="Open Sans" w:hAnsi="Open Sans" w:cs="Open Sans"/>
          <w:sz w:val="22"/>
          <w:szCs w:val="22"/>
        </w:rPr>
        <w:t xml:space="preserve">Zaburzenia lękowe PTSD występują u </w:t>
      </w:r>
      <w:r w:rsidR="00B571DB">
        <w:rPr>
          <w:rFonts w:ascii="Open Sans" w:hAnsi="Open Sans" w:cs="Open Sans"/>
          <w:sz w:val="22"/>
          <w:szCs w:val="22"/>
        </w:rPr>
        <w:t>osób które doznały</w:t>
      </w:r>
      <w:r w:rsidRPr="00334391">
        <w:rPr>
          <w:rFonts w:ascii="Open Sans" w:hAnsi="Open Sans" w:cs="Open Sans"/>
          <w:sz w:val="22"/>
          <w:szCs w:val="22"/>
        </w:rPr>
        <w:t xml:space="preserve"> napadów, gwałtów i innych traumatycznych wydarzeń, np. wojen, klęsk żywiołowych, wypadków drogowych. Dotyczą sytuacji, w których człowiek jest narażony na utratę zdrowia i życia. Nasilenie PTSD zależy od intensywności</w:t>
      </w:r>
      <w:r>
        <w:rPr>
          <w:rFonts w:ascii="Open Sans" w:hAnsi="Open Sans" w:cs="Open Sans"/>
          <w:sz w:val="22"/>
          <w:szCs w:val="22"/>
        </w:rPr>
        <w:t xml:space="preserve"> </w:t>
      </w:r>
      <w:r w:rsidRPr="00334391">
        <w:rPr>
          <w:rFonts w:ascii="Open Sans" w:hAnsi="Open Sans" w:cs="Open Sans"/>
          <w:sz w:val="22"/>
          <w:szCs w:val="22"/>
        </w:rPr>
        <w:t xml:space="preserve">i czasu trwania traumy. Ponadto objawy PTSD są intensywniejsze u osób, które przeżyły traumę w wyniku aktywności człowieka (gwałt, przemoc domowa), niż u </w:t>
      </w:r>
      <w:r w:rsidR="00B571DB">
        <w:rPr>
          <w:rFonts w:ascii="Open Sans" w:hAnsi="Open Sans" w:cs="Open Sans"/>
          <w:sz w:val="22"/>
          <w:szCs w:val="22"/>
        </w:rPr>
        <w:t>osób które doznały takich zjawisk naturalnych jak</w:t>
      </w:r>
      <w:r w:rsidRPr="00334391">
        <w:rPr>
          <w:rFonts w:ascii="Open Sans" w:hAnsi="Open Sans" w:cs="Open Sans"/>
          <w:sz w:val="22"/>
          <w:szCs w:val="22"/>
        </w:rPr>
        <w:t xml:space="preserve"> zjawisk powódź</w:t>
      </w:r>
      <w:r w:rsidR="00B571DB">
        <w:rPr>
          <w:rFonts w:ascii="Open Sans" w:hAnsi="Open Sans" w:cs="Open Sans"/>
          <w:sz w:val="22"/>
          <w:szCs w:val="22"/>
        </w:rPr>
        <w:t xml:space="preserve"> czy</w:t>
      </w:r>
      <w:r w:rsidRPr="00334391">
        <w:rPr>
          <w:rFonts w:ascii="Open Sans" w:hAnsi="Open Sans" w:cs="Open Sans"/>
          <w:sz w:val="22"/>
          <w:szCs w:val="22"/>
        </w:rPr>
        <w:t xml:space="preserve"> huragan. Objawami PTSD są m.in. zaburzenia snu, drażliwość, wybuchy gniewu, złości, czujność, natarczywe wspomnienia, koszmary senne.</w:t>
      </w:r>
    </w:p>
    <w:p w14:paraId="1BFCEA4D" w14:textId="77777777" w:rsidR="00A004C3" w:rsidRPr="00334391" w:rsidRDefault="00A004C3" w:rsidP="00D13798">
      <w:pPr>
        <w:pStyle w:val="NormalnyWeb"/>
        <w:numPr>
          <w:ilvl w:val="0"/>
          <w:numId w:val="44"/>
        </w:numPr>
        <w:shd w:val="clear" w:color="auto" w:fill="FFFFFF" w:themeFill="background1"/>
        <w:spacing w:before="0" w:beforeAutospacing="0" w:after="0" w:afterAutospacing="0" w:line="276" w:lineRule="auto"/>
        <w:jc w:val="both"/>
        <w:textAlignment w:val="baseline"/>
        <w:rPr>
          <w:rFonts w:ascii="Open Sans" w:hAnsi="Open Sans" w:cs="Open Sans"/>
          <w:sz w:val="22"/>
          <w:szCs w:val="22"/>
        </w:rPr>
      </w:pPr>
      <w:r w:rsidRPr="00334391">
        <w:rPr>
          <w:rStyle w:val="Pogrubienie"/>
          <w:rFonts w:ascii="Open Sans" w:hAnsi="Open Sans" w:cs="Open Sans"/>
          <w:sz w:val="22"/>
          <w:szCs w:val="22"/>
          <w:bdr w:val="none" w:sz="0" w:space="0" w:color="auto" w:frame="1"/>
        </w:rPr>
        <w:t xml:space="preserve">Proces </w:t>
      </w:r>
      <w:proofErr w:type="spellStart"/>
      <w:r w:rsidRPr="00334391">
        <w:rPr>
          <w:rStyle w:val="Pogrubienie"/>
          <w:rFonts w:ascii="Open Sans" w:hAnsi="Open Sans" w:cs="Open Sans"/>
          <w:sz w:val="22"/>
          <w:szCs w:val="22"/>
          <w:bdr w:val="none" w:sz="0" w:space="0" w:color="auto" w:frame="1"/>
        </w:rPr>
        <w:t>wiktymizacji</w:t>
      </w:r>
      <w:proofErr w:type="spellEnd"/>
    </w:p>
    <w:p w14:paraId="50B5564D" w14:textId="4F2467FA" w:rsidR="00A004C3" w:rsidRPr="00334391" w:rsidRDefault="00A004C3" w:rsidP="00D13798">
      <w:pPr>
        <w:pStyle w:val="NormalnyWeb"/>
        <w:shd w:val="clear" w:color="auto" w:fill="FFFFFF" w:themeFill="background1"/>
        <w:spacing w:before="200" w:beforeAutospacing="0" w:after="200" w:afterAutospacing="0" w:line="276" w:lineRule="auto"/>
        <w:jc w:val="both"/>
        <w:textAlignment w:val="baseline"/>
        <w:rPr>
          <w:rFonts w:ascii="Open Sans" w:hAnsi="Open Sans" w:cs="Open Sans"/>
          <w:sz w:val="22"/>
          <w:szCs w:val="22"/>
        </w:rPr>
      </w:pPr>
      <w:r w:rsidRPr="00334391">
        <w:rPr>
          <w:rFonts w:ascii="Open Sans" w:hAnsi="Open Sans" w:cs="Open Sans"/>
          <w:sz w:val="22"/>
          <w:szCs w:val="22"/>
        </w:rPr>
        <w:t>Każdy „wchodząc” w związek z drugą osoba ma pewne wyobrażenia na temat swojego przyszłego życia, swojego małżeństwa, swojej rodziny. Akt przemocy burzy te wyobrażenia</w:t>
      </w:r>
      <w:r>
        <w:rPr>
          <w:rFonts w:ascii="Open Sans" w:hAnsi="Open Sans" w:cs="Open Sans"/>
          <w:sz w:val="22"/>
          <w:szCs w:val="22"/>
        </w:rPr>
        <w:br/>
      </w:r>
      <w:r w:rsidRPr="00334391">
        <w:rPr>
          <w:rFonts w:ascii="Open Sans" w:hAnsi="Open Sans" w:cs="Open Sans"/>
          <w:sz w:val="22"/>
          <w:szCs w:val="22"/>
        </w:rPr>
        <w:t>i wizję świata, partnera, siebie. Specjaliści nazywają to mianem burzenia utrwalonych przekonań. Osoba doznająca przemocy domowej czuje rozpacz i ma poczucie krzywdy, często na tym etapie zaczyna szukać pomocy. Niestety zdarza się, że spotyka się z nieprawidłowymi reakcjami osób, z którymi dzieli się swoimi problemami i od których oczekuje pomocy</w:t>
      </w:r>
      <w:r>
        <w:rPr>
          <w:rFonts w:ascii="Open Sans" w:hAnsi="Open Sans" w:cs="Open Sans"/>
          <w:sz w:val="22"/>
          <w:szCs w:val="22"/>
        </w:rPr>
        <w:br/>
      </w:r>
      <w:r w:rsidRPr="00334391">
        <w:rPr>
          <w:rFonts w:ascii="Open Sans" w:hAnsi="Open Sans" w:cs="Open Sans"/>
          <w:sz w:val="22"/>
          <w:szCs w:val="22"/>
        </w:rPr>
        <w:t>i wsparcia. Takie zachowanie przedstawicieli instytucji i  służb, które przejawia się bagatelizowaniem problemów czy obwinianiem osoby doznającej przemocy nazywamy wtórnym zranieniem.</w:t>
      </w:r>
    </w:p>
    <w:p w14:paraId="57BCA901" w14:textId="77777777" w:rsidR="00A004C3" w:rsidRPr="00334391" w:rsidRDefault="00A004C3" w:rsidP="00D13798">
      <w:pPr>
        <w:pStyle w:val="NormalnyWeb"/>
        <w:numPr>
          <w:ilvl w:val="0"/>
          <w:numId w:val="44"/>
        </w:numPr>
        <w:shd w:val="clear" w:color="auto" w:fill="FFFFFF" w:themeFill="background1"/>
        <w:spacing w:before="0" w:beforeAutospacing="0" w:after="0" w:afterAutospacing="0" w:line="276" w:lineRule="auto"/>
        <w:jc w:val="both"/>
        <w:textAlignment w:val="baseline"/>
        <w:rPr>
          <w:rFonts w:ascii="Open Sans" w:hAnsi="Open Sans" w:cs="Open Sans"/>
          <w:sz w:val="22"/>
          <w:szCs w:val="22"/>
        </w:rPr>
      </w:pPr>
      <w:r w:rsidRPr="00334391">
        <w:rPr>
          <w:rStyle w:val="Pogrubienie"/>
          <w:rFonts w:ascii="Open Sans" w:hAnsi="Open Sans" w:cs="Open Sans"/>
          <w:sz w:val="22"/>
          <w:szCs w:val="22"/>
          <w:bdr w:val="none" w:sz="0" w:space="0" w:color="auto" w:frame="1"/>
        </w:rPr>
        <w:t>Syndrom sztokholmski</w:t>
      </w:r>
    </w:p>
    <w:p w14:paraId="1103C83C" w14:textId="174068DC" w:rsidR="00D13798" w:rsidRPr="00334391" w:rsidRDefault="00A004C3" w:rsidP="00D13798">
      <w:pPr>
        <w:pStyle w:val="NormalnyWeb"/>
        <w:shd w:val="clear" w:color="auto" w:fill="FFFFFF" w:themeFill="background1"/>
        <w:spacing w:before="200" w:beforeAutospacing="0" w:after="200" w:afterAutospacing="0" w:line="276" w:lineRule="auto"/>
        <w:jc w:val="both"/>
        <w:textAlignment w:val="baseline"/>
        <w:rPr>
          <w:rFonts w:ascii="Open Sans" w:hAnsi="Open Sans" w:cs="Open Sans"/>
          <w:sz w:val="22"/>
          <w:szCs w:val="22"/>
        </w:rPr>
      </w:pPr>
      <w:r w:rsidRPr="00334391">
        <w:rPr>
          <w:rFonts w:ascii="Open Sans" w:hAnsi="Open Sans" w:cs="Open Sans"/>
          <w:sz w:val="22"/>
          <w:szCs w:val="22"/>
        </w:rPr>
        <w:t xml:space="preserve">Takim mianem określono mechanizm, który zaobserwowano u ofiar zamachu terrorystycznego </w:t>
      </w:r>
      <w:r w:rsidR="007569E4">
        <w:rPr>
          <w:rFonts w:ascii="Open Sans" w:hAnsi="Open Sans" w:cs="Open Sans"/>
          <w:sz w:val="22"/>
          <w:szCs w:val="22"/>
        </w:rPr>
        <w:br/>
      </w:r>
      <w:r w:rsidRPr="00334391">
        <w:rPr>
          <w:rFonts w:ascii="Open Sans" w:hAnsi="Open Sans" w:cs="Open Sans"/>
          <w:sz w:val="22"/>
          <w:szCs w:val="22"/>
        </w:rPr>
        <w:t xml:space="preserve">w Sztokholmie. U osób przetrzymywanych przez terrorystów, a następnie uwolnionych przez policję pojawiły się reakcje, które większość obserwatorów uznała za irracjonalne. Otóż niedawni zakładnicy zaangażowali się w proces obrony swoich oprawców, zamiast żądać sprawiedliwości, czy nawet odwetu (co w tej sytuacji byłoby bardziej zrozumiałe). Jedna z ofiar tak związała się </w:t>
      </w:r>
      <w:r w:rsidR="007569E4">
        <w:rPr>
          <w:rFonts w:ascii="Open Sans" w:hAnsi="Open Sans" w:cs="Open Sans"/>
          <w:sz w:val="22"/>
          <w:szCs w:val="22"/>
        </w:rPr>
        <w:br/>
      </w:r>
      <w:r w:rsidRPr="00334391">
        <w:rPr>
          <w:rFonts w:ascii="Open Sans" w:hAnsi="Open Sans" w:cs="Open Sans"/>
          <w:sz w:val="22"/>
          <w:szCs w:val="22"/>
        </w:rPr>
        <w:t>z terrorystą, iż zawarła z nim związek małżeński.</w:t>
      </w:r>
      <w:r w:rsidR="00C605A0">
        <w:rPr>
          <w:rFonts w:ascii="Open Sans" w:hAnsi="Open Sans" w:cs="Open Sans"/>
          <w:sz w:val="22"/>
          <w:szCs w:val="22"/>
        </w:rPr>
        <w:t xml:space="preserve"> </w:t>
      </w:r>
      <w:r w:rsidRPr="00334391">
        <w:rPr>
          <w:rFonts w:ascii="Open Sans" w:hAnsi="Open Sans" w:cs="Open Sans"/>
          <w:sz w:val="22"/>
          <w:szCs w:val="22"/>
        </w:rPr>
        <w:t xml:space="preserve">W tej sytuacji można mówić o „patologicznej wdzięczności” za to, co zamachowiec mógł zrobić, a w rezultacie tego nie uczynił. Mógł zabić, </w:t>
      </w:r>
      <w:r w:rsidR="007569E4">
        <w:rPr>
          <w:rFonts w:ascii="Open Sans" w:hAnsi="Open Sans" w:cs="Open Sans"/>
          <w:sz w:val="22"/>
          <w:szCs w:val="22"/>
        </w:rPr>
        <w:br/>
      </w:r>
      <w:r w:rsidRPr="00334391">
        <w:rPr>
          <w:rFonts w:ascii="Open Sans" w:hAnsi="Open Sans" w:cs="Open Sans"/>
          <w:sz w:val="22"/>
          <w:szCs w:val="22"/>
        </w:rPr>
        <w:t>a tego nie zrobił. Był panem ich życia</w:t>
      </w:r>
      <w:r w:rsidR="00C605A0">
        <w:rPr>
          <w:rFonts w:ascii="Open Sans" w:hAnsi="Open Sans" w:cs="Open Sans"/>
          <w:sz w:val="22"/>
          <w:szCs w:val="22"/>
        </w:rPr>
        <w:t xml:space="preserve"> </w:t>
      </w:r>
      <w:r w:rsidRPr="00334391">
        <w:rPr>
          <w:rFonts w:ascii="Open Sans" w:hAnsi="Open Sans" w:cs="Open Sans"/>
          <w:sz w:val="22"/>
          <w:szCs w:val="22"/>
        </w:rPr>
        <w:t>i śmierci</w:t>
      </w:r>
      <w:r>
        <w:rPr>
          <w:rFonts w:ascii="Open Sans" w:hAnsi="Open Sans" w:cs="Open Sans"/>
          <w:sz w:val="22"/>
          <w:szCs w:val="22"/>
        </w:rPr>
        <w:t xml:space="preserve"> </w:t>
      </w:r>
      <w:r w:rsidRPr="00334391">
        <w:rPr>
          <w:rFonts w:ascii="Open Sans" w:hAnsi="Open Sans" w:cs="Open Sans"/>
          <w:sz w:val="22"/>
          <w:szCs w:val="22"/>
        </w:rPr>
        <w:t xml:space="preserve">i darował im to życie, więc tylko dzięki niemu żyją. Podobny mechanizm obronny pojawia się u osób doznających przemocy domowej. Są one wdzięczne za drobne przywileje, które jeszcze mają, za „miodowe miesiące”, za chwile spokoju </w:t>
      </w:r>
      <w:r w:rsidR="007569E4">
        <w:rPr>
          <w:rFonts w:ascii="Open Sans" w:hAnsi="Open Sans" w:cs="Open Sans"/>
          <w:sz w:val="22"/>
          <w:szCs w:val="22"/>
        </w:rPr>
        <w:br/>
      </w:r>
      <w:r w:rsidRPr="00334391">
        <w:rPr>
          <w:rFonts w:ascii="Open Sans" w:hAnsi="Open Sans" w:cs="Open Sans"/>
          <w:sz w:val="22"/>
          <w:szCs w:val="22"/>
        </w:rPr>
        <w:t>i namiastkę uczucia ze strony krzywdzącego je partnera, a czasem nawet za to, że żyją.</w:t>
      </w:r>
    </w:p>
    <w:p w14:paraId="20FDDEB1" w14:textId="77777777" w:rsidR="00A004C3" w:rsidRPr="00334391" w:rsidRDefault="00A004C3" w:rsidP="00D13798">
      <w:pPr>
        <w:pStyle w:val="NormalnyWeb"/>
        <w:numPr>
          <w:ilvl w:val="0"/>
          <w:numId w:val="44"/>
        </w:numPr>
        <w:shd w:val="clear" w:color="auto" w:fill="FFFFFF" w:themeFill="background1"/>
        <w:spacing w:before="0" w:beforeAutospacing="0" w:after="0" w:afterAutospacing="0" w:line="276" w:lineRule="auto"/>
        <w:jc w:val="both"/>
        <w:textAlignment w:val="baseline"/>
        <w:rPr>
          <w:rFonts w:ascii="Open Sans" w:hAnsi="Open Sans" w:cs="Open Sans"/>
          <w:sz w:val="22"/>
          <w:szCs w:val="22"/>
        </w:rPr>
      </w:pPr>
      <w:r w:rsidRPr="00334391">
        <w:rPr>
          <w:rStyle w:val="Pogrubienie"/>
          <w:rFonts w:ascii="Open Sans" w:hAnsi="Open Sans" w:cs="Open Sans"/>
          <w:sz w:val="22"/>
          <w:szCs w:val="22"/>
          <w:bdr w:val="none" w:sz="0" w:space="0" w:color="auto" w:frame="1"/>
        </w:rPr>
        <w:t>Mechanizm „psychologicznej pułapki”</w:t>
      </w:r>
    </w:p>
    <w:p w14:paraId="7DD20379" w14:textId="33573B16" w:rsidR="00A004C3" w:rsidRPr="00334391" w:rsidRDefault="00A004C3" w:rsidP="00D13798">
      <w:pPr>
        <w:pStyle w:val="NormalnyWeb"/>
        <w:shd w:val="clear" w:color="auto" w:fill="FFFFFF" w:themeFill="background1"/>
        <w:spacing w:before="200" w:beforeAutospacing="0" w:after="200" w:afterAutospacing="0" w:line="276" w:lineRule="auto"/>
        <w:jc w:val="both"/>
        <w:textAlignment w:val="baseline"/>
        <w:rPr>
          <w:rFonts w:ascii="Open Sans" w:hAnsi="Open Sans" w:cs="Open Sans"/>
          <w:sz w:val="22"/>
          <w:szCs w:val="22"/>
        </w:rPr>
      </w:pPr>
      <w:r w:rsidRPr="00334391">
        <w:rPr>
          <w:rFonts w:ascii="Open Sans" w:hAnsi="Open Sans" w:cs="Open Sans"/>
          <w:sz w:val="22"/>
          <w:szCs w:val="22"/>
        </w:rPr>
        <w:t>Wiele osób odczuwa zdziwienie, kiedy dowiaduje się, że osoba doznająca przemocy domowej tkwi w związku, który przynosi jej cierpienie, w którym jest upokarzana i w którym nie respektuje się jej praw. Tymczasem osoba doznająca przemocy domowej żyje nadzieją, że będzie lepiej. Dlatego też inwestuje w ten związek. Obwiniając siebie za całe zło, wierzy, że jeśli bardziej się postara, to będzie lepiej. Ma poczucie, że zależy to właśnie od niej. Im więcej się stara i wkłada w to działanie więcej energii, tym trudniej jej ze związku zrezygnować.</w:t>
      </w:r>
      <w:r>
        <w:rPr>
          <w:rStyle w:val="Odwoanieprzypisudolnego"/>
          <w:rFonts w:ascii="Open Sans" w:hAnsi="Open Sans" w:cs="Open Sans"/>
          <w:sz w:val="22"/>
          <w:szCs w:val="22"/>
        </w:rPr>
        <w:footnoteReference w:id="6"/>
      </w:r>
    </w:p>
    <w:p w14:paraId="1F647A47" w14:textId="5903000B" w:rsidR="007D1F20" w:rsidRPr="004313D7" w:rsidRDefault="00401974" w:rsidP="004432E4">
      <w:pPr>
        <w:pStyle w:val="Nagwek1"/>
        <w:ind w:left="426" w:hanging="426"/>
        <w:rPr>
          <w:rFonts w:ascii="Open Sans" w:hAnsi="Open Sans" w:cs="Open Sans"/>
          <w:color w:val="E36C0A" w:themeColor="accent6" w:themeShade="BF"/>
          <w:sz w:val="22"/>
          <w:szCs w:val="22"/>
        </w:rPr>
      </w:pPr>
      <w:bookmarkStart w:id="17" w:name="_Toc152841268"/>
      <w:r w:rsidRPr="004313D7">
        <w:rPr>
          <w:rFonts w:ascii="Open Sans" w:hAnsi="Open Sans" w:cs="Open Sans"/>
          <w:color w:val="E36C0A" w:themeColor="accent6" w:themeShade="BF"/>
          <w:sz w:val="28"/>
        </w:rPr>
        <w:t>3</w:t>
      </w:r>
      <w:r w:rsidR="00E82D95" w:rsidRPr="004313D7">
        <w:rPr>
          <w:rFonts w:ascii="Open Sans" w:hAnsi="Open Sans" w:cs="Open Sans"/>
          <w:color w:val="E36C0A" w:themeColor="accent6" w:themeShade="BF"/>
          <w:sz w:val="28"/>
        </w:rPr>
        <w:t>.</w:t>
      </w:r>
      <w:r w:rsidR="00E82D95" w:rsidRPr="004313D7">
        <w:rPr>
          <w:rFonts w:ascii="Open Sans" w:hAnsi="Open Sans" w:cs="Open Sans"/>
          <w:color w:val="E36C0A" w:themeColor="accent6" w:themeShade="BF"/>
          <w:sz w:val="22"/>
          <w:szCs w:val="22"/>
        </w:rPr>
        <w:t xml:space="preserve"> </w:t>
      </w:r>
      <w:r w:rsidR="00E82D95" w:rsidRPr="004313D7">
        <w:rPr>
          <w:rFonts w:ascii="Open Sans" w:hAnsi="Open Sans" w:cs="Open Sans"/>
          <w:color w:val="E36C0A" w:themeColor="accent6" w:themeShade="BF"/>
          <w:sz w:val="28"/>
        </w:rPr>
        <w:t xml:space="preserve">PRZEMOC </w:t>
      </w:r>
      <w:r w:rsidR="00433227" w:rsidRPr="004313D7">
        <w:rPr>
          <w:rFonts w:ascii="Open Sans" w:hAnsi="Open Sans" w:cs="Open Sans"/>
          <w:color w:val="E36C0A" w:themeColor="accent6" w:themeShade="BF"/>
          <w:sz w:val="28"/>
        </w:rPr>
        <w:t>DOMOWA</w:t>
      </w:r>
      <w:r w:rsidR="00E82D95" w:rsidRPr="004313D7">
        <w:rPr>
          <w:rFonts w:ascii="Open Sans" w:hAnsi="Open Sans" w:cs="Open Sans"/>
          <w:color w:val="E36C0A" w:themeColor="accent6" w:themeShade="BF"/>
          <w:sz w:val="28"/>
        </w:rPr>
        <w:t xml:space="preserve"> W ŚWIETLE OBOWIĄZUJĄCYCH PRZEPISÓW</w:t>
      </w:r>
      <w:bookmarkEnd w:id="17"/>
    </w:p>
    <w:p w14:paraId="6CB3B867" w14:textId="77777777" w:rsidR="00607EA0" w:rsidRPr="004313D7" w:rsidRDefault="00607EA0" w:rsidP="004432E4">
      <w:pPr>
        <w:pStyle w:val="Default"/>
        <w:spacing w:line="276" w:lineRule="auto"/>
        <w:jc w:val="both"/>
        <w:rPr>
          <w:rFonts w:ascii="Open Sans" w:hAnsi="Open Sans" w:cs="Open Sans"/>
          <w:b/>
          <w:bCs/>
          <w:color w:val="E36C0A" w:themeColor="accent6" w:themeShade="BF"/>
          <w:sz w:val="22"/>
          <w:szCs w:val="22"/>
        </w:rPr>
      </w:pPr>
    </w:p>
    <w:p w14:paraId="79E6F2F6" w14:textId="5E0C13B7" w:rsidR="007D1F20" w:rsidRPr="004313D7" w:rsidRDefault="007D1F20" w:rsidP="004313D7">
      <w:pPr>
        <w:pStyle w:val="Default"/>
        <w:spacing w:line="276" w:lineRule="auto"/>
        <w:ind w:firstLine="426"/>
        <w:jc w:val="both"/>
        <w:rPr>
          <w:rFonts w:ascii="Open Sans" w:hAnsi="Open Sans" w:cs="Open Sans"/>
          <w:color w:val="auto"/>
          <w:sz w:val="22"/>
          <w:szCs w:val="22"/>
        </w:rPr>
      </w:pPr>
      <w:r w:rsidRPr="004432E4">
        <w:rPr>
          <w:rFonts w:ascii="Open Sans" w:hAnsi="Open Sans" w:cs="Open Sans"/>
          <w:color w:val="auto"/>
          <w:sz w:val="22"/>
          <w:szCs w:val="22"/>
        </w:rPr>
        <w:t xml:space="preserve">Przemoc </w:t>
      </w:r>
      <w:r w:rsidR="004F53F5" w:rsidRPr="004432E4">
        <w:rPr>
          <w:rFonts w:ascii="Open Sans" w:hAnsi="Open Sans" w:cs="Open Sans"/>
          <w:color w:val="auto"/>
          <w:sz w:val="22"/>
          <w:szCs w:val="22"/>
        </w:rPr>
        <w:t>domowa</w:t>
      </w:r>
      <w:r w:rsidRPr="004432E4">
        <w:rPr>
          <w:rFonts w:ascii="Open Sans" w:hAnsi="Open Sans" w:cs="Open Sans"/>
          <w:color w:val="auto"/>
          <w:sz w:val="22"/>
          <w:szCs w:val="22"/>
        </w:rPr>
        <w:t xml:space="preserve"> jako problem ogólnospołeczny ujmowany w kontekście łamania praw człowieka znalazł odzwierciedlenie w wielu dokumentach międzynarodowych. </w:t>
      </w:r>
    </w:p>
    <w:p w14:paraId="262633B8" w14:textId="69D419FA" w:rsidR="00E31559" w:rsidRPr="004313D7" w:rsidRDefault="00401974" w:rsidP="004313D7">
      <w:pPr>
        <w:pStyle w:val="Nagwek2"/>
        <w:rPr>
          <w:rFonts w:ascii="Open Sans" w:hAnsi="Open Sans" w:cs="Open Sans"/>
          <w:color w:val="E36C0A" w:themeColor="accent6" w:themeShade="BF"/>
          <w:sz w:val="22"/>
          <w:szCs w:val="22"/>
        </w:rPr>
      </w:pPr>
      <w:bookmarkStart w:id="18" w:name="_Toc152841269"/>
      <w:r w:rsidRPr="004313D7">
        <w:rPr>
          <w:rFonts w:ascii="Open Sans" w:hAnsi="Open Sans" w:cs="Open Sans"/>
          <w:color w:val="E36C0A" w:themeColor="accent6" w:themeShade="BF"/>
          <w:sz w:val="22"/>
          <w:szCs w:val="22"/>
        </w:rPr>
        <w:t>3</w:t>
      </w:r>
      <w:r w:rsidR="004450C6" w:rsidRPr="004313D7">
        <w:rPr>
          <w:rFonts w:ascii="Open Sans" w:hAnsi="Open Sans" w:cs="Open Sans"/>
          <w:color w:val="E36C0A" w:themeColor="accent6" w:themeShade="BF"/>
          <w:sz w:val="22"/>
          <w:szCs w:val="22"/>
        </w:rPr>
        <w:t>.1. Dokumenty międzynarodowe</w:t>
      </w:r>
      <w:bookmarkEnd w:id="18"/>
    </w:p>
    <w:p w14:paraId="2AAC12F8" w14:textId="060A5951" w:rsidR="006F3314" w:rsidRPr="004313D7" w:rsidRDefault="00401974" w:rsidP="004313D7">
      <w:pPr>
        <w:pStyle w:val="Nagwek3"/>
        <w:rPr>
          <w:rFonts w:ascii="Open Sans" w:hAnsi="Open Sans" w:cs="Open Sans"/>
          <w:color w:val="E36C0A" w:themeColor="accent6" w:themeShade="BF"/>
        </w:rPr>
      </w:pPr>
      <w:bookmarkStart w:id="19" w:name="_Toc380578748"/>
      <w:bookmarkStart w:id="20" w:name="_Toc152841270"/>
      <w:r w:rsidRPr="004313D7">
        <w:rPr>
          <w:rFonts w:ascii="Open Sans" w:hAnsi="Open Sans" w:cs="Open Sans"/>
          <w:color w:val="E36C0A" w:themeColor="accent6" w:themeShade="BF"/>
        </w:rPr>
        <w:t>3</w:t>
      </w:r>
      <w:r w:rsidR="007D1F20" w:rsidRPr="004313D7">
        <w:rPr>
          <w:rFonts w:ascii="Open Sans" w:hAnsi="Open Sans" w:cs="Open Sans"/>
          <w:color w:val="E36C0A" w:themeColor="accent6" w:themeShade="BF"/>
        </w:rPr>
        <w:t>.1.</w:t>
      </w:r>
      <w:r w:rsidR="004450C6" w:rsidRPr="004313D7">
        <w:rPr>
          <w:rFonts w:ascii="Open Sans" w:hAnsi="Open Sans" w:cs="Open Sans"/>
          <w:color w:val="E36C0A" w:themeColor="accent6" w:themeShade="BF"/>
        </w:rPr>
        <w:t>1.</w:t>
      </w:r>
      <w:r w:rsidR="007D1F20" w:rsidRPr="004313D7">
        <w:rPr>
          <w:rFonts w:ascii="Open Sans" w:hAnsi="Open Sans" w:cs="Open Sans"/>
          <w:color w:val="E36C0A" w:themeColor="accent6" w:themeShade="BF"/>
        </w:rPr>
        <w:t xml:space="preserve"> Dokumenty ONZ</w:t>
      </w:r>
      <w:bookmarkEnd w:id="19"/>
      <w:bookmarkEnd w:id="20"/>
    </w:p>
    <w:p w14:paraId="26606DF1" w14:textId="77777777" w:rsidR="007D1F20" w:rsidRPr="004432E4" w:rsidRDefault="007D1F20"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Karta Narodów Zjednoczonych z 1945 roku </w:t>
      </w:r>
    </w:p>
    <w:p w14:paraId="5C6672B7" w14:textId="066E6700" w:rsidR="00073A88" w:rsidRPr="004432E4" w:rsidRDefault="007D1F20" w:rsidP="004432E4">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W preambule Karty sygnatariusze dają wyraz dążeniu do przywrócenia wiary w</w:t>
      </w:r>
      <w:r w:rsidR="00E31559" w:rsidRPr="004432E4">
        <w:rPr>
          <w:rFonts w:ascii="Open Sans" w:hAnsi="Open Sans" w:cs="Open Sans"/>
          <w:color w:val="auto"/>
          <w:sz w:val="22"/>
          <w:szCs w:val="22"/>
        </w:rPr>
        <w:t> </w:t>
      </w:r>
      <w:r w:rsidRPr="004432E4">
        <w:rPr>
          <w:rFonts w:ascii="Open Sans" w:hAnsi="Open Sans" w:cs="Open Sans"/>
          <w:color w:val="auto"/>
          <w:sz w:val="22"/>
          <w:szCs w:val="22"/>
        </w:rPr>
        <w:t xml:space="preserve">podstawowe prawa człowieka, </w:t>
      </w:r>
      <w:r w:rsidR="00073A88" w:rsidRPr="004432E4">
        <w:rPr>
          <w:rFonts w:ascii="Open Sans" w:hAnsi="Open Sans" w:cs="Open Sans"/>
          <w:color w:val="auto"/>
          <w:sz w:val="22"/>
          <w:szCs w:val="22"/>
        </w:rPr>
        <w:t xml:space="preserve">w </w:t>
      </w:r>
      <w:r w:rsidRPr="004432E4">
        <w:rPr>
          <w:rFonts w:ascii="Open Sans" w:hAnsi="Open Sans" w:cs="Open Sans"/>
          <w:color w:val="auto"/>
          <w:sz w:val="22"/>
          <w:szCs w:val="22"/>
        </w:rPr>
        <w:t>godność i wartoś</w:t>
      </w:r>
      <w:r w:rsidR="00871F5F" w:rsidRPr="004432E4">
        <w:rPr>
          <w:rFonts w:ascii="Open Sans" w:hAnsi="Open Sans" w:cs="Open Sans"/>
          <w:color w:val="auto"/>
          <w:sz w:val="22"/>
          <w:szCs w:val="22"/>
        </w:rPr>
        <w:t>ć</w:t>
      </w:r>
      <w:r w:rsidRPr="004432E4">
        <w:rPr>
          <w:rFonts w:ascii="Open Sans" w:hAnsi="Open Sans" w:cs="Open Sans"/>
          <w:color w:val="auto"/>
          <w:sz w:val="22"/>
          <w:szCs w:val="22"/>
        </w:rPr>
        <w:t xml:space="preserve"> jednostki, równość praw mężczyzn i</w:t>
      </w:r>
      <w:r w:rsidR="00E31559" w:rsidRPr="004432E4">
        <w:rPr>
          <w:rFonts w:ascii="Open Sans" w:hAnsi="Open Sans" w:cs="Open Sans"/>
          <w:color w:val="auto"/>
          <w:sz w:val="22"/>
          <w:szCs w:val="22"/>
        </w:rPr>
        <w:t> </w:t>
      </w:r>
      <w:r w:rsidRPr="004432E4">
        <w:rPr>
          <w:rFonts w:ascii="Open Sans" w:hAnsi="Open Sans" w:cs="Open Sans"/>
          <w:color w:val="auto"/>
          <w:sz w:val="22"/>
          <w:szCs w:val="22"/>
        </w:rPr>
        <w:t>kobiet</w:t>
      </w:r>
      <w:r w:rsidRPr="004432E4">
        <w:rPr>
          <w:rFonts w:ascii="Open Sans" w:hAnsi="Open Sans" w:cs="Open Sans"/>
          <w:color w:val="FF0000"/>
          <w:sz w:val="22"/>
          <w:szCs w:val="22"/>
        </w:rPr>
        <w:t xml:space="preserve">. </w:t>
      </w:r>
      <w:r w:rsidRPr="004432E4">
        <w:rPr>
          <w:rFonts w:ascii="Open Sans" w:hAnsi="Open Sans" w:cs="Open Sans"/>
          <w:color w:val="auto"/>
          <w:sz w:val="22"/>
          <w:szCs w:val="22"/>
        </w:rPr>
        <w:t xml:space="preserve">W art. 55 ONZ popiera </w:t>
      </w:r>
      <w:r w:rsidR="006B7DAF" w:rsidRPr="004432E4">
        <w:rPr>
          <w:rFonts w:ascii="Open Sans" w:hAnsi="Open Sans" w:cs="Open Sans"/>
          <w:color w:val="auto"/>
          <w:sz w:val="22"/>
          <w:szCs w:val="22"/>
        </w:rPr>
        <w:t xml:space="preserve">powszechne </w:t>
      </w:r>
      <w:r w:rsidRPr="004432E4">
        <w:rPr>
          <w:rFonts w:ascii="Open Sans" w:hAnsi="Open Sans" w:cs="Open Sans"/>
          <w:color w:val="auto"/>
          <w:sz w:val="22"/>
          <w:szCs w:val="22"/>
        </w:rPr>
        <w:t>poszanowanie i</w:t>
      </w:r>
      <w:r w:rsidR="00393735" w:rsidRPr="004432E4">
        <w:rPr>
          <w:rFonts w:ascii="Open Sans" w:hAnsi="Open Sans" w:cs="Open Sans"/>
          <w:color w:val="auto"/>
          <w:sz w:val="22"/>
          <w:szCs w:val="22"/>
        </w:rPr>
        <w:t> </w:t>
      </w:r>
      <w:r w:rsidRPr="004432E4">
        <w:rPr>
          <w:rFonts w:ascii="Open Sans" w:hAnsi="Open Sans" w:cs="Open Sans"/>
          <w:color w:val="auto"/>
          <w:sz w:val="22"/>
          <w:szCs w:val="22"/>
        </w:rPr>
        <w:t>przestrzeganie praw człowieka i</w:t>
      </w:r>
      <w:r w:rsidR="00E31559" w:rsidRPr="004432E4">
        <w:rPr>
          <w:rFonts w:ascii="Open Sans" w:hAnsi="Open Sans" w:cs="Open Sans"/>
          <w:color w:val="auto"/>
          <w:sz w:val="22"/>
          <w:szCs w:val="22"/>
        </w:rPr>
        <w:t> </w:t>
      </w:r>
      <w:r w:rsidRPr="004432E4">
        <w:rPr>
          <w:rFonts w:ascii="Open Sans" w:hAnsi="Open Sans" w:cs="Open Sans"/>
          <w:color w:val="auto"/>
          <w:sz w:val="22"/>
          <w:szCs w:val="22"/>
        </w:rPr>
        <w:t xml:space="preserve">podstawowych wolności wszystkich ludzi bez względu na rasę, płeć, język lub wyznanie. </w:t>
      </w:r>
    </w:p>
    <w:p w14:paraId="614BD136" w14:textId="77777777" w:rsidR="007D1F20" w:rsidRPr="004432E4" w:rsidRDefault="007D1F20"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Powszechna Deklaracja Praw Człowieka z 1948 roku </w:t>
      </w:r>
    </w:p>
    <w:p w14:paraId="34A5F2B0" w14:textId="37B4CF41" w:rsidR="006B7DAF" w:rsidRPr="004432E4" w:rsidRDefault="007D1F20" w:rsidP="004432E4">
      <w:pPr>
        <w:pStyle w:val="Default"/>
        <w:spacing w:line="276" w:lineRule="auto"/>
        <w:ind w:left="284"/>
        <w:jc w:val="both"/>
        <w:rPr>
          <w:rFonts w:ascii="Open Sans" w:hAnsi="Open Sans" w:cs="Open Sans"/>
          <w:color w:val="FF0000"/>
          <w:sz w:val="22"/>
          <w:szCs w:val="22"/>
        </w:rPr>
      </w:pPr>
      <w:r w:rsidRPr="004432E4">
        <w:rPr>
          <w:rFonts w:ascii="Open Sans" w:hAnsi="Open Sans" w:cs="Open Sans"/>
          <w:color w:val="auto"/>
          <w:sz w:val="22"/>
          <w:szCs w:val="22"/>
        </w:rPr>
        <w:t>Deklaracja podkreśla, że wszyscy ludzie rodzą się wolni i równi pod względem swej godności i swych praw (art. 1). Każdy człowiek posiada wszystkie prawa i wolności bez względu na jakiekolwiek różnice rasy, koloru</w:t>
      </w:r>
      <w:r w:rsidR="006B7DAF" w:rsidRPr="004432E4">
        <w:rPr>
          <w:rFonts w:ascii="Open Sans" w:hAnsi="Open Sans" w:cs="Open Sans"/>
          <w:color w:val="auto"/>
          <w:sz w:val="22"/>
          <w:szCs w:val="22"/>
        </w:rPr>
        <w:t xml:space="preserve"> skóry</w:t>
      </w:r>
      <w:r w:rsidRPr="004432E4">
        <w:rPr>
          <w:rFonts w:ascii="Open Sans" w:hAnsi="Open Sans" w:cs="Open Sans"/>
          <w:color w:val="auto"/>
          <w:sz w:val="22"/>
          <w:szCs w:val="22"/>
        </w:rPr>
        <w:t xml:space="preserve">, płci, języka, </w:t>
      </w:r>
      <w:r w:rsidR="006B7DAF" w:rsidRPr="004432E4">
        <w:rPr>
          <w:rFonts w:ascii="Open Sans" w:hAnsi="Open Sans" w:cs="Open Sans"/>
          <w:color w:val="auto"/>
          <w:sz w:val="22"/>
          <w:szCs w:val="22"/>
        </w:rPr>
        <w:t>religii</w:t>
      </w:r>
      <w:r w:rsidRPr="004432E4">
        <w:rPr>
          <w:rFonts w:ascii="Open Sans" w:hAnsi="Open Sans" w:cs="Open Sans"/>
          <w:color w:val="auto"/>
          <w:sz w:val="22"/>
          <w:szCs w:val="22"/>
        </w:rPr>
        <w:t>, poglądów politycznych i innych, narodowości, pochodzenia społecznego, majątku, urodzenia lub jakiegokolwiek innego stanu (art. 2).</w:t>
      </w:r>
      <w:r w:rsidRPr="004432E4">
        <w:rPr>
          <w:rFonts w:ascii="Open Sans" w:hAnsi="Open Sans" w:cs="Open Sans"/>
          <w:color w:val="FF0000"/>
          <w:sz w:val="22"/>
          <w:szCs w:val="22"/>
        </w:rPr>
        <w:t xml:space="preserve"> </w:t>
      </w:r>
      <w:r w:rsidRPr="004432E4">
        <w:rPr>
          <w:rFonts w:ascii="Open Sans" w:hAnsi="Open Sans" w:cs="Open Sans"/>
          <w:color w:val="auto"/>
          <w:sz w:val="22"/>
          <w:szCs w:val="22"/>
        </w:rPr>
        <w:t>Ponadto każdy człowiek ma prawo do życia, wolności i bezpieczeństwa swej osoby, a co równie ważne, nikogo nie wolno torturować ani karać lub traktować w sposób okrutny, nieludzki lub poniżający (art. 3 i</w:t>
      </w:r>
      <w:r w:rsidR="00393735" w:rsidRPr="004432E4">
        <w:rPr>
          <w:rFonts w:ascii="Open Sans" w:hAnsi="Open Sans" w:cs="Open Sans"/>
          <w:color w:val="auto"/>
          <w:sz w:val="22"/>
          <w:szCs w:val="22"/>
        </w:rPr>
        <w:t> </w:t>
      </w:r>
      <w:r w:rsidRPr="004432E4">
        <w:rPr>
          <w:rFonts w:ascii="Open Sans" w:hAnsi="Open Sans" w:cs="Open Sans"/>
          <w:color w:val="auto"/>
          <w:sz w:val="22"/>
          <w:szCs w:val="22"/>
        </w:rPr>
        <w:t>5).</w:t>
      </w:r>
      <w:r w:rsidRPr="004432E4">
        <w:rPr>
          <w:rFonts w:ascii="Open Sans" w:hAnsi="Open Sans" w:cs="Open Sans"/>
          <w:color w:val="FF0000"/>
          <w:sz w:val="22"/>
          <w:szCs w:val="22"/>
        </w:rPr>
        <w:t xml:space="preserve"> </w:t>
      </w:r>
    </w:p>
    <w:p w14:paraId="5D5C1D42" w14:textId="77777777" w:rsidR="007D1F20" w:rsidRPr="004432E4" w:rsidRDefault="007D1F20"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Konwencja w sprawie </w:t>
      </w:r>
      <w:r w:rsidR="00713B8D" w:rsidRPr="004432E4">
        <w:rPr>
          <w:rFonts w:ascii="Open Sans" w:hAnsi="Open Sans" w:cs="Open Sans"/>
          <w:b/>
          <w:bCs/>
          <w:color w:val="auto"/>
          <w:sz w:val="22"/>
          <w:szCs w:val="22"/>
        </w:rPr>
        <w:t>likwidacji</w:t>
      </w:r>
      <w:r w:rsidRPr="004432E4">
        <w:rPr>
          <w:rFonts w:ascii="Open Sans" w:hAnsi="Open Sans" w:cs="Open Sans"/>
          <w:b/>
          <w:bCs/>
          <w:color w:val="auto"/>
          <w:sz w:val="22"/>
          <w:szCs w:val="22"/>
        </w:rPr>
        <w:t xml:space="preserve"> wszelkich form dyskryminacji kobiet </w:t>
      </w:r>
      <w:r w:rsidR="0006685D" w:rsidRPr="004432E4">
        <w:rPr>
          <w:rFonts w:ascii="Open Sans" w:hAnsi="Open Sans" w:cs="Open Sans"/>
          <w:b/>
          <w:bCs/>
          <w:color w:val="auto"/>
          <w:sz w:val="22"/>
          <w:szCs w:val="22"/>
        </w:rPr>
        <w:br/>
      </w:r>
      <w:r w:rsidRPr="004432E4">
        <w:rPr>
          <w:rFonts w:ascii="Open Sans" w:hAnsi="Open Sans" w:cs="Open Sans"/>
          <w:b/>
          <w:bCs/>
          <w:color w:val="auto"/>
          <w:sz w:val="22"/>
          <w:szCs w:val="22"/>
        </w:rPr>
        <w:t xml:space="preserve">z 1979 roku </w:t>
      </w:r>
    </w:p>
    <w:p w14:paraId="31DB4638" w14:textId="2B2CED11" w:rsidR="00E31559" w:rsidRPr="004432E4" w:rsidRDefault="007D1F20" w:rsidP="004432E4">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Dokument określany jest jako „Międzynarodowa karta praw kobiet”. Zakazuje jakiegokolwiek różnicowania, wykluczania lub ograniczania ze względu na płeć, które umniejszają lub unieważniają prawa człowieka i podstawowe wolności kobiet. Jednym z</w:t>
      </w:r>
      <w:r w:rsidR="00E31559" w:rsidRPr="004432E4">
        <w:rPr>
          <w:rFonts w:ascii="Open Sans" w:hAnsi="Open Sans" w:cs="Open Sans"/>
          <w:color w:val="auto"/>
          <w:sz w:val="22"/>
          <w:szCs w:val="22"/>
        </w:rPr>
        <w:t> </w:t>
      </w:r>
      <w:r w:rsidRPr="004432E4">
        <w:rPr>
          <w:rFonts w:ascii="Open Sans" w:hAnsi="Open Sans" w:cs="Open Sans"/>
          <w:color w:val="auto"/>
          <w:sz w:val="22"/>
          <w:szCs w:val="22"/>
        </w:rPr>
        <w:t>ważniejszych założeń Konwencji jest stwierdzenie, iż obowiązki państwa w</w:t>
      </w:r>
      <w:r w:rsidR="00393735" w:rsidRPr="004432E4">
        <w:rPr>
          <w:rFonts w:ascii="Open Sans" w:hAnsi="Open Sans" w:cs="Open Sans"/>
          <w:color w:val="auto"/>
          <w:sz w:val="22"/>
          <w:szCs w:val="22"/>
        </w:rPr>
        <w:t> </w:t>
      </w:r>
      <w:r w:rsidRPr="004432E4">
        <w:rPr>
          <w:rFonts w:ascii="Open Sans" w:hAnsi="Open Sans" w:cs="Open Sans"/>
          <w:color w:val="auto"/>
          <w:sz w:val="22"/>
          <w:szCs w:val="22"/>
        </w:rPr>
        <w:t>zakresie likwidacji dyskryminacji kobiet dotyczą nie tylko sfery publicznej, lecz również prywatnej, w tym pełnej zdolności prawnej oraz równości w małżeń</w:t>
      </w:r>
      <w:r w:rsidR="00E31559" w:rsidRPr="004432E4">
        <w:rPr>
          <w:rFonts w:ascii="Open Sans" w:hAnsi="Open Sans" w:cs="Open Sans"/>
          <w:color w:val="auto"/>
          <w:sz w:val="22"/>
          <w:szCs w:val="22"/>
        </w:rPr>
        <w:t>stwie i</w:t>
      </w:r>
      <w:r w:rsidR="00393735" w:rsidRPr="004432E4">
        <w:rPr>
          <w:rFonts w:ascii="Open Sans" w:hAnsi="Open Sans" w:cs="Open Sans"/>
          <w:color w:val="auto"/>
          <w:sz w:val="22"/>
          <w:szCs w:val="22"/>
        </w:rPr>
        <w:t> </w:t>
      </w:r>
      <w:r w:rsidR="00E31559" w:rsidRPr="004432E4">
        <w:rPr>
          <w:rFonts w:ascii="Open Sans" w:hAnsi="Open Sans" w:cs="Open Sans"/>
          <w:color w:val="auto"/>
          <w:sz w:val="22"/>
          <w:szCs w:val="22"/>
        </w:rPr>
        <w:t>rodzinie (art. 2 i 16).</w:t>
      </w:r>
    </w:p>
    <w:p w14:paraId="442192A2" w14:textId="77777777" w:rsidR="007D1F20" w:rsidRPr="004432E4" w:rsidRDefault="007D1F20"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Deklaracja Wiedeńska i Program Działań z 1993 roku </w:t>
      </w:r>
    </w:p>
    <w:p w14:paraId="570324D8" w14:textId="77777777" w:rsidR="007D1F20" w:rsidRPr="004432E4" w:rsidRDefault="007D1F20" w:rsidP="004432E4">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Dokument mówi o wciąż obecnej przemocy ze względu na płeć. Podkreśla, iż prawa człowieka dotyczące kobiet i dziewczynek są niezbywalną, integralną i niepodzielną częścią powszechnych praw człowieka. Przemoc ze względu na płeć i wszelkie formy molestowania i wykorzystywania seksualnego stoją w sprzeczności z godnością i</w:t>
      </w:r>
      <w:r w:rsidR="00E31559" w:rsidRPr="004432E4">
        <w:rPr>
          <w:rFonts w:ascii="Open Sans" w:hAnsi="Open Sans" w:cs="Open Sans"/>
          <w:color w:val="auto"/>
          <w:sz w:val="22"/>
          <w:szCs w:val="22"/>
        </w:rPr>
        <w:t> </w:t>
      </w:r>
      <w:r w:rsidRPr="004432E4">
        <w:rPr>
          <w:rFonts w:ascii="Open Sans" w:hAnsi="Open Sans" w:cs="Open Sans"/>
          <w:color w:val="auto"/>
          <w:sz w:val="22"/>
          <w:szCs w:val="22"/>
        </w:rPr>
        <w:t xml:space="preserve">wartością człowieka i muszą zostać wyeliminowane. </w:t>
      </w:r>
    </w:p>
    <w:p w14:paraId="2EA96410" w14:textId="77777777" w:rsidR="007D1F20" w:rsidRPr="004432E4" w:rsidRDefault="007D1F20"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Deklaracja o eliminacji przemocy wobec kobiet z 1993 roku </w:t>
      </w:r>
    </w:p>
    <w:p w14:paraId="758F6FCD" w14:textId="1D126557" w:rsidR="00393735" w:rsidRPr="004432E4" w:rsidRDefault="00692EEB" w:rsidP="004313D7">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Dokument ten s</w:t>
      </w:r>
      <w:r w:rsidR="007D1F20" w:rsidRPr="004432E4">
        <w:rPr>
          <w:rFonts w:ascii="Open Sans" w:hAnsi="Open Sans" w:cs="Open Sans"/>
          <w:color w:val="auto"/>
          <w:sz w:val="22"/>
          <w:szCs w:val="22"/>
        </w:rPr>
        <w:t>twierdza, że przemoc wobec kobiet stanowi pogwałcenie praw i</w:t>
      </w:r>
      <w:r w:rsidRPr="004432E4">
        <w:rPr>
          <w:rFonts w:ascii="Open Sans" w:hAnsi="Open Sans" w:cs="Open Sans"/>
          <w:color w:val="auto"/>
          <w:sz w:val="22"/>
          <w:szCs w:val="22"/>
        </w:rPr>
        <w:t> </w:t>
      </w:r>
      <w:r w:rsidR="007D1F20" w:rsidRPr="004432E4">
        <w:rPr>
          <w:rFonts w:ascii="Open Sans" w:hAnsi="Open Sans" w:cs="Open Sans"/>
          <w:color w:val="auto"/>
          <w:sz w:val="22"/>
          <w:szCs w:val="22"/>
        </w:rPr>
        <w:t>fundamentalnych wolności kobiet. Każde państwo ma obligatoryjnie potępiać przemoc wobec kobiet i nie może powoływać się na żaden obyczaj, tradycję lub względy religijne, aby unikać wypełniania swoich obowiązkó</w:t>
      </w:r>
      <w:r w:rsidRPr="004432E4">
        <w:rPr>
          <w:rFonts w:ascii="Open Sans" w:hAnsi="Open Sans" w:cs="Open Sans"/>
          <w:color w:val="auto"/>
          <w:sz w:val="22"/>
          <w:szCs w:val="22"/>
        </w:rPr>
        <w:t xml:space="preserve">w w zakresie jej wyeliminowania </w:t>
      </w:r>
      <w:r w:rsidR="007D1F20" w:rsidRPr="004432E4">
        <w:rPr>
          <w:rFonts w:ascii="Open Sans" w:hAnsi="Open Sans" w:cs="Open Sans"/>
          <w:color w:val="auto"/>
          <w:sz w:val="22"/>
          <w:szCs w:val="22"/>
        </w:rPr>
        <w:t xml:space="preserve">(art. 4). </w:t>
      </w:r>
    </w:p>
    <w:p w14:paraId="7D39E93D" w14:textId="77777777" w:rsidR="007D1F20" w:rsidRPr="004432E4" w:rsidRDefault="007D1F20"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Deklaracja Pekińska i Platforma Działania z 1995 roku </w:t>
      </w:r>
    </w:p>
    <w:p w14:paraId="31B5C16C" w14:textId="5433149C" w:rsidR="0087229C" w:rsidRPr="004432E4" w:rsidRDefault="007D1F20" w:rsidP="004432E4">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Sygnatariusze Deklaracji zobowiązują się do respektowania równości praw i</w:t>
      </w:r>
      <w:r w:rsidR="00E31559" w:rsidRPr="004432E4">
        <w:rPr>
          <w:rFonts w:ascii="Open Sans" w:hAnsi="Open Sans" w:cs="Open Sans"/>
          <w:color w:val="auto"/>
          <w:sz w:val="22"/>
          <w:szCs w:val="22"/>
        </w:rPr>
        <w:t> </w:t>
      </w:r>
      <w:r w:rsidRPr="004432E4">
        <w:rPr>
          <w:rFonts w:ascii="Open Sans" w:hAnsi="Open Sans" w:cs="Open Sans"/>
          <w:color w:val="auto"/>
          <w:sz w:val="22"/>
          <w:szCs w:val="22"/>
        </w:rPr>
        <w:t>wrodzonej ludzkiej godności kobiet i mężczyzn, prawa do rozwoju, likwidacji wszelkich form dyskryminacji kobiet oraz eliminacji przemocy wobec kobiet.</w:t>
      </w:r>
      <w:r w:rsidRPr="004432E4">
        <w:rPr>
          <w:rFonts w:ascii="Open Sans" w:hAnsi="Open Sans" w:cs="Open Sans"/>
          <w:color w:val="FF0000"/>
          <w:sz w:val="22"/>
          <w:szCs w:val="22"/>
        </w:rPr>
        <w:t xml:space="preserve"> </w:t>
      </w:r>
      <w:r w:rsidRPr="004432E4">
        <w:rPr>
          <w:rFonts w:ascii="Open Sans" w:hAnsi="Open Sans" w:cs="Open Sans"/>
          <w:color w:val="auto"/>
          <w:sz w:val="22"/>
          <w:szCs w:val="22"/>
        </w:rPr>
        <w:t>Dokument zobowiązuje do zapewnienia kobietom i dziewczętom pełnego korzystania z praw człowieka i</w:t>
      </w:r>
      <w:r w:rsidR="00692EEB" w:rsidRPr="004432E4">
        <w:rPr>
          <w:rFonts w:ascii="Open Sans" w:hAnsi="Open Sans" w:cs="Open Sans"/>
          <w:color w:val="auto"/>
          <w:sz w:val="22"/>
          <w:szCs w:val="22"/>
        </w:rPr>
        <w:t> </w:t>
      </w:r>
      <w:r w:rsidRPr="004432E4">
        <w:rPr>
          <w:rFonts w:ascii="Open Sans" w:hAnsi="Open Sans" w:cs="Open Sans"/>
          <w:color w:val="auto"/>
          <w:sz w:val="22"/>
          <w:szCs w:val="22"/>
        </w:rPr>
        <w:t>podstawowyc</w:t>
      </w:r>
      <w:r w:rsidR="00615BCA" w:rsidRPr="004432E4">
        <w:rPr>
          <w:rFonts w:ascii="Open Sans" w:hAnsi="Open Sans" w:cs="Open Sans"/>
          <w:color w:val="auto"/>
          <w:sz w:val="22"/>
          <w:szCs w:val="22"/>
        </w:rPr>
        <w:t>h wolności. Pl</w:t>
      </w:r>
      <w:r w:rsidR="00A008DA" w:rsidRPr="004432E4">
        <w:rPr>
          <w:rFonts w:ascii="Open Sans" w:hAnsi="Open Sans" w:cs="Open Sans"/>
          <w:color w:val="auto"/>
          <w:sz w:val="22"/>
          <w:szCs w:val="22"/>
        </w:rPr>
        <w:t>a</w:t>
      </w:r>
      <w:r w:rsidR="00615BCA" w:rsidRPr="004432E4">
        <w:rPr>
          <w:rFonts w:ascii="Open Sans" w:hAnsi="Open Sans" w:cs="Open Sans"/>
          <w:color w:val="auto"/>
          <w:sz w:val="22"/>
          <w:szCs w:val="22"/>
        </w:rPr>
        <w:t>tforma</w:t>
      </w:r>
      <w:r w:rsidRPr="004432E4">
        <w:rPr>
          <w:rFonts w:ascii="Open Sans" w:hAnsi="Open Sans" w:cs="Open Sans"/>
          <w:color w:val="auto"/>
          <w:sz w:val="22"/>
          <w:szCs w:val="22"/>
        </w:rPr>
        <w:t xml:space="preserve"> Działania to dokument końcowy Konferencji Pekińskiej. Wskazuje na dwanaście obszarów, które mają kluczowe znaczenie dla walki z</w:t>
      </w:r>
      <w:r w:rsidR="00692EEB" w:rsidRPr="004432E4">
        <w:rPr>
          <w:rFonts w:ascii="Open Sans" w:hAnsi="Open Sans" w:cs="Open Sans"/>
          <w:color w:val="auto"/>
          <w:sz w:val="22"/>
          <w:szCs w:val="22"/>
        </w:rPr>
        <w:t> </w:t>
      </w:r>
      <w:r w:rsidRPr="004432E4">
        <w:rPr>
          <w:rFonts w:ascii="Open Sans" w:hAnsi="Open Sans" w:cs="Open Sans"/>
          <w:color w:val="auto"/>
          <w:sz w:val="22"/>
          <w:szCs w:val="22"/>
        </w:rPr>
        <w:t>dyskryminacj</w:t>
      </w:r>
      <w:r w:rsidR="00692EEB" w:rsidRPr="004432E4">
        <w:rPr>
          <w:rFonts w:ascii="Open Sans" w:hAnsi="Open Sans" w:cs="Open Sans"/>
          <w:color w:val="auto"/>
          <w:sz w:val="22"/>
          <w:szCs w:val="22"/>
        </w:rPr>
        <w:t>ą kobiet oraz określa działania</w:t>
      </w:r>
      <w:r w:rsidRPr="004432E4">
        <w:rPr>
          <w:rFonts w:ascii="Open Sans" w:hAnsi="Open Sans" w:cs="Open Sans"/>
          <w:color w:val="auto"/>
          <w:sz w:val="22"/>
          <w:szCs w:val="22"/>
        </w:rPr>
        <w:t>, które w</w:t>
      </w:r>
      <w:r w:rsidR="00B33F6B" w:rsidRPr="004432E4">
        <w:rPr>
          <w:rFonts w:ascii="Open Sans" w:hAnsi="Open Sans" w:cs="Open Sans"/>
          <w:color w:val="auto"/>
          <w:sz w:val="22"/>
          <w:szCs w:val="22"/>
        </w:rPr>
        <w:t> </w:t>
      </w:r>
      <w:r w:rsidRPr="004432E4">
        <w:rPr>
          <w:rFonts w:ascii="Open Sans" w:hAnsi="Open Sans" w:cs="Open Sans"/>
          <w:color w:val="auto"/>
          <w:sz w:val="22"/>
          <w:szCs w:val="22"/>
        </w:rPr>
        <w:t xml:space="preserve">ciągu najbliższych lat </w:t>
      </w:r>
      <w:r w:rsidR="00B2603B">
        <w:rPr>
          <w:rFonts w:ascii="Open Sans" w:hAnsi="Open Sans" w:cs="Open Sans"/>
          <w:color w:val="auto"/>
          <w:sz w:val="22"/>
          <w:szCs w:val="22"/>
        </w:rPr>
        <w:t>miały</w:t>
      </w:r>
      <w:r w:rsidRPr="004432E4">
        <w:rPr>
          <w:rFonts w:ascii="Open Sans" w:hAnsi="Open Sans" w:cs="Open Sans"/>
          <w:color w:val="auto"/>
          <w:sz w:val="22"/>
          <w:szCs w:val="22"/>
        </w:rPr>
        <w:t xml:space="preserve"> podjąć w</w:t>
      </w:r>
      <w:r w:rsidR="00255110">
        <w:rPr>
          <w:rFonts w:ascii="Open Sans" w:hAnsi="Open Sans" w:cs="Open Sans"/>
          <w:color w:val="auto"/>
          <w:sz w:val="22"/>
          <w:szCs w:val="22"/>
        </w:rPr>
        <w:t> </w:t>
      </w:r>
      <w:r w:rsidRPr="004432E4">
        <w:rPr>
          <w:rFonts w:ascii="Open Sans" w:hAnsi="Open Sans" w:cs="Open Sans"/>
          <w:color w:val="auto"/>
          <w:sz w:val="22"/>
          <w:szCs w:val="22"/>
        </w:rPr>
        <w:t>tym celu rządy, instytucje międzynarodowe, organizacje pozarządowe i sektor prywatny.</w:t>
      </w:r>
    </w:p>
    <w:p w14:paraId="24CA143E" w14:textId="77777777" w:rsidR="00615BCA" w:rsidRPr="004432E4" w:rsidRDefault="00615BCA"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Dokumenty Rady Europy</w:t>
      </w:r>
    </w:p>
    <w:p w14:paraId="7777575A" w14:textId="77777777" w:rsidR="00E31559" w:rsidRPr="004432E4" w:rsidRDefault="00615BCA" w:rsidP="004432E4">
      <w:pPr>
        <w:autoSpaceDE w:val="0"/>
        <w:autoSpaceDN w:val="0"/>
        <w:adjustRightInd w:val="0"/>
        <w:spacing w:after="0"/>
        <w:ind w:left="284"/>
        <w:jc w:val="both"/>
        <w:rPr>
          <w:rFonts w:ascii="Open Sans" w:hAnsi="Open Sans" w:cs="Open Sans"/>
        </w:rPr>
      </w:pPr>
      <w:r w:rsidRPr="004432E4">
        <w:rPr>
          <w:rFonts w:ascii="Open Sans" w:hAnsi="Open Sans" w:cs="Open Sans"/>
        </w:rPr>
        <w:t>Rada Europy jest jedną z najważniejszych organizacji tworzących standardy prawno - międzynarodowe w Europie. Wiele z jej konwencji stanowi część prawa unijnego, wiele konwencji jest otwartych także dla państw spoza RE oraz dla Unii Europejskiej.</w:t>
      </w:r>
    </w:p>
    <w:p w14:paraId="385F06D1" w14:textId="3847847F" w:rsidR="00635656" w:rsidRPr="004432E4" w:rsidRDefault="00635656" w:rsidP="004432E4">
      <w:pPr>
        <w:autoSpaceDE w:val="0"/>
        <w:autoSpaceDN w:val="0"/>
        <w:adjustRightInd w:val="0"/>
        <w:spacing w:after="0"/>
        <w:ind w:left="284"/>
        <w:jc w:val="both"/>
        <w:rPr>
          <w:rFonts w:ascii="Open Sans" w:hAnsi="Open Sans" w:cs="Open Sans"/>
        </w:rPr>
      </w:pPr>
      <w:r w:rsidRPr="004432E4">
        <w:rPr>
          <w:rFonts w:ascii="Open Sans" w:hAnsi="Open Sans" w:cs="Open Sans"/>
        </w:rPr>
        <w:t>Akty prawne Rady Europy dotycz</w:t>
      </w:r>
      <w:r w:rsidR="005C0B82" w:rsidRPr="004432E4">
        <w:rPr>
          <w:rFonts w:ascii="Open Sans" w:hAnsi="Open Sans" w:cs="Open Sans"/>
        </w:rPr>
        <w:t>ące</w:t>
      </w:r>
      <w:r w:rsidRPr="004432E4">
        <w:rPr>
          <w:rFonts w:ascii="Open Sans" w:hAnsi="Open Sans" w:cs="Open Sans"/>
        </w:rPr>
        <w:t xml:space="preserve"> problemu przemocy </w:t>
      </w:r>
      <w:r w:rsidR="005C0B82" w:rsidRPr="004432E4">
        <w:rPr>
          <w:rFonts w:ascii="Open Sans" w:hAnsi="Open Sans" w:cs="Open Sans"/>
        </w:rPr>
        <w:t>domowej</w:t>
      </w:r>
      <w:r w:rsidRPr="004432E4">
        <w:rPr>
          <w:rFonts w:ascii="Open Sans" w:hAnsi="Open Sans" w:cs="Open Sans"/>
        </w:rPr>
        <w:t xml:space="preserve"> to:</w:t>
      </w:r>
    </w:p>
    <w:p w14:paraId="309541CA" w14:textId="77777777" w:rsidR="00615BCA" w:rsidRPr="004432E4" w:rsidRDefault="00661EA7" w:rsidP="004432E4">
      <w:pPr>
        <w:numPr>
          <w:ilvl w:val="0"/>
          <w:numId w:val="13"/>
        </w:numPr>
        <w:tabs>
          <w:tab w:val="clear" w:pos="720"/>
          <w:tab w:val="num" w:pos="851"/>
        </w:tabs>
        <w:spacing w:after="0"/>
        <w:ind w:left="1134" w:hanging="426"/>
        <w:jc w:val="both"/>
        <w:rPr>
          <w:rFonts w:ascii="Open Sans" w:hAnsi="Open Sans" w:cs="Open Sans"/>
        </w:rPr>
      </w:pPr>
      <w:hyperlink r:id="rId9" w:history="1">
        <w:r w:rsidR="00615BCA" w:rsidRPr="004432E4">
          <w:rPr>
            <w:rStyle w:val="Hipercze"/>
            <w:rFonts w:ascii="Open Sans" w:hAnsi="Open Sans" w:cs="Open Sans"/>
            <w:color w:val="auto"/>
            <w:u w:val="none"/>
          </w:rPr>
          <w:t>Rekomendacja Komitetu Ministrów Rec.(2002)5 w sprawie ochrony kobiet przed przemocą z dnia 30 kwietnia 2002 roku</w:t>
        </w:r>
      </w:hyperlink>
    </w:p>
    <w:p w14:paraId="6909AF42" w14:textId="77777777" w:rsidR="00615BCA" w:rsidRPr="004432E4" w:rsidRDefault="00661EA7" w:rsidP="004432E4">
      <w:pPr>
        <w:numPr>
          <w:ilvl w:val="0"/>
          <w:numId w:val="13"/>
        </w:numPr>
        <w:tabs>
          <w:tab w:val="clear" w:pos="720"/>
          <w:tab w:val="num" w:pos="1134"/>
        </w:tabs>
        <w:spacing w:before="100" w:beforeAutospacing="1" w:after="100" w:afterAutospacing="1"/>
        <w:ind w:left="1134" w:hanging="426"/>
        <w:jc w:val="both"/>
        <w:rPr>
          <w:rFonts w:ascii="Open Sans" w:hAnsi="Open Sans" w:cs="Open Sans"/>
        </w:rPr>
      </w:pPr>
      <w:hyperlink r:id="rId10" w:history="1">
        <w:r w:rsidR="00615BCA" w:rsidRPr="004432E4">
          <w:rPr>
            <w:rStyle w:val="Hipercze"/>
            <w:rFonts w:ascii="Open Sans" w:hAnsi="Open Sans" w:cs="Open Sans"/>
            <w:color w:val="auto"/>
            <w:u w:val="none"/>
          </w:rPr>
          <w:t>Rekomendacja Rady Europy 1450 (2000) dotycząca przemocy wobec kobiet w</w:t>
        </w:r>
        <w:r w:rsidR="00635656" w:rsidRPr="004432E4">
          <w:rPr>
            <w:rStyle w:val="Hipercze"/>
            <w:rFonts w:ascii="Open Sans" w:hAnsi="Open Sans" w:cs="Open Sans"/>
            <w:color w:val="auto"/>
            <w:u w:val="none"/>
          </w:rPr>
          <w:t> </w:t>
        </w:r>
        <w:r w:rsidR="00615BCA" w:rsidRPr="004432E4">
          <w:rPr>
            <w:rStyle w:val="Hipercze"/>
            <w:rFonts w:ascii="Open Sans" w:hAnsi="Open Sans" w:cs="Open Sans"/>
            <w:color w:val="auto"/>
            <w:u w:val="none"/>
          </w:rPr>
          <w:t>Europie</w:t>
        </w:r>
      </w:hyperlink>
    </w:p>
    <w:p w14:paraId="33955EC1" w14:textId="77777777" w:rsidR="00615BCA" w:rsidRPr="004432E4" w:rsidRDefault="00661EA7" w:rsidP="004432E4">
      <w:pPr>
        <w:numPr>
          <w:ilvl w:val="0"/>
          <w:numId w:val="13"/>
        </w:numPr>
        <w:tabs>
          <w:tab w:val="clear" w:pos="720"/>
          <w:tab w:val="num" w:pos="1134"/>
        </w:tabs>
        <w:spacing w:before="100" w:beforeAutospacing="1" w:after="100" w:afterAutospacing="1"/>
        <w:ind w:left="1134" w:hanging="426"/>
        <w:jc w:val="both"/>
        <w:rPr>
          <w:rFonts w:ascii="Open Sans" w:hAnsi="Open Sans" w:cs="Open Sans"/>
        </w:rPr>
      </w:pPr>
      <w:hyperlink r:id="rId11" w:history="1">
        <w:r w:rsidR="00615BCA" w:rsidRPr="004432E4">
          <w:rPr>
            <w:rStyle w:val="Hipercze"/>
            <w:rFonts w:ascii="Open Sans" w:hAnsi="Open Sans" w:cs="Open Sans"/>
            <w:color w:val="auto"/>
            <w:u w:val="none"/>
          </w:rPr>
          <w:t>Rekomendacja Komitetu Ministrów R (90) 2 w sprawie reakcji społecznych na przemoc w rodzinie z dnia 15 stycznia 1990 roku</w:t>
        </w:r>
      </w:hyperlink>
    </w:p>
    <w:p w14:paraId="0460DB8C" w14:textId="77777777" w:rsidR="00615BCA" w:rsidRPr="004432E4" w:rsidRDefault="00661EA7" w:rsidP="004432E4">
      <w:pPr>
        <w:numPr>
          <w:ilvl w:val="0"/>
          <w:numId w:val="13"/>
        </w:numPr>
        <w:tabs>
          <w:tab w:val="clear" w:pos="720"/>
          <w:tab w:val="num" w:pos="1134"/>
        </w:tabs>
        <w:spacing w:before="100" w:beforeAutospacing="1" w:after="100" w:afterAutospacing="1"/>
        <w:ind w:left="1134" w:hanging="426"/>
        <w:jc w:val="both"/>
        <w:rPr>
          <w:rFonts w:ascii="Open Sans" w:hAnsi="Open Sans" w:cs="Open Sans"/>
        </w:rPr>
      </w:pPr>
      <w:hyperlink r:id="rId12" w:history="1">
        <w:r w:rsidR="00615BCA" w:rsidRPr="004432E4">
          <w:rPr>
            <w:rStyle w:val="Hipercze"/>
            <w:rFonts w:ascii="Open Sans" w:hAnsi="Open Sans" w:cs="Open Sans"/>
            <w:color w:val="auto"/>
            <w:u w:val="none"/>
          </w:rPr>
          <w:t>Rekomendacja Komitetu Ministrów R (85) 4 w sprawie przemocy w rodzinie z</w:t>
        </w:r>
        <w:r w:rsidR="00223985" w:rsidRPr="004432E4">
          <w:rPr>
            <w:rStyle w:val="Hipercze"/>
            <w:rFonts w:ascii="Open Sans" w:hAnsi="Open Sans" w:cs="Open Sans"/>
            <w:color w:val="auto"/>
            <w:u w:val="none"/>
          </w:rPr>
          <w:t> </w:t>
        </w:r>
        <w:r w:rsidR="00615BCA" w:rsidRPr="004432E4">
          <w:rPr>
            <w:rStyle w:val="Hipercze"/>
            <w:rFonts w:ascii="Open Sans" w:hAnsi="Open Sans" w:cs="Open Sans"/>
            <w:color w:val="auto"/>
            <w:u w:val="none"/>
          </w:rPr>
          <w:t>dnia 26 marca 1985 roku</w:t>
        </w:r>
      </w:hyperlink>
    </w:p>
    <w:p w14:paraId="4CF05D65" w14:textId="35EB093A" w:rsidR="00B33F6B" w:rsidRPr="004432E4" w:rsidRDefault="00661EA7" w:rsidP="004432E4">
      <w:pPr>
        <w:numPr>
          <w:ilvl w:val="0"/>
          <w:numId w:val="13"/>
        </w:numPr>
        <w:tabs>
          <w:tab w:val="clear" w:pos="720"/>
          <w:tab w:val="num" w:pos="1134"/>
        </w:tabs>
        <w:spacing w:before="100" w:beforeAutospacing="1" w:after="100" w:afterAutospacing="1"/>
        <w:ind w:left="1134" w:hanging="426"/>
        <w:jc w:val="both"/>
        <w:rPr>
          <w:rFonts w:ascii="Open Sans" w:hAnsi="Open Sans" w:cs="Open Sans"/>
        </w:rPr>
      </w:pPr>
      <w:hyperlink r:id="rId13" w:history="1">
        <w:r w:rsidR="00615BCA" w:rsidRPr="004432E4">
          <w:rPr>
            <w:rStyle w:val="Hipercze"/>
            <w:rFonts w:ascii="Open Sans" w:hAnsi="Open Sans" w:cs="Open Sans"/>
            <w:color w:val="auto"/>
            <w:u w:val="none"/>
          </w:rPr>
          <w:t xml:space="preserve">Konwencja </w:t>
        </w:r>
        <w:r w:rsidR="00586659">
          <w:rPr>
            <w:rStyle w:val="Hipercze"/>
            <w:rFonts w:ascii="Open Sans" w:hAnsi="Open Sans" w:cs="Open Sans"/>
            <w:color w:val="auto"/>
            <w:u w:val="none"/>
          </w:rPr>
          <w:t>Rady Europy z dn. 11 maja 20</w:t>
        </w:r>
        <w:r w:rsidR="009553DC">
          <w:rPr>
            <w:rStyle w:val="Hipercze"/>
            <w:rFonts w:ascii="Open Sans" w:hAnsi="Open Sans" w:cs="Open Sans"/>
            <w:color w:val="auto"/>
            <w:u w:val="none"/>
          </w:rPr>
          <w:t xml:space="preserve">11 roku </w:t>
        </w:r>
        <w:r w:rsidR="00615BCA" w:rsidRPr="004432E4">
          <w:rPr>
            <w:rStyle w:val="Hipercze"/>
            <w:rFonts w:ascii="Open Sans" w:hAnsi="Open Sans" w:cs="Open Sans"/>
            <w:color w:val="auto"/>
            <w:u w:val="none"/>
          </w:rPr>
          <w:t>o zapobieganiu i zwalczaniu przemocy wobec kobiet i przemocy domowej</w:t>
        </w:r>
      </w:hyperlink>
    </w:p>
    <w:p w14:paraId="5F4BDF17" w14:textId="152AFF8E" w:rsidR="006F3314" w:rsidRPr="004313D7" w:rsidRDefault="00401974" w:rsidP="004313D7">
      <w:pPr>
        <w:pStyle w:val="Nagwek3"/>
        <w:rPr>
          <w:rFonts w:ascii="Open Sans" w:hAnsi="Open Sans" w:cs="Open Sans"/>
          <w:color w:val="E36C0A" w:themeColor="accent6" w:themeShade="BF"/>
        </w:rPr>
      </w:pPr>
      <w:bookmarkStart w:id="21" w:name="_Toc380578749"/>
      <w:bookmarkStart w:id="22" w:name="_Toc152841271"/>
      <w:r w:rsidRPr="004313D7">
        <w:rPr>
          <w:rFonts w:ascii="Open Sans" w:hAnsi="Open Sans" w:cs="Open Sans"/>
          <w:color w:val="E36C0A" w:themeColor="accent6" w:themeShade="BF"/>
        </w:rPr>
        <w:t>3</w:t>
      </w:r>
      <w:r w:rsidR="00E31559" w:rsidRPr="004313D7">
        <w:rPr>
          <w:rFonts w:ascii="Open Sans" w:hAnsi="Open Sans" w:cs="Open Sans"/>
          <w:color w:val="E36C0A" w:themeColor="accent6" w:themeShade="BF"/>
        </w:rPr>
        <w:t>.</w:t>
      </w:r>
      <w:r w:rsidR="004450C6" w:rsidRPr="004313D7">
        <w:rPr>
          <w:rFonts w:ascii="Open Sans" w:hAnsi="Open Sans" w:cs="Open Sans"/>
          <w:color w:val="E36C0A" w:themeColor="accent6" w:themeShade="BF"/>
        </w:rPr>
        <w:t>1.</w:t>
      </w:r>
      <w:r w:rsidR="00E31559" w:rsidRPr="004313D7">
        <w:rPr>
          <w:rFonts w:ascii="Open Sans" w:hAnsi="Open Sans" w:cs="Open Sans"/>
          <w:color w:val="E36C0A" w:themeColor="accent6" w:themeShade="BF"/>
        </w:rPr>
        <w:t>2. Dokumenty Unii Europejskiej</w:t>
      </w:r>
      <w:bookmarkEnd w:id="21"/>
      <w:bookmarkEnd w:id="22"/>
    </w:p>
    <w:p w14:paraId="7CBA5962" w14:textId="77777777" w:rsidR="00E31559" w:rsidRPr="004432E4" w:rsidRDefault="00E31559" w:rsidP="004432E4">
      <w:pPr>
        <w:pStyle w:val="Default"/>
        <w:numPr>
          <w:ilvl w:val="0"/>
          <w:numId w:val="6"/>
        </w:numPr>
        <w:spacing w:line="276" w:lineRule="auto"/>
        <w:ind w:left="284" w:hanging="284"/>
        <w:jc w:val="both"/>
        <w:rPr>
          <w:rFonts w:ascii="Open Sans" w:hAnsi="Open Sans" w:cs="Open Sans"/>
          <w:color w:val="auto"/>
          <w:sz w:val="22"/>
          <w:szCs w:val="22"/>
        </w:rPr>
      </w:pPr>
      <w:r w:rsidRPr="004432E4">
        <w:rPr>
          <w:rFonts w:ascii="Open Sans" w:hAnsi="Open Sans" w:cs="Open Sans"/>
          <w:b/>
          <w:bCs/>
          <w:color w:val="auto"/>
          <w:sz w:val="22"/>
          <w:szCs w:val="22"/>
        </w:rPr>
        <w:t xml:space="preserve">Karta Praw Podstawowych Unii Europejskiej z 2000 roku </w:t>
      </w:r>
    </w:p>
    <w:p w14:paraId="1403F140" w14:textId="77777777" w:rsidR="00206554" w:rsidRPr="004432E4" w:rsidRDefault="00E31559" w:rsidP="004432E4">
      <w:pPr>
        <w:pStyle w:val="Default"/>
        <w:spacing w:line="276" w:lineRule="auto"/>
        <w:ind w:left="284"/>
        <w:jc w:val="both"/>
        <w:rPr>
          <w:rFonts w:ascii="Open Sans" w:hAnsi="Open Sans" w:cs="Open Sans"/>
          <w:b/>
          <w:bCs/>
          <w:color w:val="auto"/>
          <w:sz w:val="22"/>
          <w:szCs w:val="22"/>
        </w:rPr>
      </w:pPr>
      <w:r w:rsidRPr="004432E4">
        <w:rPr>
          <w:rFonts w:ascii="Open Sans" w:hAnsi="Open Sans" w:cs="Open Sans"/>
          <w:color w:val="auto"/>
          <w:sz w:val="22"/>
          <w:szCs w:val="22"/>
        </w:rPr>
        <w:t xml:space="preserve">Dokument zapewnia o nienaruszalności, ochronie i poszanowaniu godności osobistej </w:t>
      </w:r>
      <w:r w:rsidR="00206554" w:rsidRPr="004432E4">
        <w:rPr>
          <w:rFonts w:ascii="Open Sans" w:hAnsi="Open Sans" w:cs="Open Sans"/>
          <w:color w:val="auto"/>
          <w:sz w:val="22"/>
          <w:szCs w:val="22"/>
        </w:rPr>
        <w:t xml:space="preserve">człowieka </w:t>
      </w:r>
      <w:r w:rsidRPr="004432E4">
        <w:rPr>
          <w:rFonts w:ascii="Open Sans" w:hAnsi="Open Sans" w:cs="Open Sans"/>
          <w:color w:val="auto"/>
          <w:sz w:val="22"/>
          <w:szCs w:val="22"/>
        </w:rPr>
        <w:t>(art.1), o poszanowaniu ludzkiej integralności fizycznej i psychicznej (art.3). Potwierdza zakaz stosowania tortur i nieludzkiego lub poniżającego traktowania lub karania (art.4), zakaz handlu ludźmi (art. 5), prawo do wolności i bezpieczeństwa osobistego (art. 6), a także zakaz dyskryminacji, w tym ze względu na płeć (art. 21).</w:t>
      </w:r>
      <w:r w:rsidRPr="004432E4">
        <w:rPr>
          <w:rFonts w:ascii="Open Sans" w:hAnsi="Open Sans" w:cs="Open Sans"/>
          <w:b/>
          <w:bCs/>
          <w:color w:val="auto"/>
          <w:sz w:val="22"/>
          <w:szCs w:val="22"/>
        </w:rPr>
        <w:t xml:space="preserve"> </w:t>
      </w:r>
    </w:p>
    <w:p w14:paraId="764AE669" w14:textId="77777777" w:rsidR="00E31559" w:rsidRPr="004432E4" w:rsidRDefault="00E31559" w:rsidP="004432E4">
      <w:pPr>
        <w:pStyle w:val="Default"/>
        <w:numPr>
          <w:ilvl w:val="0"/>
          <w:numId w:val="6"/>
        </w:numPr>
        <w:spacing w:line="276" w:lineRule="auto"/>
        <w:ind w:left="284" w:hanging="284"/>
        <w:jc w:val="both"/>
        <w:rPr>
          <w:rFonts w:ascii="Open Sans" w:hAnsi="Open Sans" w:cs="Open Sans"/>
          <w:b/>
          <w:bCs/>
          <w:color w:val="auto"/>
          <w:sz w:val="22"/>
          <w:szCs w:val="22"/>
        </w:rPr>
      </w:pPr>
      <w:r w:rsidRPr="004432E4">
        <w:rPr>
          <w:rFonts w:ascii="Open Sans" w:hAnsi="Open Sans" w:cs="Open Sans"/>
          <w:b/>
          <w:bCs/>
          <w:color w:val="auto"/>
          <w:sz w:val="22"/>
          <w:szCs w:val="22"/>
        </w:rPr>
        <w:t xml:space="preserve">Rezolucja Parlamentu Europejskiego w sprawie obecnej sytuacji oraz przyszłych działań w zakresie zwalczania przemocy wobec kobiet - 2004/2220 (INI) </w:t>
      </w:r>
    </w:p>
    <w:p w14:paraId="327632E5" w14:textId="77777777" w:rsidR="00F822F0" w:rsidRPr="004432E4" w:rsidRDefault="00E31559" w:rsidP="004432E4">
      <w:pPr>
        <w:pStyle w:val="Default"/>
        <w:numPr>
          <w:ilvl w:val="0"/>
          <w:numId w:val="6"/>
        </w:numPr>
        <w:spacing w:line="276" w:lineRule="auto"/>
        <w:ind w:left="284" w:hanging="284"/>
        <w:jc w:val="both"/>
        <w:rPr>
          <w:rFonts w:ascii="Open Sans" w:hAnsi="Open Sans" w:cs="Open Sans"/>
          <w:b/>
          <w:bCs/>
          <w:color w:val="auto"/>
          <w:sz w:val="22"/>
          <w:szCs w:val="22"/>
        </w:rPr>
      </w:pPr>
      <w:r w:rsidRPr="004432E4">
        <w:rPr>
          <w:rFonts w:ascii="Open Sans" w:hAnsi="Open Sans" w:cs="Open Sans"/>
          <w:b/>
          <w:bCs/>
          <w:color w:val="auto"/>
          <w:sz w:val="22"/>
          <w:szCs w:val="22"/>
        </w:rPr>
        <w:t xml:space="preserve">Program </w:t>
      </w:r>
      <w:proofErr w:type="spellStart"/>
      <w:r w:rsidRPr="004432E4">
        <w:rPr>
          <w:rFonts w:ascii="Open Sans" w:hAnsi="Open Sans" w:cs="Open Sans"/>
          <w:b/>
          <w:bCs/>
          <w:color w:val="auto"/>
          <w:sz w:val="22"/>
          <w:szCs w:val="22"/>
        </w:rPr>
        <w:t>Daphne</w:t>
      </w:r>
      <w:proofErr w:type="spellEnd"/>
    </w:p>
    <w:p w14:paraId="7B8B52A1" w14:textId="77777777" w:rsidR="00E31559" w:rsidRPr="004432E4" w:rsidRDefault="00F822F0" w:rsidP="004432E4">
      <w:pPr>
        <w:pStyle w:val="Default"/>
        <w:spacing w:line="276" w:lineRule="auto"/>
        <w:ind w:left="284"/>
        <w:jc w:val="both"/>
        <w:rPr>
          <w:rFonts w:ascii="Open Sans" w:hAnsi="Open Sans" w:cs="Open Sans"/>
          <w:color w:val="auto"/>
          <w:sz w:val="22"/>
          <w:szCs w:val="22"/>
        </w:rPr>
      </w:pPr>
      <w:r w:rsidRPr="004432E4">
        <w:rPr>
          <w:rStyle w:val="markedcontent"/>
          <w:rFonts w:ascii="Open Sans" w:hAnsi="Open Sans" w:cs="Open Sans"/>
          <w:sz w:val="22"/>
          <w:szCs w:val="22"/>
        </w:rPr>
        <w:t>Celem programu jest zapobieganie</w:t>
      </w:r>
      <w:r w:rsidRPr="004432E4">
        <w:rPr>
          <w:rFonts w:ascii="Open Sans" w:hAnsi="Open Sans" w:cs="Open Sans"/>
          <w:sz w:val="22"/>
          <w:szCs w:val="22"/>
        </w:rPr>
        <w:t xml:space="preserve"> </w:t>
      </w:r>
      <w:r w:rsidRPr="004432E4">
        <w:rPr>
          <w:rStyle w:val="markedcontent"/>
          <w:rFonts w:ascii="Open Sans" w:hAnsi="Open Sans" w:cs="Open Sans"/>
          <w:sz w:val="22"/>
          <w:szCs w:val="22"/>
        </w:rPr>
        <w:t>przemocy wobec kobiet, młodzież i dzieci oraz jej wykorzenienie.</w:t>
      </w:r>
      <w:r w:rsidR="00A43313" w:rsidRPr="004432E4">
        <w:rPr>
          <w:rStyle w:val="markedcontent"/>
          <w:rFonts w:ascii="Open Sans" w:hAnsi="Open Sans" w:cs="Open Sans"/>
          <w:sz w:val="22"/>
          <w:szCs w:val="22"/>
        </w:rPr>
        <w:t xml:space="preserve"> </w:t>
      </w:r>
      <w:r w:rsidRPr="004432E4">
        <w:rPr>
          <w:rStyle w:val="markedcontent"/>
          <w:rFonts w:ascii="Open Sans" w:hAnsi="Open Sans" w:cs="Open Sans"/>
          <w:sz w:val="22"/>
          <w:szCs w:val="22"/>
        </w:rPr>
        <w:t>W ramach tego programu UE finansuje</w:t>
      </w:r>
      <w:r w:rsidRPr="004432E4">
        <w:rPr>
          <w:rFonts w:ascii="Open Sans" w:hAnsi="Open Sans" w:cs="Open Sans"/>
          <w:sz w:val="22"/>
          <w:szCs w:val="22"/>
        </w:rPr>
        <w:t xml:space="preserve"> </w:t>
      </w:r>
      <w:r w:rsidRPr="004432E4">
        <w:rPr>
          <w:rStyle w:val="markedcontent"/>
          <w:rFonts w:ascii="Open Sans" w:hAnsi="Open Sans" w:cs="Open Sans"/>
          <w:sz w:val="22"/>
          <w:szCs w:val="22"/>
        </w:rPr>
        <w:t>działania prowadzone przez</w:t>
      </w:r>
      <w:r w:rsidRPr="004432E4">
        <w:rPr>
          <w:rFonts w:ascii="Open Sans" w:hAnsi="Open Sans" w:cs="Open Sans"/>
          <w:sz w:val="22"/>
          <w:szCs w:val="22"/>
        </w:rPr>
        <w:t xml:space="preserve"> </w:t>
      </w:r>
      <w:r w:rsidRPr="004432E4">
        <w:rPr>
          <w:rStyle w:val="markedcontent"/>
          <w:rFonts w:ascii="Open Sans" w:hAnsi="Open Sans" w:cs="Open Sans"/>
          <w:sz w:val="22"/>
          <w:szCs w:val="22"/>
        </w:rPr>
        <w:t>organizacje pozarządowe, samorządy</w:t>
      </w:r>
      <w:r w:rsidRPr="004432E4">
        <w:rPr>
          <w:rFonts w:ascii="Open Sans" w:hAnsi="Open Sans" w:cs="Open Sans"/>
          <w:sz w:val="22"/>
          <w:szCs w:val="22"/>
        </w:rPr>
        <w:t xml:space="preserve"> </w:t>
      </w:r>
      <w:r w:rsidRPr="004432E4">
        <w:rPr>
          <w:rStyle w:val="markedcontent"/>
          <w:rFonts w:ascii="Open Sans" w:hAnsi="Open Sans" w:cs="Open Sans"/>
          <w:sz w:val="22"/>
          <w:szCs w:val="22"/>
        </w:rPr>
        <w:t>lokalne, ośrodki badawcze itp. w celu</w:t>
      </w:r>
      <w:r w:rsidRPr="004432E4">
        <w:rPr>
          <w:rFonts w:ascii="Open Sans" w:hAnsi="Open Sans" w:cs="Open Sans"/>
          <w:sz w:val="22"/>
          <w:szCs w:val="22"/>
        </w:rPr>
        <w:t xml:space="preserve"> </w:t>
      </w:r>
      <w:r w:rsidRPr="004432E4">
        <w:rPr>
          <w:rStyle w:val="markedcontent"/>
          <w:rFonts w:ascii="Open Sans" w:hAnsi="Open Sans" w:cs="Open Sans"/>
          <w:sz w:val="22"/>
          <w:szCs w:val="22"/>
        </w:rPr>
        <w:t>zwalczenia tego rodzaju przemocy.</w:t>
      </w:r>
    </w:p>
    <w:p w14:paraId="2AEDE9B8" w14:textId="21694992" w:rsidR="00EF6F58" w:rsidRPr="004313D7" w:rsidRDefault="00EF6F58" w:rsidP="004432E4">
      <w:pPr>
        <w:pStyle w:val="Default"/>
        <w:numPr>
          <w:ilvl w:val="0"/>
          <w:numId w:val="6"/>
        </w:numPr>
        <w:spacing w:line="276" w:lineRule="auto"/>
        <w:ind w:left="284" w:hanging="284"/>
        <w:jc w:val="both"/>
        <w:rPr>
          <w:rFonts w:ascii="Open Sans" w:hAnsi="Open Sans" w:cs="Open Sans"/>
          <w:color w:val="auto"/>
          <w:sz w:val="22"/>
          <w:szCs w:val="22"/>
        </w:rPr>
      </w:pPr>
      <w:r w:rsidRPr="004313D7">
        <w:rPr>
          <w:rFonts w:ascii="Open Sans" w:hAnsi="Open Sans" w:cs="Open Sans"/>
          <w:b/>
          <w:bCs/>
          <w:sz w:val="22"/>
          <w:szCs w:val="22"/>
        </w:rPr>
        <w:t>Dyrektywa Parlamentu Europejskiego i Rady 2011/36/UE</w:t>
      </w:r>
      <w:r w:rsidRPr="004313D7">
        <w:rPr>
          <w:rFonts w:ascii="Open Sans" w:hAnsi="Open Sans" w:cs="Open Sans"/>
          <w:sz w:val="22"/>
          <w:szCs w:val="22"/>
        </w:rPr>
        <w:t xml:space="preserve"> z dnia 5 kwietnia 2011 r.</w:t>
      </w:r>
      <w:r w:rsidR="004313D7" w:rsidRPr="004313D7">
        <w:rPr>
          <w:rFonts w:ascii="Open Sans" w:hAnsi="Open Sans" w:cs="Open Sans"/>
          <w:sz w:val="22"/>
          <w:szCs w:val="22"/>
        </w:rPr>
        <w:br/>
      </w:r>
      <w:r w:rsidRPr="004313D7">
        <w:rPr>
          <w:rFonts w:ascii="Open Sans" w:hAnsi="Open Sans" w:cs="Open Sans"/>
          <w:sz w:val="22"/>
          <w:szCs w:val="22"/>
        </w:rPr>
        <w:t xml:space="preserve">w sprawie zapobiegania handlowi ludźmi i zwalczania tego procederu oraz </w:t>
      </w:r>
      <w:r w:rsidRPr="00D13798">
        <w:rPr>
          <w:rFonts w:ascii="Open Sans" w:hAnsi="Open Sans" w:cs="Open Sans"/>
          <w:color w:val="auto"/>
          <w:sz w:val="22"/>
          <w:szCs w:val="22"/>
        </w:rPr>
        <w:t>ochrony ofiar,</w:t>
      </w:r>
    </w:p>
    <w:p w14:paraId="042BFBCF" w14:textId="08C71124" w:rsidR="00EF6F58" w:rsidRPr="004313D7" w:rsidRDefault="00EF6F58" w:rsidP="004432E4">
      <w:pPr>
        <w:pStyle w:val="Default"/>
        <w:numPr>
          <w:ilvl w:val="0"/>
          <w:numId w:val="6"/>
        </w:numPr>
        <w:spacing w:line="276" w:lineRule="auto"/>
        <w:ind w:left="284" w:hanging="284"/>
        <w:jc w:val="both"/>
        <w:rPr>
          <w:rFonts w:ascii="Open Sans" w:hAnsi="Open Sans" w:cs="Open Sans"/>
          <w:color w:val="auto"/>
          <w:sz w:val="22"/>
          <w:szCs w:val="22"/>
        </w:rPr>
      </w:pPr>
      <w:r w:rsidRPr="004313D7">
        <w:rPr>
          <w:rFonts w:ascii="Open Sans" w:hAnsi="Open Sans" w:cs="Open Sans"/>
          <w:b/>
          <w:bCs/>
          <w:sz w:val="22"/>
          <w:szCs w:val="22"/>
        </w:rPr>
        <w:t>Dyrektywa Parlamentu Europejskiego i Rady 2011/99/UE</w:t>
      </w:r>
      <w:r w:rsidRPr="004313D7">
        <w:rPr>
          <w:rFonts w:ascii="Open Sans" w:hAnsi="Open Sans" w:cs="Open Sans"/>
          <w:sz w:val="22"/>
          <w:szCs w:val="22"/>
        </w:rPr>
        <w:t xml:space="preserve"> z dnia 13 grudnia 2011 r.</w:t>
      </w:r>
      <w:r w:rsidR="004313D7" w:rsidRPr="004313D7">
        <w:rPr>
          <w:rFonts w:ascii="Open Sans" w:hAnsi="Open Sans" w:cs="Open Sans"/>
          <w:sz w:val="22"/>
          <w:szCs w:val="22"/>
        </w:rPr>
        <w:br/>
      </w:r>
      <w:r w:rsidRPr="004313D7">
        <w:rPr>
          <w:rFonts w:ascii="Open Sans" w:hAnsi="Open Sans" w:cs="Open Sans"/>
          <w:sz w:val="22"/>
          <w:szCs w:val="22"/>
        </w:rPr>
        <w:t>w sprawie europejskiego nakazu ochrony (w sprawach karnych),</w:t>
      </w:r>
    </w:p>
    <w:p w14:paraId="2667DE03" w14:textId="2DF84969" w:rsidR="00EF6F58" w:rsidRPr="004313D7" w:rsidRDefault="00EF6F58" w:rsidP="004432E4">
      <w:pPr>
        <w:pStyle w:val="Default"/>
        <w:numPr>
          <w:ilvl w:val="0"/>
          <w:numId w:val="6"/>
        </w:numPr>
        <w:spacing w:line="276" w:lineRule="auto"/>
        <w:ind w:left="284" w:hanging="284"/>
        <w:jc w:val="both"/>
        <w:rPr>
          <w:rFonts w:ascii="Open Sans" w:hAnsi="Open Sans" w:cs="Open Sans"/>
          <w:color w:val="auto"/>
          <w:sz w:val="22"/>
          <w:szCs w:val="22"/>
        </w:rPr>
      </w:pPr>
      <w:r w:rsidRPr="004313D7">
        <w:rPr>
          <w:rFonts w:ascii="Open Sans" w:hAnsi="Open Sans" w:cs="Open Sans"/>
          <w:b/>
          <w:bCs/>
          <w:sz w:val="22"/>
          <w:szCs w:val="22"/>
        </w:rPr>
        <w:t>Dyrektywa Parlamentu Europejskiego i Rady 2011/93/UE</w:t>
      </w:r>
      <w:r w:rsidRPr="004313D7">
        <w:rPr>
          <w:rFonts w:ascii="Open Sans" w:hAnsi="Open Sans" w:cs="Open Sans"/>
          <w:sz w:val="22"/>
          <w:szCs w:val="22"/>
        </w:rPr>
        <w:t xml:space="preserve"> z dnia 13 grudnia 2011r.</w:t>
      </w:r>
      <w:r w:rsidR="004313D7" w:rsidRPr="004313D7">
        <w:rPr>
          <w:rFonts w:ascii="Open Sans" w:hAnsi="Open Sans" w:cs="Open Sans"/>
          <w:sz w:val="22"/>
          <w:szCs w:val="22"/>
        </w:rPr>
        <w:br/>
      </w:r>
      <w:r w:rsidRPr="004313D7">
        <w:rPr>
          <w:rFonts w:ascii="Open Sans" w:hAnsi="Open Sans" w:cs="Open Sans"/>
          <w:sz w:val="22"/>
          <w:szCs w:val="22"/>
        </w:rPr>
        <w:t xml:space="preserve">w sprawie zwalczania niegodziwego traktowania w celach seksualnych </w:t>
      </w:r>
      <w:r w:rsidRPr="004313D7">
        <w:rPr>
          <w:rFonts w:ascii="Open Sans" w:hAnsi="Open Sans" w:cs="Open Sans"/>
          <w:sz w:val="22"/>
          <w:szCs w:val="22"/>
        </w:rPr>
        <w:br/>
        <w:t>i wykorzystywania seksualnego dzieci oraz pornografii dziecięcej, zastępująca decyzję ramową Rady 2004/68/</w:t>
      </w:r>
      <w:proofErr w:type="spellStart"/>
      <w:r w:rsidRPr="004313D7">
        <w:rPr>
          <w:rFonts w:ascii="Open Sans" w:hAnsi="Open Sans" w:cs="Open Sans"/>
          <w:sz w:val="22"/>
          <w:szCs w:val="22"/>
        </w:rPr>
        <w:t>WSiSW</w:t>
      </w:r>
      <w:proofErr w:type="spellEnd"/>
      <w:r w:rsidRPr="004313D7">
        <w:rPr>
          <w:rFonts w:ascii="Open Sans" w:hAnsi="Open Sans" w:cs="Open Sans"/>
          <w:sz w:val="22"/>
          <w:szCs w:val="22"/>
        </w:rPr>
        <w:t xml:space="preserve">, </w:t>
      </w:r>
    </w:p>
    <w:p w14:paraId="5D0BD0CF" w14:textId="26FC83A8" w:rsidR="00B33F6B" w:rsidRPr="006C7DB6" w:rsidRDefault="00EF6F58" w:rsidP="004432E4">
      <w:pPr>
        <w:pStyle w:val="Default"/>
        <w:numPr>
          <w:ilvl w:val="0"/>
          <w:numId w:val="6"/>
        </w:numPr>
        <w:spacing w:line="276" w:lineRule="auto"/>
        <w:ind w:left="284" w:hanging="284"/>
        <w:jc w:val="both"/>
        <w:rPr>
          <w:rFonts w:ascii="Open Sans" w:hAnsi="Open Sans" w:cs="Open Sans"/>
          <w:color w:val="auto"/>
          <w:sz w:val="22"/>
          <w:szCs w:val="22"/>
        </w:rPr>
      </w:pPr>
      <w:r w:rsidRPr="004313D7">
        <w:rPr>
          <w:rFonts w:ascii="Open Sans" w:hAnsi="Open Sans" w:cs="Open Sans"/>
          <w:b/>
          <w:bCs/>
          <w:sz w:val="22"/>
          <w:szCs w:val="22"/>
        </w:rPr>
        <w:t xml:space="preserve">Dyrektywa 2012/29/UE Parlamentu Europejskiego i Rady </w:t>
      </w:r>
      <w:r w:rsidRPr="004313D7">
        <w:rPr>
          <w:rFonts w:ascii="Open Sans" w:hAnsi="Open Sans" w:cs="Open Sans"/>
          <w:sz w:val="22"/>
          <w:szCs w:val="22"/>
        </w:rPr>
        <w:t xml:space="preserve">z dnia 25 października 2012 r. ustanawiająca normy minimalne w zakresie praw, wsparcia i </w:t>
      </w:r>
      <w:r w:rsidRPr="00D13798">
        <w:rPr>
          <w:rFonts w:ascii="Open Sans" w:hAnsi="Open Sans" w:cs="Open Sans"/>
          <w:color w:val="auto"/>
          <w:sz w:val="22"/>
          <w:szCs w:val="22"/>
        </w:rPr>
        <w:t xml:space="preserve">ochrony ofiar </w:t>
      </w:r>
      <w:r w:rsidRPr="004313D7">
        <w:rPr>
          <w:rFonts w:ascii="Open Sans" w:hAnsi="Open Sans" w:cs="Open Sans"/>
          <w:sz w:val="22"/>
          <w:szCs w:val="22"/>
        </w:rPr>
        <w:t>przestępstw oraz zastępująca decyzję ramową Rady 2001/220/</w:t>
      </w:r>
      <w:proofErr w:type="spellStart"/>
      <w:r w:rsidRPr="004313D7">
        <w:rPr>
          <w:rFonts w:ascii="Open Sans" w:hAnsi="Open Sans" w:cs="Open Sans"/>
          <w:sz w:val="22"/>
          <w:szCs w:val="22"/>
        </w:rPr>
        <w:t>WSiSW</w:t>
      </w:r>
      <w:proofErr w:type="spellEnd"/>
      <w:r w:rsidRPr="004313D7">
        <w:rPr>
          <w:rFonts w:ascii="Open Sans" w:hAnsi="Open Sans" w:cs="Open Sans"/>
          <w:sz w:val="22"/>
          <w:szCs w:val="22"/>
        </w:rPr>
        <w:t>.</w:t>
      </w:r>
    </w:p>
    <w:p w14:paraId="29567FD3" w14:textId="59B73DD1" w:rsidR="00E31559" w:rsidRPr="004313D7" w:rsidRDefault="00401974" w:rsidP="004432E4">
      <w:pPr>
        <w:pStyle w:val="Nagwek2"/>
        <w:rPr>
          <w:rFonts w:ascii="Open Sans" w:hAnsi="Open Sans" w:cs="Open Sans"/>
          <w:color w:val="E36C0A" w:themeColor="accent6" w:themeShade="BF"/>
          <w:sz w:val="22"/>
          <w:szCs w:val="22"/>
        </w:rPr>
      </w:pPr>
      <w:bookmarkStart w:id="23" w:name="_Toc152841272"/>
      <w:r w:rsidRPr="004313D7">
        <w:rPr>
          <w:rFonts w:ascii="Open Sans" w:hAnsi="Open Sans" w:cs="Open Sans"/>
          <w:color w:val="E36C0A" w:themeColor="accent6" w:themeShade="BF"/>
          <w:sz w:val="22"/>
          <w:szCs w:val="22"/>
        </w:rPr>
        <w:t>3</w:t>
      </w:r>
      <w:r w:rsidR="004450C6" w:rsidRPr="004313D7">
        <w:rPr>
          <w:rFonts w:ascii="Open Sans" w:hAnsi="Open Sans" w:cs="Open Sans"/>
          <w:color w:val="E36C0A" w:themeColor="accent6" w:themeShade="BF"/>
          <w:sz w:val="22"/>
          <w:szCs w:val="22"/>
        </w:rPr>
        <w:t xml:space="preserve">.2. Prawo polskie wobec problemu przemocy </w:t>
      </w:r>
      <w:r w:rsidR="00433227" w:rsidRPr="004313D7">
        <w:rPr>
          <w:rFonts w:ascii="Open Sans" w:hAnsi="Open Sans" w:cs="Open Sans"/>
          <w:color w:val="E36C0A" w:themeColor="accent6" w:themeShade="BF"/>
          <w:sz w:val="22"/>
          <w:szCs w:val="22"/>
        </w:rPr>
        <w:t>domowej</w:t>
      </w:r>
      <w:bookmarkEnd w:id="23"/>
    </w:p>
    <w:p w14:paraId="76728755" w14:textId="77777777" w:rsidR="004450C6" w:rsidRPr="004432E4" w:rsidRDefault="004450C6" w:rsidP="004432E4">
      <w:pPr>
        <w:autoSpaceDE w:val="0"/>
        <w:autoSpaceDN w:val="0"/>
        <w:adjustRightInd w:val="0"/>
        <w:spacing w:after="0"/>
        <w:jc w:val="both"/>
        <w:rPr>
          <w:rFonts w:ascii="Open Sans" w:hAnsi="Open Sans" w:cs="Open Sans"/>
          <w:b/>
          <w:color w:val="FF0000"/>
        </w:rPr>
      </w:pPr>
    </w:p>
    <w:p w14:paraId="22BEC53C" w14:textId="77777777" w:rsidR="00955A72" w:rsidRPr="004432E4" w:rsidRDefault="00955A72" w:rsidP="004432E4">
      <w:pPr>
        <w:pStyle w:val="Default"/>
        <w:numPr>
          <w:ilvl w:val="0"/>
          <w:numId w:val="6"/>
        </w:numPr>
        <w:spacing w:line="276" w:lineRule="auto"/>
        <w:ind w:left="284" w:hanging="284"/>
        <w:jc w:val="both"/>
        <w:rPr>
          <w:rFonts w:ascii="Open Sans" w:hAnsi="Open Sans" w:cs="Open Sans"/>
          <w:b/>
          <w:bCs/>
          <w:color w:val="auto"/>
          <w:sz w:val="22"/>
          <w:szCs w:val="22"/>
        </w:rPr>
      </w:pPr>
      <w:r w:rsidRPr="004432E4">
        <w:rPr>
          <w:rFonts w:ascii="Open Sans" w:hAnsi="Open Sans" w:cs="Open Sans"/>
          <w:b/>
          <w:bCs/>
          <w:color w:val="auto"/>
          <w:sz w:val="22"/>
          <w:szCs w:val="22"/>
        </w:rPr>
        <w:t>Konstytucja Rzeczpospolitej Polskiej</w:t>
      </w:r>
      <w:r w:rsidRPr="004432E4">
        <w:rPr>
          <w:rFonts w:ascii="Open Sans" w:hAnsi="Open Sans" w:cs="Open Sans"/>
          <w:b/>
          <w:bCs/>
          <w:color w:val="FF0000"/>
          <w:sz w:val="22"/>
          <w:szCs w:val="22"/>
        </w:rPr>
        <w:t xml:space="preserve"> </w:t>
      </w:r>
      <w:r w:rsidR="00A43313" w:rsidRPr="004432E4">
        <w:rPr>
          <w:rFonts w:ascii="Open Sans" w:hAnsi="Open Sans" w:cs="Open Sans"/>
          <w:b/>
          <w:bCs/>
          <w:color w:val="auto"/>
          <w:sz w:val="22"/>
          <w:szCs w:val="22"/>
        </w:rPr>
        <w:t>(Dz. U. z 1997, nr. 78,  poz. 483 z późn. zm.)</w:t>
      </w:r>
    </w:p>
    <w:p w14:paraId="49914E63" w14:textId="2C797686" w:rsidR="00427EE2" w:rsidRPr="004313D7" w:rsidRDefault="00955A72" w:rsidP="004313D7">
      <w:pPr>
        <w:autoSpaceDE w:val="0"/>
        <w:autoSpaceDN w:val="0"/>
        <w:adjustRightInd w:val="0"/>
        <w:spacing w:after="0"/>
        <w:ind w:left="284"/>
        <w:jc w:val="both"/>
        <w:rPr>
          <w:rFonts w:ascii="Open Sans" w:hAnsi="Open Sans" w:cs="Open Sans"/>
          <w:color w:val="FF0000"/>
        </w:rPr>
      </w:pPr>
      <w:r w:rsidRPr="004432E4">
        <w:rPr>
          <w:rFonts w:ascii="Open Sans" w:hAnsi="Open Sans" w:cs="Open Sans"/>
        </w:rPr>
        <w:t>Ochronę osób, w tym dzieci, przed przemocą domową gwarantuje Konstytucja RP</w:t>
      </w:r>
      <w:r w:rsidRPr="00D13798">
        <w:rPr>
          <w:rFonts w:ascii="Open Sans" w:hAnsi="Open Sans" w:cs="Open Sans"/>
        </w:rPr>
        <w:t xml:space="preserve">. </w:t>
      </w:r>
      <w:r w:rsidRPr="004432E4">
        <w:rPr>
          <w:rFonts w:ascii="Open Sans" w:hAnsi="Open Sans" w:cs="Open Sans"/>
        </w:rPr>
        <w:t>Art. 40 mówi, że „</w:t>
      </w:r>
      <w:r w:rsidRPr="004432E4">
        <w:rPr>
          <w:rFonts w:ascii="Open Sans" w:hAnsi="Open Sans" w:cs="Open Sans"/>
          <w:i/>
          <w:iCs/>
        </w:rPr>
        <w:t xml:space="preserve">nikt nie może być poddany torturom ani okrutnemu, nieludzkiemu lub poniżającemu traktowaniu i karaniu. Zakazuje się stosowania kar cielesnych”. </w:t>
      </w:r>
      <w:r w:rsidRPr="004432E4">
        <w:rPr>
          <w:rFonts w:ascii="Open Sans" w:hAnsi="Open Sans" w:cs="Open Sans"/>
        </w:rPr>
        <w:t xml:space="preserve">Kolejny - </w:t>
      </w:r>
      <w:r w:rsidRPr="004432E4">
        <w:rPr>
          <w:rFonts w:ascii="Open Sans" w:hAnsi="Open Sans" w:cs="Open Sans"/>
          <w:i/>
          <w:iCs/>
        </w:rPr>
        <w:t>„każdy ma prawo do ochrony prawnej życia prywatnego, rodzinnego, czci i</w:t>
      </w:r>
      <w:r w:rsidR="00393735" w:rsidRPr="004432E4">
        <w:rPr>
          <w:rFonts w:ascii="Open Sans" w:hAnsi="Open Sans" w:cs="Open Sans"/>
          <w:i/>
          <w:iCs/>
        </w:rPr>
        <w:t> </w:t>
      </w:r>
      <w:r w:rsidRPr="004432E4">
        <w:rPr>
          <w:rFonts w:ascii="Open Sans" w:hAnsi="Open Sans" w:cs="Open Sans"/>
          <w:i/>
          <w:iCs/>
        </w:rPr>
        <w:t>dobrego imienia oraz do decydowania o</w:t>
      </w:r>
      <w:r w:rsidR="00D13798">
        <w:rPr>
          <w:rFonts w:ascii="Open Sans" w:hAnsi="Open Sans" w:cs="Open Sans"/>
          <w:i/>
          <w:iCs/>
        </w:rPr>
        <w:t> </w:t>
      </w:r>
      <w:r w:rsidRPr="004432E4">
        <w:rPr>
          <w:rFonts w:ascii="Open Sans" w:hAnsi="Open Sans" w:cs="Open Sans"/>
          <w:i/>
          <w:iCs/>
        </w:rPr>
        <w:t xml:space="preserve">swoim życiu osobistym” </w:t>
      </w:r>
      <w:r w:rsidRPr="004432E4">
        <w:rPr>
          <w:rFonts w:ascii="Open Sans" w:hAnsi="Open Sans" w:cs="Open Sans"/>
        </w:rPr>
        <w:t xml:space="preserve">(art. 47). </w:t>
      </w:r>
      <w:r w:rsidRPr="004432E4">
        <w:rPr>
          <w:rFonts w:ascii="Open Sans" w:hAnsi="Open Sans" w:cs="Open Sans"/>
          <w:i/>
          <w:iCs/>
        </w:rPr>
        <w:t>„Państwo w swojej polityce społecznej i gospodarczej uwzględnia dobro rodziny. Rodziny znajdujące się w trudnej sytuacji materialnej i społecznej, zwłaszcza wielodzietne i</w:t>
      </w:r>
      <w:r w:rsidR="00393735" w:rsidRPr="004432E4">
        <w:rPr>
          <w:rFonts w:ascii="Open Sans" w:hAnsi="Open Sans" w:cs="Open Sans"/>
          <w:i/>
          <w:iCs/>
        </w:rPr>
        <w:t> </w:t>
      </w:r>
      <w:r w:rsidRPr="004432E4">
        <w:rPr>
          <w:rFonts w:ascii="Open Sans" w:hAnsi="Open Sans" w:cs="Open Sans"/>
          <w:i/>
          <w:iCs/>
        </w:rPr>
        <w:t xml:space="preserve">niepełne, mają prawo do szczególnej pomocy ze strony władz publicznych” </w:t>
      </w:r>
      <w:r w:rsidRPr="004432E4">
        <w:rPr>
          <w:rFonts w:ascii="Open Sans" w:hAnsi="Open Sans" w:cs="Open Sans"/>
        </w:rPr>
        <w:t xml:space="preserve">(art. 71, pkt 1). </w:t>
      </w:r>
      <w:r w:rsidRPr="004432E4">
        <w:rPr>
          <w:rFonts w:ascii="Open Sans" w:hAnsi="Open Sans" w:cs="Open Sans"/>
          <w:i/>
          <w:iCs/>
        </w:rPr>
        <w:t>„Rzeczpospolita Polska zapewnia ochronę praw dziecka. Każdy ma prawo żądać od organów władzy publicznej ochrony dziecka przed przemocą, okrucieństwem, wyzyskiem i demoralizacją. Dziecko pozbawione opieki rodzicielskiej ma prawo do opieki i</w:t>
      </w:r>
      <w:r w:rsidR="00D13798">
        <w:rPr>
          <w:rFonts w:ascii="Open Sans" w:hAnsi="Open Sans" w:cs="Open Sans"/>
          <w:i/>
          <w:iCs/>
        </w:rPr>
        <w:t> </w:t>
      </w:r>
      <w:r w:rsidRPr="004432E4">
        <w:rPr>
          <w:rFonts w:ascii="Open Sans" w:hAnsi="Open Sans" w:cs="Open Sans"/>
          <w:i/>
          <w:iCs/>
        </w:rPr>
        <w:t xml:space="preserve">pomocy władz publicznych. W toku ustalania praw dziecka organy władzy publicznej oraz osoby odpowiedzialne za dziecko są obowiązane do wysłuchania i w miarę możliwości uwzględnienia zdania dziecka. Ustawa określa kompetencje i sposób powoływania Rzecznika Praw Dziecka” </w:t>
      </w:r>
      <w:r w:rsidRPr="004432E4">
        <w:rPr>
          <w:rFonts w:ascii="Open Sans" w:hAnsi="Open Sans" w:cs="Open Sans"/>
        </w:rPr>
        <w:t>(art. 72).</w:t>
      </w:r>
    </w:p>
    <w:p w14:paraId="66790E32" w14:textId="77777777" w:rsidR="00B03CFE" w:rsidRPr="004432E4" w:rsidRDefault="00B03CFE" w:rsidP="004432E4">
      <w:pPr>
        <w:pStyle w:val="Default"/>
        <w:numPr>
          <w:ilvl w:val="0"/>
          <w:numId w:val="6"/>
        </w:numPr>
        <w:spacing w:line="276" w:lineRule="auto"/>
        <w:ind w:left="284" w:hanging="284"/>
        <w:rPr>
          <w:rFonts w:ascii="Open Sans" w:hAnsi="Open Sans" w:cs="Open Sans"/>
          <w:color w:val="auto"/>
          <w:sz w:val="22"/>
          <w:szCs w:val="22"/>
        </w:rPr>
      </w:pPr>
      <w:r w:rsidRPr="004432E4">
        <w:rPr>
          <w:rFonts w:ascii="Open Sans" w:hAnsi="Open Sans" w:cs="Open Sans"/>
          <w:b/>
          <w:bCs/>
          <w:color w:val="auto"/>
          <w:sz w:val="22"/>
          <w:szCs w:val="22"/>
        </w:rPr>
        <w:t>Kodeks Karny (</w:t>
      </w:r>
      <w:r w:rsidR="00A43313" w:rsidRPr="004432E4">
        <w:rPr>
          <w:rFonts w:ascii="Open Sans" w:hAnsi="Open Sans" w:cs="Open Sans"/>
          <w:b/>
          <w:bCs/>
          <w:color w:val="auto"/>
          <w:sz w:val="22"/>
          <w:szCs w:val="22"/>
        </w:rPr>
        <w:t>Dz. U. z 2022 r., poz. 1138, z późn. zm.)</w:t>
      </w:r>
    </w:p>
    <w:p w14:paraId="5F378812" w14:textId="606731D8" w:rsidR="002D18C6" w:rsidRPr="004432E4" w:rsidRDefault="00B03CFE" w:rsidP="004432E4">
      <w:pPr>
        <w:autoSpaceDE w:val="0"/>
        <w:autoSpaceDN w:val="0"/>
        <w:adjustRightInd w:val="0"/>
        <w:spacing w:after="0"/>
        <w:ind w:left="284"/>
        <w:jc w:val="both"/>
        <w:rPr>
          <w:rFonts w:ascii="Open Sans" w:hAnsi="Open Sans" w:cs="Open Sans"/>
          <w:i/>
          <w:iCs/>
          <w:color w:val="000000" w:themeColor="text1"/>
        </w:rPr>
      </w:pPr>
      <w:r w:rsidRPr="004432E4">
        <w:rPr>
          <w:rFonts w:ascii="Open Sans" w:hAnsi="Open Sans" w:cs="Open Sans"/>
        </w:rPr>
        <w:t>Art. 207</w:t>
      </w:r>
      <w:r w:rsidR="00315DCD" w:rsidRPr="004432E4">
        <w:rPr>
          <w:rFonts w:ascii="Open Sans" w:hAnsi="Open Sans" w:cs="Open Sans"/>
        </w:rPr>
        <w:t>, § 1-3</w:t>
      </w:r>
      <w:r w:rsidRPr="004432E4">
        <w:rPr>
          <w:rFonts w:ascii="Open Sans" w:hAnsi="Open Sans" w:cs="Open Sans"/>
        </w:rPr>
        <w:t xml:space="preserve"> kk uznaje przemoc </w:t>
      </w:r>
      <w:r w:rsidR="004F53F5" w:rsidRPr="004432E4">
        <w:rPr>
          <w:rFonts w:ascii="Open Sans" w:hAnsi="Open Sans" w:cs="Open Sans"/>
        </w:rPr>
        <w:t xml:space="preserve">domową </w:t>
      </w:r>
      <w:r w:rsidRPr="004432E4">
        <w:rPr>
          <w:rFonts w:ascii="Open Sans" w:hAnsi="Open Sans" w:cs="Open Sans"/>
        </w:rPr>
        <w:t xml:space="preserve">za </w:t>
      </w:r>
      <w:r w:rsidRPr="004432E4">
        <w:rPr>
          <w:rFonts w:ascii="Open Sans" w:hAnsi="Open Sans" w:cs="Open Sans"/>
          <w:color w:val="000000" w:themeColor="text1"/>
        </w:rPr>
        <w:t>przestępstwo</w:t>
      </w:r>
      <w:r w:rsidR="00315DCD" w:rsidRPr="004432E4">
        <w:rPr>
          <w:rFonts w:ascii="Open Sans" w:hAnsi="Open Sans" w:cs="Open Sans"/>
          <w:color w:val="000000" w:themeColor="text1"/>
        </w:rPr>
        <w:t xml:space="preserve"> – </w:t>
      </w:r>
      <w:r w:rsidR="002D18C6" w:rsidRPr="004432E4">
        <w:rPr>
          <w:rFonts w:ascii="Open Sans" w:hAnsi="Open Sans" w:cs="Open Sans"/>
          <w:i/>
          <w:iCs/>
          <w:color w:val="000000" w:themeColor="text1"/>
        </w:rPr>
        <w:t>„</w:t>
      </w:r>
      <w:r w:rsidR="002D18C6" w:rsidRPr="004432E4">
        <w:rPr>
          <w:rFonts w:ascii="Open Sans" w:eastAsia="Times New Roman" w:hAnsi="Open Sans" w:cs="Open Sans"/>
          <w:i/>
          <w:iCs/>
          <w:color w:val="000000" w:themeColor="text1"/>
          <w:lang w:eastAsia="pl-PL"/>
        </w:rPr>
        <w:t>Kto znęca się fizycznie lub psychicznie nad osobą najbliższą lub nad inną osobą pozostającą w stałym lub przemijającym stosunku zależności od sprawcy,</w:t>
      </w:r>
      <w:r w:rsidR="002D18C6" w:rsidRPr="004432E4">
        <w:rPr>
          <w:rFonts w:ascii="Open Sans" w:hAnsi="Open Sans" w:cs="Open Sans"/>
          <w:i/>
          <w:iCs/>
          <w:color w:val="000000" w:themeColor="text1"/>
        </w:rPr>
        <w:t xml:space="preserve"> </w:t>
      </w:r>
      <w:r w:rsidR="002D18C6" w:rsidRPr="004432E4">
        <w:rPr>
          <w:rFonts w:ascii="Open Sans" w:eastAsia="Times New Roman" w:hAnsi="Open Sans" w:cs="Open Sans"/>
          <w:i/>
          <w:iCs/>
          <w:color w:val="000000" w:themeColor="text1"/>
          <w:lang w:eastAsia="pl-PL"/>
        </w:rPr>
        <w:t>podlega karze pozbawienia wolności od 3 miesięcy do lat 5</w:t>
      </w:r>
      <w:r w:rsidR="00315DCD" w:rsidRPr="004432E4">
        <w:rPr>
          <w:rFonts w:ascii="Open Sans" w:eastAsia="Times New Roman" w:hAnsi="Open Sans" w:cs="Open Sans"/>
          <w:i/>
          <w:iCs/>
          <w:color w:val="000000" w:themeColor="text1"/>
          <w:lang w:eastAsia="pl-PL"/>
        </w:rPr>
        <w:t>;</w:t>
      </w:r>
      <w:r w:rsidR="002D18C6" w:rsidRPr="004432E4">
        <w:rPr>
          <w:rFonts w:ascii="Open Sans" w:eastAsia="Times New Roman" w:hAnsi="Open Sans" w:cs="Open Sans"/>
          <w:i/>
          <w:iCs/>
          <w:color w:val="000000" w:themeColor="text1"/>
          <w:lang w:eastAsia="pl-PL"/>
        </w:rPr>
        <w:t xml:space="preserve"> Kto znęca się fizycznie lub psychicznie nad osobą nieporadną ze względu na jej wiek, stan psychiczny lub fizyczny,</w:t>
      </w:r>
      <w:r w:rsidR="00315DCD" w:rsidRPr="004432E4">
        <w:rPr>
          <w:rFonts w:ascii="Open Sans" w:eastAsia="Times New Roman" w:hAnsi="Open Sans" w:cs="Open Sans"/>
          <w:i/>
          <w:iCs/>
          <w:color w:val="000000" w:themeColor="text1"/>
          <w:lang w:eastAsia="pl-PL"/>
        </w:rPr>
        <w:t xml:space="preserve"> </w:t>
      </w:r>
      <w:r w:rsidR="002D18C6" w:rsidRPr="004432E4">
        <w:rPr>
          <w:rFonts w:ascii="Open Sans" w:eastAsia="Times New Roman" w:hAnsi="Open Sans" w:cs="Open Sans"/>
          <w:i/>
          <w:iCs/>
          <w:color w:val="000000" w:themeColor="text1"/>
          <w:lang w:eastAsia="pl-PL"/>
        </w:rPr>
        <w:t>podlega karze pozbawienia wolności od 6 miesięcy do lat 8</w:t>
      </w:r>
      <w:r w:rsidR="00315DCD" w:rsidRPr="004432E4">
        <w:rPr>
          <w:rFonts w:ascii="Open Sans" w:eastAsia="Times New Roman" w:hAnsi="Open Sans" w:cs="Open Sans"/>
          <w:i/>
          <w:iCs/>
          <w:color w:val="000000" w:themeColor="text1"/>
          <w:lang w:eastAsia="pl-PL"/>
        </w:rPr>
        <w:t>;</w:t>
      </w:r>
      <w:r w:rsidR="00315DCD" w:rsidRPr="004432E4">
        <w:rPr>
          <w:rFonts w:ascii="Open Sans" w:hAnsi="Open Sans" w:cs="Open Sans"/>
          <w:i/>
          <w:iCs/>
          <w:color w:val="000000" w:themeColor="text1"/>
        </w:rPr>
        <w:t xml:space="preserve"> </w:t>
      </w:r>
      <w:r w:rsidR="002D18C6" w:rsidRPr="004432E4">
        <w:rPr>
          <w:rFonts w:ascii="Open Sans" w:eastAsia="Times New Roman" w:hAnsi="Open Sans" w:cs="Open Sans"/>
          <w:i/>
          <w:iCs/>
          <w:color w:val="000000" w:themeColor="text1"/>
          <w:lang w:eastAsia="pl-PL"/>
        </w:rPr>
        <w:t>Jeżeli czyn określony w § 1 lub 1a połączony jest ze stosowaniem szczególnego okrucieństwa, sprawca</w:t>
      </w:r>
      <w:r w:rsidR="00315DCD" w:rsidRPr="004432E4">
        <w:rPr>
          <w:rFonts w:ascii="Open Sans" w:eastAsia="Times New Roman" w:hAnsi="Open Sans" w:cs="Open Sans"/>
          <w:i/>
          <w:iCs/>
          <w:color w:val="000000" w:themeColor="text1"/>
          <w:lang w:eastAsia="pl-PL"/>
        </w:rPr>
        <w:t xml:space="preserve"> </w:t>
      </w:r>
      <w:r w:rsidR="002D18C6" w:rsidRPr="004432E4">
        <w:rPr>
          <w:rFonts w:ascii="Open Sans" w:eastAsia="Times New Roman" w:hAnsi="Open Sans" w:cs="Open Sans"/>
          <w:i/>
          <w:iCs/>
          <w:color w:val="000000" w:themeColor="text1"/>
          <w:lang w:eastAsia="pl-PL"/>
        </w:rPr>
        <w:t>podlega karze pozbawienia wolności od roku do lat 10</w:t>
      </w:r>
      <w:r w:rsidR="00315DCD" w:rsidRPr="004432E4">
        <w:rPr>
          <w:rFonts w:ascii="Open Sans" w:eastAsia="Times New Roman" w:hAnsi="Open Sans" w:cs="Open Sans"/>
          <w:i/>
          <w:iCs/>
          <w:color w:val="000000" w:themeColor="text1"/>
          <w:lang w:eastAsia="pl-PL"/>
        </w:rPr>
        <w:t xml:space="preserve">; </w:t>
      </w:r>
      <w:r w:rsidR="002D18C6" w:rsidRPr="004432E4">
        <w:rPr>
          <w:rFonts w:ascii="Open Sans" w:eastAsia="Times New Roman" w:hAnsi="Open Sans" w:cs="Open Sans"/>
          <w:i/>
          <w:iCs/>
          <w:color w:val="000000" w:themeColor="text1"/>
          <w:lang w:eastAsia="pl-PL"/>
        </w:rPr>
        <w:t>Jeżeli następstwem czynu określonego w § 1-2 jest targnięcie się pokrzywdzonego na własne życie, sprawca</w:t>
      </w:r>
      <w:r w:rsidR="00315DCD" w:rsidRPr="004432E4">
        <w:rPr>
          <w:rFonts w:ascii="Open Sans" w:hAnsi="Open Sans" w:cs="Open Sans"/>
          <w:i/>
          <w:iCs/>
          <w:color w:val="000000" w:themeColor="text1"/>
        </w:rPr>
        <w:t xml:space="preserve"> </w:t>
      </w:r>
      <w:r w:rsidR="002D18C6" w:rsidRPr="004432E4">
        <w:rPr>
          <w:rFonts w:ascii="Open Sans" w:eastAsia="Times New Roman" w:hAnsi="Open Sans" w:cs="Open Sans"/>
          <w:i/>
          <w:iCs/>
          <w:color w:val="000000" w:themeColor="text1"/>
          <w:lang w:eastAsia="pl-PL"/>
        </w:rPr>
        <w:t>podlega karze pozbawienia wolności od lat 2 do 12.</w:t>
      </w:r>
      <w:r w:rsidR="00315DCD" w:rsidRPr="004432E4">
        <w:rPr>
          <w:rFonts w:ascii="Open Sans" w:eastAsia="Times New Roman" w:hAnsi="Open Sans" w:cs="Open Sans"/>
          <w:i/>
          <w:iCs/>
          <w:color w:val="000000" w:themeColor="text1"/>
          <w:lang w:eastAsia="pl-PL"/>
        </w:rPr>
        <w:t>”</w:t>
      </w:r>
    </w:p>
    <w:p w14:paraId="4D227306" w14:textId="416BCA2A" w:rsidR="00955A72" w:rsidRPr="004432E4" w:rsidRDefault="00B03CFE" w:rsidP="004432E4">
      <w:pPr>
        <w:autoSpaceDE w:val="0"/>
        <w:autoSpaceDN w:val="0"/>
        <w:adjustRightInd w:val="0"/>
        <w:spacing w:after="0"/>
        <w:ind w:left="284"/>
        <w:jc w:val="both"/>
        <w:rPr>
          <w:rFonts w:ascii="Open Sans" w:hAnsi="Open Sans" w:cs="Open Sans"/>
        </w:rPr>
      </w:pPr>
      <w:r w:rsidRPr="004432E4">
        <w:rPr>
          <w:rFonts w:ascii="Open Sans" w:hAnsi="Open Sans" w:cs="Open Sans"/>
          <w:i/>
          <w:iCs/>
        </w:rPr>
        <w:t xml:space="preserve"> </w:t>
      </w:r>
      <w:r w:rsidRPr="004432E4">
        <w:rPr>
          <w:rFonts w:ascii="Open Sans" w:hAnsi="Open Sans" w:cs="Open Sans"/>
        </w:rPr>
        <w:t>Znęcanie się musi mieć charakter wielokrotny, powtarzalny,</w:t>
      </w:r>
      <w:r w:rsidRPr="004432E4">
        <w:rPr>
          <w:rFonts w:ascii="Open Sans" w:hAnsi="Open Sans" w:cs="Open Sans"/>
          <w:color w:val="FF0000"/>
        </w:rPr>
        <w:t xml:space="preserve"> </w:t>
      </w:r>
      <w:r w:rsidRPr="004432E4">
        <w:rPr>
          <w:rFonts w:ascii="Open Sans" w:hAnsi="Open Sans" w:cs="Open Sans"/>
        </w:rPr>
        <w:t>wyjątkowo może to być również działanie jednorazowe, lecz intensywne i rozciągnięte w czasie. Jeśli zachowanie jednorazowe nie posiada powyższych cech traktowane jest jako inne przestępstwo – naruszenie nietykalności, uszczerbek na zdrowiu, groźba karalna. Zaniechanie określonego działania przez sprawcę także może rodzić dla niego odpowiedzialność karną. Do zaistnienia przestępstwa znęcania wystarczy, że sprawca dopuszcza się tylko jednego z rodzajów przemocy (tzn. psychicznej lub fizycznej). Również wymuszanie współżycia seksualnego, w tym także gwałt w</w:t>
      </w:r>
      <w:r w:rsidR="00BA0B9D" w:rsidRPr="004432E4">
        <w:rPr>
          <w:rFonts w:ascii="Open Sans" w:hAnsi="Open Sans" w:cs="Open Sans"/>
        </w:rPr>
        <w:t> </w:t>
      </w:r>
      <w:r w:rsidRPr="004432E4">
        <w:rPr>
          <w:rFonts w:ascii="Open Sans" w:hAnsi="Open Sans" w:cs="Open Sans"/>
        </w:rPr>
        <w:t>małżeństwie jest przestępstwem – sprawca może wtedy również odpowiadać z art. 197 k.k.</w:t>
      </w:r>
    </w:p>
    <w:p w14:paraId="3DA3855F" w14:textId="77777777" w:rsidR="007509CC" w:rsidRPr="004432E4" w:rsidRDefault="007509CC" w:rsidP="004432E4">
      <w:pPr>
        <w:autoSpaceDE w:val="0"/>
        <w:autoSpaceDN w:val="0"/>
        <w:adjustRightInd w:val="0"/>
        <w:spacing w:after="0"/>
        <w:jc w:val="both"/>
        <w:rPr>
          <w:rFonts w:ascii="Open Sans" w:hAnsi="Open Sans" w:cs="Open Sans"/>
        </w:rPr>
      </w:pPr>
    </w:p>
    <w:p w14:paraId="45405F55" w14:textId="77777777" w:rsidR="007509CC" w:rsidRPr="004432E4" w:rsidRDefault="00B171A7" w:rsidP="004432E4">
      <w:pPr>
        <w:pStyle w:val="Default"/>
        <w:numPr>
          <w:ilvl w:val="0"/>
          <w:numId w:val="6"/>
        </w:numPr>
        <w:spacing w:line="276" w:lineRule="auto"/>
        <w:ind w:left="284" w:hanging="284"/>
        <w:jc w:val="both"/>
        <w:rPr>
          <w:rFonts w:ascii="Open Sans" w:hAnsi="Open Sans" w:cs="Open Sans"/>
          <w:color w:val="FF0000"/>
          <w:sz w:val="22"/>
          <w:szCs w:val="22"/>
        </w:rPr>
      </w:pPr>
      <w:r w:rsidRPr="004432E4">
        <w:rPr>
          <w:rFonts w:ascii="Open Sans" w:hAnsi="Open Sans" w:cs="Open Sans"/>
          <w:b/>
          <w:bCs/>
          <w:color w:val="auto"/>
          <w:sz w:val="22"/>
          <w:szCs w:val="22"/>
        </w:rPr>
        <w:t>Kodeks Rodzinny i Opiekuńczy (</w:t>
      </w:r>
      <w:r w:rsidR="007509CC" w:rsidRPr="004432E4">
        <w:rPr>
          <w:rFonts w:ascii="Open Sans" w:hAnsi="Open Sans" w:cs="Open Sans"/>
          <w:b/>
          <w:bCs/>
          <w:color w:val="auto"/>
          <w:sz w:val="22"/>
          <w:szCs w:val="22"/>
        </w:rPr>
        <w:t>Dz. U. z 2020 r. poz. 1359, t.j.)</w:t>
      </w:r>
    </w:p>
    <w:p w14:paraId="51962734" w14:textId="0DAAF6CE" w:rsidR="00B171A7" w:rsidRPr="004432E4" w:rsidRDefault="00B171A7" w:rsidP="004432E4">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Realizacji uprawnień osób pokrzywdzonych służą również przepisy Kodeksu Rodzinnego i</w:t>
      </w:r>
      <w:r w:rsidR="00255110">
        <w:rPr>
          <w:rFonts w:ascii="Open Sans" w:hAnsi="Open Sans" w:cs="Open Sans"/>
          <w:color w:val="auto"/>
          <w:sz w:val="22"/>
          <w:szCs w:val="22"/>
        </w:rPr>
        <w:t> </w:t>
      </w:r>
      <w:r w:rsidRPr="004432E4">
        <w:rPr>
          <w:rFonts w:ascii="Open Sans" w:hAnsi="Open Sans" w:cs="Open Sans"/>
          <w:color w:val="auto"/>
          <w:sz w:val="22"/>
          <w:szCs w:val="22"/>
        </w:rPr>
        <w:t>Opiekuńczego</w:t>
      </w:r>
      <w:r w:rsidR="00A43313" w:rsidRPr="004432E4">
        <w:rPr>
          <w:rFonts w:ascii="Open Sans" w:hAnsi="Open Sans" w:cs="Open Sans"/>
          <w:color w:val="auto"/>
          <w:sz w:val="22"/>
          <w:szCs w:val="22"/>
        </w:rPr>
        <w:t xml:space="preserve">. </w:t>
      </w:r>
      <w:r w:rsidRPr="004432E4">
        <w:rPr>
          <w:rFonts w:ascii="Open Sans" w:hAnsi="Open Sans" w:cs="Open Sans"/>
          <w:color w:val="auto"/>
          <w:sz w:val="22"/>
          <w:szCs w:val="22"/>
        </w:rPr>
        <w:t xml:space="preserve">Omówione są tam następujące kwestie: </w:t>
      </w:r>
    </w:p>
    <w:p w14:paraId="086AE23E" w14:textId="77777777" w:rsidR="00B171A7" w:rsidRPr="004432E4" w:rsidRDefault="00B171A7" w:rsidP="004432E4">
      <w:pPr>
        <w:pStyle w:val="Default"/>
        <w:numPr>
          <w:ilvl w:val="0"/>
          <w:numId w:val="21"/>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sądowe ustalenie ojcostwa</w:t>
      </w:r>
      <w:r w:rsidR="00143004" w:rsidRPr="004432E4">
        <w:rPr>
          <w:rFonts w:ascii="Open Sans" w:hAnsi="Open Sans" w:cs="Open Sans"/>
          <w:color w:val="auto"/>
          <w:sz w:val="22"/>
          <w:szCs w:val="22"/>
        </w:rPr>
        <w:t>,</w:t>
      </w:r>
      <w:r w:rsidRPr="004432E4">
        <w:rPr>
          <w:rFonts w:ascii="Open Sans" w:hAnsi="Open Sans" w:cs="Open Sans"/>
          <w:color w:val="auto"/>
          <w:sz w:val="22"/>
          <w:szCs w:val="22"/>
        </w:rPr>
        <w:t xml:space="preserve"> </w:t>
      </w:r>
    </w:p>
    <w:p w14:paraId="07760AAA" w14:textId="77777777" w:rsidR="00B171A7" w:rsidRPr="004432E4" w:rsidRDefault="00B171A7" w:rsidP="004432E4">
      <w:pPr>
        <w:pStyle w:val="Default"/>
        <w:numPr>
          <w:ilvl w:val="0"/>
          <w:numId w:val="21"/>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obowiązek rodziców do świadczeń alimentacyjnych względem dziecka</w:t>
      </w:r>
      <w:r w:rsidR="00143004" w:rsidRPr="004432E4">
        <w:rPr>
          <w:rFonts w:ascii="Open Sans" w:hAnsi="Open Sans" w:cs="Open Sans"/>
          <w:color w:val="auto"/>
          <w:sz w:val="22"/>
          <w:szCs w:val="22"/>
        </w:rPr>
        <w:t>,</w:t>
      </w:r>
      <w:r w:rsidRPr="004432E4">
        <w:rPr>
          <w:rFonts w:ascii="Open Sans" w:hAnsi="Open Sans" w:cs="Open Sans"/>
          <w:color w:val="auto"/>
          <w:sz w:val="22"/>
          <w:szCs w:val="22"/>
        </w:rPr>
        <w:t xml:space="preserve"> </w:t>
      </w:r>
    </w:p>
    <w:p w14:paraId="5683E0B1" w14:textId="77777777" w:rsidR="00B171A7" w:rsidRPr="004432E4" w:rsidRDefault="00B171A7" w:rsidP="004432E4">
      <w:pPr>
        <w:pStyle w:val="Default"/>
        <w:numPr>
          <w:ilvl w:val="0"/>
          <w:numId w:val="21"/>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warunki orzekania separacji i rozwodu</w:t>
      </w:r>
      <w:r w:rsidR="00143004" w:rsidRPr="004432E4">
        <w:rPr>
          <w:rFonts w:ascii="Open Sans" w:hAnsi="Open Sans" w:cs="Open Sans"/>
          <w:color w:val="auto"/>
          <w:sz w:val="22"/>
          <w:szCs w:val="22"/>
        </w:rPr>
        <w:t>,</w:t>
      </w:r>
      <w:r w:rsidRPr="004432E4">
        <w:rPr>
          <w:rFonts w:ascii="Open Sans" w:hAnsi="Open Sans" w:cs="Open Sans"/>
          <w:color w:val="auto"/>
          <w:sz w:val="22"/>
          <w:szCs w:val="22"/>
        </w:rPr>
        <w:t xml:space="preserve">, </w:t>
      </w:r>
    </w:p>
    <w:p w14:paraId="1C4FC457" w14:textId="77777777" w:rsidR="00B171A7" w:rsidRPr="004432E4" w:rsidRDefault="00B171A7" w:rsidP="004432E4">
      <w:pPr>
        <w:pStyle w:val="Default"/>
        <w:numPr>
          <w:ilvl w:val="0"/>
          <w:numId w:val="21"/>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 xml:space="preserve">orzekanie o winie w rozkładzie pożycia małżeńskiego, </w:t>
      </w:r>
    </w:p>
    <w:p w14:paraId="3B2BEF82" w14:textId="77777777" w:rsidR="00B171A7" w:rsidRPr="004432E4" w:rsidRDefault="00B171A7" w:rsidP="004432E4">
      <w:pPr>
        <w:pStyle w:val="Default"/>
        <w:numPr>
          <w:ilvl w:val="0"/>
          <w:numId w:val="21"/>
        </w:numPr>
        <w:spacing w:line="276" w:lineRule="auto"/>
        <w:jc w:val="both"/>
        <w:rPr>
          <w:rFonts w:ascii="Open Sans" w:hAnsi="Open Sans" w:cs="Open Sans"/>
          <w:color w:val="auto"/>
          <w:sz w:val="22"/>
          <w:szCs w:val="22"/>
        </w:rPr>
      </w:pPr>
      <w:r w:rsidRPr="004432E4">
        <w:rPr>
          <w:rFonts w:ascii="Open Sans" w:hAnsi="Open Sans" w:cs="Open Sans"/>
          <w:color w:val="auto"/>
          <w:sz w:val="22"/>
          <w:szCs w:val="22"/>
        </w:rPr>
        <w:t xml:space="preserve">rozstrzygniecie o władzy rodzicielskiej, </w:t>
      </w:r>
    </w:p>
    <w:p w14:paraId="1F902705" w14:textId="77777777" w:rsidR="00B171A7" w:rsidRPr="004432E4" w:rsidRDefault="00B171A7" w:rsidP="004432E4">
      <w:pPr>
        <w:pStyle w:val="Default"/>
        <w:numPr>
          <w:ilvl w:val="0"/>
          <w:numId w:val="21"/>
        </w:numPr>
        <w:spacing w:line="276" w:lineRule="auto"/>
        <w:rPr>
          <w:rFonts w:ascii="Open Sans" w:hAnsi="Open Sans" w:cs="Open Sans"/>
          <w:color w:val="auto"/>
          <w:sz w:val="22"/>
          <w:szCs w:val="22"/>
        </w:rPr>
      </w:pPr>
      <w:r w:rsidRPr="004432E4">
        <w:rPr>
          <w:rFonts w:ascii="Open Sans" w:hAnsi="Open Sans" w:cs="Open Sans"/>
          <w:color w:val="auto"/>
          <w:sz w:val="22"/>
          <w:szCs w:val="22"/>
        </w:rPr>
        <w:t xml:space="preserve">sposób korzystania ze wspólnego mieszkania w przypadku rozwodu, </w:t>
      </w:r>
    </w:p>
    <w:p w14:paraId="3D6DC4C1" w14:textId="6DDADE97" w:rsidR="006F3314" w:rsidRDefault="00B171A7" w:rsidP="004313D7">
      <w:pPr>
        <w:pStyle w:val="Default"/>
        <w:numPr>
          <w:ilvl w:val="0"/>
          <w:numId w:val="21"/>
        </w:numPr>
        <w:spacing w:line="276" w:lineRule="auto"/>
        <w:rPr>
          <w:rFonts w:ascii="Open Sans" w:hAnsi="Open Sans" w:cs="Open Sans"/>
          <w:color w:val="auto"/>
          <w:sz w:val="22"/>
          <w:szCs w:val="22"/>
        </w:rPr>
      </w:pPr>
      <w:r w:rsidRPr="004432E4">
        <w:rPr>
          <w:rFonts w:ascii="Open Sans" w:hAnsi="Open Sans" w:cs="Open Sans"/>
          <w:color w:val="auto"/>
          <w:sz w:val="22"/>
          <w:szCs w:val="22"/>
        </w:rPr>
        <w:t xml:space="preserve">warunki żądania od rozwiedzionego małżonka środków na utrzymanie. </w:t>
      </w:r>
    </w:p>
    <w:p w14:paraId="31F8D9E8" w14:textId="77777777" w:rsidR="004C7608" w:rsidRPr="004313D7" w:rsidRDefault="004C7608" w:rsidP="004C7608">
      <w:pPr>
        <w:pStyle w:val="Default"/>
        <w:spacing w:line="276" w:lineRule="auto"/>
        <w:ind w:left="720"/>
        <w:rPr>
          <w:rFonts w:ascii="Open Sans" w:hAnsi="Open Sans" w:cs="Open Sans"/>
          <w:color w:val="auto"/>
          <w:sz w:val="22"/>
          <w:szCs w:val="22"/>
        </w:rPr>
      </w:pPr>
    </w:p>
    <w:p w14:paraId="076E7DA6" w14:textId="4248FC7D" w:rsidR="00393735" w:rsidRPr="004432E4" w:rsidRDefault="00B171A7" w:rsidP="004432E4">
      <w:pPr>
        <w:pStyle w:val="Default"/>
        <w:numPr>
          <w:ilvl w:val="0"/>
          <w:numId w:val="6"/>
        </w:numPr>
        <w:spacing w:line="276" w:lineRule="auto"/>
        <w:ind w:left="284" w:hanging="284"/>
        <w:rPr>
          <w:rFonts w:ascii="Open Sans" w:hAnsi="Open Sans" w:cs="Open Sans"/>
          <w:color w:val="auto"/>
          <w:sz w:val="22"/>
          <w:szCs w:val="22"/>
        </w:rPr>
      </w:pPr>
      <w:r w:rsidRPr="004432E4">
        <w:rPr>
          <w:rFonts w:ascii="Open Sans" w:hAnsi="Open Sans" w:cs="Open Sans"/>
          <w:b/>
          <w:bCs/>
          <w:color w:val="auto"/>
          <w:sz w:val="22"/>
          <w:szCs w:val="22"/>
        </w:rPr>
        <w:t xml:space="preserve">Ustawa z dnia 29 lipca z 2005 roku o przeciwdziałaniu przemocy </w:t>
      </w:r>
      <w:r w:rsidR="00C63A47" w:rsidRPr="004432E4">
        <w:rPr>
          <w:rFonts w:ascii="Open Sans" w:hAnsi="Open Sans" w:cs="Open Sans"/>
          <w:b/>
          <w:bCs/>
          <w:color w:val="auto"/>
          <w:sz w:val="22"/>
          <w:szCs w:val="22"/>
        </w:rPr>
        <w:t>domowej</w:t>
      </w:r>
    </w:p>
    <w:p w14:paraId="3721E92B" w14:textId="34D7094B" w:rsidR="00B171A7" w:rsidRPr="00B56131" w:rsidRDefault="00143004" w:rsidP="004432E4">
      <w:pPr>
        <w:pStyle w:val="Default"/>
        <w:spacing w:line="276" w:lineRule="auto"/>
        <w:ind w:left="284"/>
        <w:rPr>
          <w:rFonts w:ascii="Open Sans" w:hAnsi="Open Sans" w:cs="Open Sans"/>
          <w:b/>
          <w:bCs/>
          <w:color w:val="auto"/>
          <w:sz w:val="22"/>
          <w:szCs w:val="22"/>
        </w:rPr>
      </w:pPr>
      <w:r w:rsidRPr="00B56131">
        <w:rPr>
          <w:rFonts w:ascii="Open Sans" w:hAnsi="Open Sans" w:cs="Open Sans"/>
          <w:b/>
          <w:bCs/>
          <w:color w:val="auto"/>
          <w:sz w:val="22"/>
          <w:szCs w:val="22"/>
        </w:rPr>
        <w:t>(Dz. U. z 2021r., poz.1249 t.j.)</w:t>
      </w:r>
      <w:r w:rsidR="00B171A7" w:rsidRPr="00B56131">
        <w:rPr>
          <w:rFonts w:ascii="Open Sans" w:hAnsi="Open Sans" w:cs="Open Sans"/>
          <w:b/>
          <w:bCs/>
          <w:color w:val="auto"/>
          <w:sz w:val="22"/>
          <w:szCs w:val="22"/>
        </w:rPr>
        <w:t xml:space="preserve"> </w:t>
      </w:r>
    </w:p>
    <w:p w14:paraId="787A49F1" w14:textId="1BA91591" w:rsidR="003E5704" w:rsidRPr="004C7608" w:rsidRDefault="00B171A7" w:rsidP="004C7608">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 xml:space="preserve">Ustawa m.in. wskazuje rozwiązania, które mają zapewnić lepszą ochronę prawną </w:t>
      </w:r>
      <w:r w:rsidR="004C7608">
        <w:rPr>
          <w:rFonts w:ascii="Open Sans" w:hAnsi="Open Sans" w:cs="Open Sans"/>
          <w:color w:val="auto"/>
          <w:sz w:val="22"/>
          <w:szCs w:val="22"/>
        </w:rPr>
        <w:t>osobom doświadczającym</w:t>
      </w:r>
      <w:r w:rsidRPr="004432E4">
        <w:rPr>
          <w:rFonts w:ascii="Open Sans" w:hAnsi="Open Sans" w:cs="Open Sans"/>
          <w:color w:val="auto"/>
          <w:sz w:val="22"/>
          <w:szCs w:val="22"/>
        </w:rPr>
        <w:t xml:space="preserve"> przemocy domowej. Zgromadzone w jednej ustawie przepisy znajdujące się dotychczas</w:t>
      </w:r>
      <w:r w:rsidR="004C7608">
        <w:rPr>
          <w:rFonts w:ascii="Open Sans" w:hAnsi="Open Sans" w:cs="Open Sans"/>
          <w:color w:val="auto"/>
          <w:sz w:val="22"/>
          <w:szCs w:val="22"/>
        </w:rPr>
        <w:t xml:space="preserve"> </w:t>
      </w:r>
      <w:r w:rsidRPr="004432E4">
        <w:rPr>
          <w:rFonts w:ascii="Open Sans" w:hAnsi="Open Sans" w:cs="Open Sans"/>
          <w:color w:val="auto"/>
          <w:sz w:val="22"/>
          <w:szCs w:val="22"/>
        </w:rPr>
        <w:t xml:space="preserve">w różnych aktach prawnych mają usprawnić system pomocy </w:t>
      </w:r>
      <w:r w:rsidR="004C7608">
        <w:rPr>
          <w:rFonts w:ascii="Open Sans" w:hAnsi="Open Sans" w:cs="Open Sans"/>
          <w:color w:val="auto"/>
          <w:sz w:val="22"/>
          <w:szCs w:val="22"/>
        </w:rPr>
        <w:t xml:space="preserve">osobom doświadczającym </w:t>
      </w:r>
      <w:r w:rsidRPr="004432E4">
        <w:rPr>
          <w:rFonts w:ascii="Open Sans" w:hAnsi="Open Sans" w:cs="Open Sans"/>
          <w:color w:val="auto"/>
          <w:sz w:val="22"/>
          <w:szCs w:val="22"/>
        </w:rPr>
        <w:t xml:space="preserve">przemocy </w:t>
      </w:r>
      <w:r w:rsidR="00C63A47" w:rsidRPr="004432E4">
        <w:rPr>
          <w:rFonts w:ascii="Open Sans" w:hAnsi="Open Sans" w:cs="Open Sans"/>
          <w:color w:val="auto"/>
          <w:sz w:val="22"/>
          <w:szCs w:val="22"/>
        </w:rPr>
        <w:t>domowej</w:t>
      </w:r>
      <w:r w:rsidRPr="004432E4">
        <w:rPr>
          <w:rFonts w:ascii="Open Sans" w:hAnsi="Open Sans" w:cs="Open Sans"/>
          <w:color w:val="auto"/>
          <w:sz w:val="22"/>
          <w:szCs w:val="22"/>
        </w:rPr>
        <w:t xml:space="preserve">. Ustawa zobowiązuje również gminy i powiaty m.in. do tworzenia własnych programów przeciwdziałania przemocy </w:t>
      </w:r>
      <w:r w:rsidR="00C63A47" w:rsidRPr="004432E4">
        <w:rPr>
          <w:rFonts w:ascii="Open Sans" w:hAnsi="Open Sans" w:cs="Open Sans"/>
          <w:color w:val="auto"/>
          <w:sz w:val="22"/>
          <w:szCs w:val="22"/>
        </w:rPr>
        <w:t>domowej</w:t>
      </w:r>
      <w:r w:rsidRPr="004432E4">
        <w:rPr>
          <w:rFonts w:ascii="Open Sans" w:hAnsi="Open Sans" w:cs="Open Sans"/>
          <w:color w:val="auto"/>
          <w:sz w:val="22"/>
          <w:szCs w:val="22"/>
        </w:rPr>
        <w:t xml:space="preserve">, prowadzenia poradnictwa, interwencji kryzysowej, </w:t>
      </w:r>
      <w:r w:rsidR="003E5704" w:rsidRPr="004432E4">
        <w:rPr>
          <w:rFonts w:ascii="Open Sans" w:hAnsi="Open Sans" w:cs="Open Sans"/>
          <w:sz w:val="22"/>
          <w:szCs w:val="22"/>
        </w:rPr>
        <w:t xml:space="preserve">tworzenia zespołów interdyscyplinarnych, </w:t>
      </w:r>
      <w:r w:rsidRPr="004432E4">
        <w:rPr>
          <w:rFonts w:ascii="Open Sans" w:hAnsi="Open Sans" w:cs="Open Sans"/>
          <w:color w:val="auto"/>
          <w:sz w:val="22"/>
          <w:szCs w:val="22"/>
        </w:rPr>
        <w:t xml:space="preserve">prowadzenia ośrodków wsparcia dla </w:t>
      </w:r>
      <w:r w:rsidR="004C7608">
        <w:rPr>
          <w:rFonts w:ascii="Open Sans" w:hAnsi="Open Sans" w:cs="Open Sans"/>
          <w:color w:val="auto"/>
          <w:sz w:val="22"/>
          <w:szCs w:val="22"/>
        </w:rPr>
        <w:t>osób doświadczających</w:t>
      </w:r>
      <w:r w:rsidRPr="004432E4">
        <w:rPr>
          <w:rFonts w:ascii="Open Sans" w:hAnsi="Open Sans" w:cs="Open Sans"/>
          <w:color w:val="auto"/>
          <w:sz w:val="22"/>
          <w:szCs w:val="22"/>
        </w:rPr>
        <w:t xml:space="preserve"> przemocy oraz, co również istotne, do przygotowania i</w:t>
      </w:r>
      <w:r w:rsidR="00393735" w:rsidRPr="004432E4">
        <w:rPr>
          <w:rFonts w:ascii="Open Sans" w:hAnsi="Open Sans" w:cs="Open Sans"/>
          <w:color w:val="auto"/>
          <w:sz w:val="22"/>
          <w:szCs w:val="22"/>
        </w:rPr>
        <w:t> </w:t>
      </w:r>
      <w:r w:rsidRPr="004432E4">
        <w:rPr>
          <w:rFonts w:ascii="Open Sans" w:hAnsi="Open Sans" w:cs="Open Sans"/>
          <w:color w:val="auto"/>
          <w:sz w:val="22"/>
          <w:szCs w:val="22"/>
        </w:rPr>
        <w:t xml:space="preserve">prowadzenia </w:t>
      </w:r>
      <w:r w:rsidR="003E5704" w:rsidRPr="004432E4">
        <w:rPr>
          <w:rFonts w:ascii="Open Sans" w:hAnsi="Open Sans" w:cs="Open Sans"/>
          <w:color w:val="auto"/>
          <w:sz w:val="22"/>
          <w:szCs w:val="22"/>
        </w:rPr>
        <w:t>programów</w:t>
      </w:r>
      <w:r w:rsidR="003E5704" w:rsidRPr="004432E4">
        <w:rPr>
          <w:rFonts w:ascii="Open Sans" w:hAnsi="Open Sans" w:cs="Open Sans"/>
          <w:color w:val="FF0000"/>
          <w:sz w:val="22"/>
          <w:szCs w:val="22"/>
        </w:rPr>
        <w:t xml:space="preserve"> </w:t>
      </w:r>
      <w:r w:rsidR="003E5704" w:rsidRPr="004432E4">
        <w:rPr>
          <w:rFonts w:ascii="Open Sans" w:eastAsia="Times New Roman" w:hAnsi="Open Sans" w:cs="Open Sans"/>
          <w:sz w:val="22"/>
          <w:szCs w:val="22"/>
          <w:lang w:eastAsia="pl-PL"/>
        </w:rPr>
        <w:t>służących działaniom profilaktycznym mającym na celu udzielenie specjalistycznej pomocy, zwłaszcza w zakresie promowania i wdrożenia prawidłowych metod wychowawczych</w:t>
      </w:r>
      <w:r w:rsidR="004C7608">
        <w:rPr>
          <w:rFonts w:ascii="Open Sans" w:eastAsia="Times New Roman" w:hAnsi="Open Sans" w:cs="Open Sans"/>
          <w:sz w:val="22"/>
          <w:szCs w:val="22"/>
          <w:lang w:eastAsia="pl-PL"/>
        </w:rPr>
        <w:t xml:space="preserve"> </w:t>
      </w:r>
      <w:r w:rsidR="003E5704" w:rsidRPr="004432E4">
        <w:rPr>
          <w:rFonts w:ascii="Open Sans" w:eastAsia="Times New Roman" w:hAnsi="Open Sans" w:cs="Open Sans"/>
          <w:sz w:val="22"/>
          <w:szCs w:val="22"/>
          <w:lang w:eastAsia="pl-PL"/>
        </w:rPr>
        <w:t>w stosunku do dzieci</w:t>
      </w:r>
      <w:r w:rsidR="00DA787E">
        <w:rPr>
          <w:rFonts w:ascii="Open Sans" w:eastAsia="Times New Roman" w:hAnsi="Open Sans" w:cs="Open Sans"/>
          <w:sz w:val="22"/>
          <w:szCs w:val="22"/>
          <w:lang w:eastAsia="pl-PL"/>
        </w:rPr>
        <w:t xml:space="preserve"> </w:t>
      </w:r>
      <w:r w:rsidR="003E5704" w:rsidRPr="004432E4">
        <w:rPr>
          <w:rFonts w:ascii="Open Sans" w:eastAsia="Times New Roman" w:hAnsi="Open Sans" w:cs="Open Sans"/>
          <w:sz w:val="22"/>
          <w:szCs w:val="22"/>
          <w:lang w:eastAsia="pl-PL"/>
        </w:rPr>
        <w:t xml:space="preserve">w rodzinach zagrożonych przemocą </w:t>
      </w:r>
      <w:r w:rsidR="00C63A47" w:rsidRPr="004432E4">
        <w:rPr>
          <w:rFonts w:ascii="Open Sans" w:eastAsia="Times New Roman" w:hAnsi="Open Sans" w:cs="Open Sans"/>
          <w:sz w:val="22"/>
          <w:szCs w:val="22"/>
          <w:lang w:eastAsia="pl-PL"/>
        </w:rPr>
        <w:t>domową.</w:t>
      </w:r>
    </w:p>
    <w:p w14:paraId="1A661840" w14:textId="77777777" w:rsidR="0016181F" w:rsidRPr="004432E4" w:rsidRDefault="0016181F" w:rsidP="004432E4">
      <w:pPr>
        <w:pStyle w:val="Default"/>
        <w:spacing w:line="276" w:lineRule="auto"/>
        <w:rPr>
          <w:rFonts w:ascii="Open Sans" w:hAnsi="Open Sans" w:cs="Open Sans"/>
          <w:color w:val="FF0000"/>
          <w:sz w:val="22"/>
          <w:szCs w:val="22"/>
        </w:rPr>
      </w:pPr>
    </w:p>
    <w:p w14:paraId="42D68E7A" w14:textId="1C497961" w:rsidR="0016181F" w:rsidRPr="004313D7" w:rsidRDefault="0016181F" w:rsidP="004432E4">
      <w:pPr>
        <w:pStyle w:val="Default"/>
        <w:spacing w:line="276" w:lineRule="auto"/>
        <w:rPr>
          <w:rFonts w:ascii="Open Sans" w:hAnsi="Open Sans" w:cs="Open Sans"/>
          <w:b/>
          <w:bCs/>
          <w:color w:val="E36C0A" w:themeColor="accent6" w:themeShade="BF"/>
          <w:sz w:val="22"/>
          <w:szCs w:val="22"/>
        </w:rPr>
      </w:pPr>
      <w:r w:rsidRPr="004313D7">
        <w:rPr>
          <w:rFonts w:ascii="Open Sans" w:hAnsi="Open Sans" w:cs="Open Sans"/>
          <w:b/>
          <w:bCs/>
          <w:color w:val="E36C0A" w:themeColor="accent6" w:themeShade="BF"/>
          <w:sz w:val="22"/>
          <w:szCs w:val="22"/>
        </w:rPr>
        <w:t xml:space="preserve">Dokumenty programowe: </w:t>
      </w:r>
    </w:p>
    <w:p w14:paraId="3C24ABA6" w14:textId="6D2FB47C" w:rsidR="00813D00" w:rsidRPr="004432E4" w:rsidRDefault="00433227" w:rsidP="004432E4">
      <w:pPr>
        <w:pStyle w:val="Default"/>
        <w:numPr>
          <w:ilvl w:val="0"/>
          <w:numId w:val="6"/>
        </w:numPr>
        <w:spacing w:line="276" w:lineRule="auto"/>
        <w:ind w:left="284" w:hanging="284"/>
        <w:jc w:val="both"/>
        <w:rPr>
          <w:rFonts w:ascii="Open Sans" w:hAnsi="Open Sans" w:cs="Open Sans"/>
          <w:color w:val="000000" w:themeColor="text1"/>
          <w:sz w:val="22"/>
          <w:szCs w:val="22"/>
        </w:rPr>
      </w:pPr>
      <w:r w:rsidRPr="004432E4">
        <w:rPr>
          <w:rFonts w:ascii="Open Sans" w:hAnsi="Open Sans" w:cs="Open Sans"/>
          <w:b/>
          <w:bCs/>
          <w:iCs/>
          <w:color w:val="000000" w:themeColor="text1"/>
          <w:sz w:val="22"/>
          <w:szCs w:val="22"/>
        </w:rPr>
        <w:t>Rządowy</w:t>
      </w:r>
      <w:r w:rsidR="0016181F" w:rsidRPr="004432E4">
        <w:rPr>
          <w:rFonts w:ascii="Open Sans" w:hAnsi="Open Sans" w:cs="Open Sans"/>
          <w:b/>
          <w:bCs/>
          <w:iCs/>
          <w:color w:val="000000" w:themeColor="text1"/>
          <w:sz w:val="22"/>
          <w:szCs w:val="22"/>
        </w:rPr>
        <w:t xml:space="preserve"> Program Przeciwdziałania Przemocy </w:t>
      </w:r>
      <w:r w:rsidRPr="004432E4">
        <w:rPr>
          <w:rFonts w:ascii="Open Sans" w:hAnsi="Open Sans" w:cs="Open Sans"/>
          <w:b/>
          <w:bCs/>
          <w:iCs/>
          <w:color w:val="000000" w:themeColor="text1"/>
          <w:sz w:val="22"/>
          <w:szCs w:val="22"/>
        </w:rPr>
        <w:t>Domowej</w:t>
      </w:r>
      <w:r w:rsidR="0016181F" w:rsidRPr="004432E4">
        <w:rPr>
          <w:rFonts w:ascii="Open Sans" w:hAnsi="Open Sans" w:cs="Open Sans"/>
          <w:b/>
          <w:bCs/>
          <w:iCs/>
          <w:color w:val="000000" w:themeColor="text1"/>
          <w:sz w:val="22"/>
          <w:szCs w:val="22"/>
        </w:rPr>
        <w:t xml:space="preserve"> </w:t>
      </w:r>
    </w:p>
    <w:p w14:paraId="6E475652" w14:textId="68F45D6D" w:rsidR="00813D00" w:rsidRPr="004313D7" w:rsidRDefault="0016181F" w:rsidP="004313D7">
      <w:pPr>
        <w:pStyle w:val="Default"/>
        <w:spacing w:line="276" w:lineRule="auto"/>
        <w:ind w:left="284"/>
        <w:jc w:val="both"/>
        <w:rPr>
          <w:rFonts w:ascii="Open Sans" w:hAnsi="Open Sans" w:cs="Open Sans"/>
          <w:color w:val="auto"/>
          <w:sz w:val="22"/>
          <w:szCs w:val="22"/>
        </w:rPr>
      </w:pPr>
      <w:r w:rsidRPr="004432E4">
        <w:rPr>
          <w:rFonts w:ascii="Open Sans" w:hAnsi="Open Sans" w:cs="Open Sans"/>
          <w:color w:val="auto"/>
          <w:sz w:val="22"/>
          <w:szCs w:val="22"/>
        </w:rPr>
        <w:t xml:space="preserve">Zadaniem Programu jest wprowadzenie w życie szerokiego spektrum działań mających na celu zarówno zwrócenie uwagi opinii publicznej na zjawisko przemocy </w:t>
      </w:r>
      <w:r w:rsidR="00C63A47" w:rsidRPr="004432E4">
        <w:rPr>
          <w:rFonts w:ascii="Open Sans" w:hAnsi="Open Sans" w:cs="Open Sans"/>
          <w:color w:val="auto"/>
          <w:sz w:val="22"/>
          <w:szCs w:val="22"/>
        </w:rPr>
        <w:t>domowej</w:t>
      </w:r>
      <w:r w:rsidRPr="004432E4">
        <w:rPr>
          <w:rFonts w:ascii="Open Sans" w:hAnsi="Open Sans" w:cs="Open Sans"/>
          <w:color w:val="auto"/>
          <w:sz w:val="22"/>
          <w:szCs w:val="22"/>
        </w:rPr>
        <w:t>,</w:t>
      </w:r>
      <w:r w:rsidR="00813D00" w:rsidRPr="004432E4">
        <w:rPr>
          <w:rFonts w:ascii="Open Sans" w:hAnsi="Open Sans" w:cs="Open Sans"/>
          <w:color w:val="auto"/>
          <w:sz w:val="22"/>
          <w:szCs w:val="22"/>
        </w:rPr>
        <w:t xml:space="preserve"> ochronę i pomoc osobom dotkniętym przemocą, działania wobec </w:t>
      </w:r>
      <w:r w:rsidR="004C7608">
        <w:rPr>
          <w:rFonts w:ascii="Open Sans" w:hAnsi="Open Sans" w:cs="Open Sans"/>
          <w:color w:val="auto"/>
          <w:sz w:val="22"/>
          <w:szCs w:val="22"/>
        </w:rPr>
        <w:t>osób stosujących przemoc domową</w:t>
      </w:r>
      <w:r w:rsidR="00813D00" w:rsidRPr="004432E4">
        <w:rPr>
          <w:rFonts w:ascii="Open Sans" w:hAnsi="Open Sans" w:cs="Open Sans"/>
          <w:color w:val="auto"/>
          <w:sz w:val="22"/>
          <w:szCs w:val="22"/>
        </w:rPr>
        <w:t xml:space="preserve"> oraz </w:t>
      </w:r>
      <w:r w:rsidRPr="004432E4">
        <w:rPr>
          <w:rFonts w:ascii="Open Sans" w:hAnsi="Open Sans" w:cs="Open Sans"/>
          <w:color w:val="auto"/>
          <w:sz w:val="22"/>
          <w:szCs w:val="22"/>
        </w:rPr>
        <w:t xml:space="preserve">zwiększenie profesjonalizmu służb społecznych w udzielaniu pomocy </w:t>
      </w:r>
      <w:r w:rsidR="004C7608">
        <w:rPr>
          <w:rFonts w:ascii="Open Sans" w:hAnsi="Open Sans" w:cs="Open Sans"/>
          <w:color w:val="auto"/>
          <w:sz w:val="22"/>
          <w:szCs w:val="22"/>
        </w:rPr>
        <w:t>osobom doświadczającym</w:t>
      </w:r>
      <w:r w:rsidRPr="004432E4">
        <w:rPr>
          <w:rFonts w:ascii="Open Sans" w:hAnsi="Open Sans" w:cs="Open Sans"/>
          <w:color w:val="auto"/>
          <w:sz w:val="22"/>
          <w:szCs w:val="22"/>
        </w:rPr>
        <w:t xml:space="preserve"> przemocy </w:t>
      </w:r>
      <w:r w:rsidR="00C63A47" w:rsidRPr="004432E4">
        <w:rPr>
          <w:rFonts w:ascii="Open Sans" w:hAnsi="Open Sans" w:cs="Open Sans"/>
          <w:color w:val="auto"/>
          <w:sz w:val="22"/>
          <w:szCs w:val="22"/>
        </w:rPr>
        <w:t>domowej</w:t>
      </w:r>
      <w:r w:rsidR="00813D00" w:rsidRPr="004432E4">
        <w:rPr>
          <w:rFonts w:ascii="Open Sans" w:hAnsi="Open Sans" w:cs="Open Sans"/>
          <w:color w:val="auto"/>
          <w:sz w:val="22"/>
          <w:szCs w:val="22"/>
        </w:rPr>
        <w:t xml:space="preserve">. </w:t>
      </w:r>
      <w:r w:rsidRPr="004432E4">
        <w:rPr>
          <w:rFonts w:ascii="Open Sans" w:hAnsi="Open Sans" w:cs="Open Sans"/>
          <w:color w:val="auto"/>
          <w:sz w:val="22"/>
          <w:szCs w:val="22"/>
        </w:rPr>
        <w:t xml:space="preserve">Każde z tych działań zostało przypisane konkretnym organizacjom i instytucjom odpowiedzialnym za jego realizację. </w:t>
      </w:r>
    </w:p>
    <w:p w14:paraId="620F284C" w14:textId="77777777" w:rsidR="00C63A47" w:rsidRPr="004432E4" w:rsidRDefault="0016181F" w:rsidP="004432E4">
      <w:pPr>
        <w:pStyle w:val="Default"/>
        <w:numPr>
          <w:ilvl w:val="0"/>
          <w:numId w:val="6"/>
        </w:numPr>
        <w:spacing w:line="276" w:lineRule="auto"/>
        <w:ind w:left="284" w:hanging="284"/>
        <w:jc w:val="both"/>
        <w:rPr>
          <w:rFonts w:ascii="Open Sans" w:hAnsi="Open Sans" w:cs="Open Sans"/>
          <w:color w:val="FF0000"/>
          <w:sz w:val="22"/>
          <w:szCs w:val="22"/>
        </w:rPr>
      </w:pPr>
      <w:r w:rsidRPr="004432E4">
        <w:rPr>
          <w:rFonts w:ascii="Open Sans" w:hAnsi="Open Sans" w:cs="Open Sans"/>
          <w:b/>
          <w:bCs/>
          <w:iCs/>
          <w:color w:val="auto"/>
          <w:sz w:val="22"/>
          <w:szCs w:val="22"/>
        </w:rPr>
        <w:t xml:space="preserve">Program </w:t>
      </w:r>
      <w:r w:rsidR="00367D1B" w:rsidRPr="004432E4">
        <w:rPr>
          <w:rFonts w:ascii="Open Sans" w:hAnsi="Open Sans" w:cs="Open Sans"/>
          <w:b/>
          <w:bCs/>
          <w:iCs/>
          <w:color w:val="auto"/>
          <w:sz w:val="22"/>
          <w:szCs w:val="22"/>
        </w:rPr>
        <w:t xml:space="preserve">Pomocy </w:t>
      </w:r>
      <w:r w:rsidR="00E11BD7" w:rsidRPr="004432E4">
        <w:rPr>
          <w:rFonts w:ascii="Open Sans" w:hAnsi="Open Sans" w:cs="Open Sans"/>
          <w:b/>
          <w:bCs/>
          <w:iCs/>
          <w:color w:val="auto"/>
          <w:sz w:val="22"/>
          <w:szCs w:val="22"/>
        </w:rPr>
        <w:t xml:space="preserve">Osobom Pokrzywdzonym </w:t>
      </w:r>
      <w:r w:rsidRPr="004432E4">
        <w:rPr>
          <w:rFonts w:ascii="Open Sans" w:hAnsi="Open Sans" w:cs="Open Sans"/>
          <w:b/>
          <w:bCs/>
          <w:iCs/>
          <w:color w:val="auto"/>
          <w:sz w:val="22"/>
          <w:szCs w:val="22"/>
        </w:rPr>
        <w:t>Przestępst</w:t>
      </w:r>
      <w:r w:rsidR="00E11BD7" w:rsidRPr="004432E4">
        <w:rPr>
          <w:rFonts w:ascii="Open Sans" w:hAnsi="Open Sans" w:cs="Open Sans"/>
          <w:b/>
          <w:bCs/>
          <w:iCs/>
          <w:color w:val="auto"/>
          <w:sz w:val="22"/>
          <w:szCs w:val="22"/>
        </w:rPr>
        <w:t>wem</w:t>
      </w:r>
      <w:r w:rsidR="00E11BD7" w:rsidRPr="004432E4">
        <w:rPr>
          <w:rFonts w:ascii="Open Sans" w:hAnsi="Open Sans" w:cs="Open Sans"/>
          <w:b/>
          <w:bCs/>
          <w:iCs/>
          <w:color w:val="FF0000"/>
          <w:sz w:val="22"/>
          <w:szCs w:val="22"/>
        </w:rPr>
        <w:t xml:space="preserve"> </w:t>
      </w:r>
    </w:p>
    <w:p w14:paraId="41C78A8A" w14:textId="4FA8D967" w:rsidR="009D5CAF" w:rsidRPr="004432E4" w:rsidRDefault="00E11BD7" w:rsidP="004432E4">
      <w:pPr>
        <w:pStyle w:val="Default"/>
        <w:spacing w:line="276" w:lineRule="auto"/>
        <w:ind w:left="284"/>
        <w:jc w:val="both"/>
        <w:rPr>
          <w:rFonts w:ascii="Open Sans" w:hAnsi="Open Sans" w:cs="Open Sans"/>
          <w:color w:val="FF0000"/>
          <w:sz w:val="22"/>
          <w:szCs w:val="22"/>
        </w:rPr>
      </w:pPr>
      <w:r w:rsidRPr="004432E4">
        <w:rPr>
          <w:rFonts w:ascii="Open Sans" w:eastAsia="Times New Roman" w:hAnsi="Open Sans" w:cs="Open Sans"/>
          <w:sz w:val="22"/>
          <w:szCs w:val="22"/>
          <w:lang w:eastAsia="pl-PL"/>
        </w:rPr>
        <w:t>Program jest odpowiedzią na zdiagnozowaną potrzebę wprowadzenia jednolitych standardów pomocy osobom pokrzywdzonym przestępstwem i świadkom przestępstw</w:t>
      </w:r>
      <w:r w:rsidRPr="004432E4">
        <w:rPr>
          <w:rStyle w:val="markedcontent"/>
          <w:rFonts w:ascii="Open Sans" w:hAnsi="Open Sans" w:cs="Open Sans"/>
          <w:color w:val="FF0000"/>
          <w:sz w:val="22"/>
          <w:szCs w:val="22"/>
        </w:rPr>
        <w:t xml:space="preserve">. </w:t>
      </w:r>
      <w:r w:rsidRPr="004432E4">
        <w:rPr>
          <w:rStyle w:val="markedcontent"/>
          <w:rFonts w:ascii="Open Sans" w:hAnsi="Open Sans" w:cs="Open Sans"/>
          <w:sz w:val="22"/>
          <w:szCs w:val="22"/>
        </w:rPr>
        <w:t>Celem Programu jest udzielanie pomocy osobom pokrzywdzonym przestępstwem oraz osobom im najbliższym</w:t>
      </w:r>
      <w:r w:rsidRPr="004432E4">
        <w:rPr>
          <w:rFonts w:ascii="Open Sans" w:hAnsi="Open Sans" w:cs="Open Sans"/>
          <w:sz w:val="22"/>
          <w:szCs w:val="22"/>
        </w:rPr>
        <w:t xml:space="preserve">, </w:t>
      </w:r>
      <w:r w:rsidRPr="004432E4">
        <w:rPr>
          <w:rStyle w:val="markedcontent"/>
          <w:rFonts w:ascii="Open Sans" w:hAnsi="Open Sans" w:cs="Open Sans"/>
          <w:sz w:val="22"/>
          <w:szCs w:val="22"/>
        </w:rPr>
        <w:t>udzielanie pomocy świadkom i osobom im najbliższym</w:t>
      </w:r>
      <w:r w:rsidRPr="004432E4">
        <w:rPr>
          <w:rFonts w:ascii="Open Sans" w:hAnsi="Open Sans" w:cs="Open Sans"/>
          <w:sz w:val="22"/>
          <w:szCs w:val="22"/>
        </w:rPr>
        <w:t>, w</w:t>
      </w:r>
      <w:r w:rsidRPr="004432E4">
        <w:rPr>
          <w:rStyle w:val="markedcontent"/>
          <w:rFonts w:ascii="Open Sans" w:hAnsi="Open Sans" w:cs="Open Sans"/>
          <w:sz w:val="22"/>
          <w:szCs w:val="22"/>
        </w:rPr>
        <w:t>sparcie i rozwój instytucjonalnego systemu pomocy osobom pokrzywdzonym</w:t>
      </w:r>
      <w:r w:rsidRPr="004432E4">
        <w:rPr>
          <w:rFonts w:ascii="Open Sans" w:hAnsi="Open Sans" w:cs="Open Sans"/>
          <w:sz w:val="22"/>
          <w:szCs w:val="22"/>
        </w:rPr>
        <w:t xml:space="preserve"> </w:t>
      </w:r>
      <w:r w:rsidRPr="004432E4">
        <w:rPr>
          <w:rStyle w:val="markedcontent"/>
          <w:rFonts w:ascii="Open Sans" w:hAnsi="Open Sans" w:cs="Open Sans"/>
          <w:sz w:val="22"/>
          <w:szCs w:val="22"/>
        </w:rPr>
        <w:t>przestępstwem</w:t>
      </w:r>
      <w:r w:rsidR="00DA787E">
        <w:rPr>
          <w:rStyle w:val="markedcontent"/>
          <w:rFonts w:ascii="Open Sans" w:hAnsi="Open Sans" w:cs="Open Sans"/>
          <w:sz w:val="22"/>
          <w:szCs w:val="22"/>
        </w:rPr>
        <w:t xml:space="preserve"> </w:t>
      </w:r>
      <w:r w:rsidRPr="004432E4">
        <w:rPr>
          <w:rStyle w:val="markedcontent"/>
          <w:rFonts w:ascii="Open Sans" w:hAnsi="Open Sans" w:cs="Open Sans"/>
          <w:sz w:val="22"/>
          <w:szCs w:val="22"/>
        </w:rPr>
        <w:t xml:space="preserve">i świadkom poprzez utworzenie Sieci Pomocy Osobom Pokrzywdzonym. </w:t>
      </w:r>
    </w:p>
    <w:p w14:paraId="5CC3C975" w14:textId="4C68DC8E" w:rsidR="009849D1" w:rsidRPr="004313D7" w:rsidRDefault="00401974" w:rsidP="004313D7">
      <w:pPr>
        <w:pStyle w:val="Nagwek1"/>
        <w:rPr>
          <w:rFonts w:ascii="Open Sans" w:hAnsi="Open Sans" w:cs="Open Sans"/>
          <w:color w:val="E36C0A" w:themeColor="accent6" w:themeShade="BF"/>
          <w:sz w:val="28"/>
        </w:rPr>
      </w:pPr>
      <w:bookmarkStart w:id="24" w:name="_Toc152841273"/>
      <w:r w:rsidRPr="004313D7">
        <w:rPr>
          <w:rFonts w:ascii="Open Sans" w:hAnsi="Open Sans" w:cs="Open Sans"/>
          <w:color w:val="E36C0A" w:themeColor="accent6" w:themeShade="BF"/>
          <w:sz w:val="28"/>
        </w:rPr>
        <w:t>4</w:t>
      </w:r>
      <w:r w:rsidR="005D1B6A" w:rsidRPr="004313D7">
        <w:rPr>
          <w:rFonts w:ascii="Open Sans" w:hAnsi="Open Sans" w:cs="Open Sans"/>
          <w:color w:val="E36C0A" w:themeColor="accent6" w:themeShade="BF"/>
          <w:sz w:val="28"/>
        </w:rPr>
        <w:t>. SKALA</w:t>
      </w:r>
      <w:r w:rsidR="00E82D95" w:rsidRPr="004313D7">
        <w:rPr>
          <w:rFonts w:ascii="Open Sans" w:hAnsi="Open Sans" w:cs="Open Sans"/>
          <w:color w:val="E36C0A" w:themeColor="accent6" w:themeShade="BF"/>
          <w:sz w:val="28"/>
        </w:rPr>
        <w:t xml:space="preserve"> PROBLEMU PRZEMOCY </w:t>
      </w:r>
      <w:r w:rsidR="006454F6" w:rsidRPr="004313D7">
        <w:rPr>
          <w:rFonts w:ascii="Open Sans" w:hAnsi="Open Sans" w:cs="Open Sans"/>
          <w:color w:val="E36C0A" w:themeColor="accent6" w:themeShade="BF"/>
          <w:sz w:val="28"/>
        </w:rPr>
        <w:t>DOMOWEJ</w:t>
      </w:r>
      <w:bookmarkEnd w:id="24"/>
    </w:p>
    <w:p w14:paraId="62C6559E" w14:textId="77777777" w:rsidR="004313D7" w:rsidRDefault="004313D7" w:rsidP="00D0094A">
      <w:pPr>
        <w:spacing w:after="0"/>
        <w:jc w:val="both"/>
        <w:rPr>
          <w:rFonts w:ascii="Open Sans" w:eastAsia="Times New Roman" w:hAnsi="Open Sans" w:cs="Open Sans"/>
          <w:lang w:eastAsia="pl-PL"/>
        </w:rPr>
      </w:pPr>
    </w:p>
    <w:p w14:paraId="5E146458" w14:textId="64711F30" w:rsidR="00DF1F0A" w:rsidRPr="004432E4" w:rsidRDefault="000311C7" w:rsidP="004432E4">
      <w:pPr>
        <w:spacing w:after="0"/>
        <w:ind w:firstLine="426"/>
        <w:jc w:val="both"/>
        <w:rPr>
          <w:rFonts w:ascii="Open Sans" w:eastAsia="Times New Roman" w:hAnsi="Open Sans" w:cs="Open Sans"/>
          <w:lang w:eastAsia="pl-PL"/>
        </w:rPr>
      </w:pPr>
      <w:r w:rsidRPr="004432E4">
        <w:rPr>
          <w:rFonts w:ascii="Open Sans" w:eastAsia="Times New Roman" w:hAnsi="Open Sans" w:cs="Open Sans"/>
          <w:lang w:eastAsia="pl-PL"/>
        </w:rPr>
        <w:t xml:space="preserve">Przemoc </w:t>
      </w:r>
      <w:r w:rsidR="006454F6" w:rsidRPr="004432E4">
        <w:rPr>
          <w:rFonts w:ascii="Open Sans" w:eastAsia="Times New Roman" w:hAnsi="Open Sans" w:cs="Open Sans"/>
          <w:lang w:eastAsia="pl-PL"/>
        </w:rPr>
        <w:t>domowa</w:t>
      </w:r>
      <w:r w:rsidRPr="004432E4">
        <w:rPr>
          <w:rFonts w:ascii="Open Sans" w:eastAsia="Times New Roman" w:hAnsi="Open Sans" w:cs="Open Sans"/>
          <w:lang w:eastAsia="pl-PL"/>
        </w:rPr>
        <w:t xml:space="preserve"> jest złożonym zjawiskiem a d</w:t>
      </w:r>
      <w:r w:rsidR="00A70953" w:rsidRPr="004432E4">
        <w:rPr>
          <w:rFonts w:ascii="Open Sans" w:eastAsia="Times New Roman" w:hAnsi="Open Sans" w:cs="Open Sans"/>
          <w:lang w:eastAsia="pl-PL"/>
        </w:rPr>
        <w:t xml:space="preserve">okładny pomiar </w:t>
      </w:r>
      <w:r w:rsidRPr="004432E4">
        <w:rPr>
          <w:rFonts w:ascii="Open Sans" w:eastAsia="Times New Roman" w:hAnsi="Open Sans" w:cs="Open Sans"/>
          <w:lang w:eastAsia="pl-PL"/>
        </w:rPr>
        <w:t xml:space="preserve">jego </w:t>
      </w:r>
      <w:r w:rsidR="00A70953" w:rsidRPr="004432E4">
        <w:rPr>
          <w:rFonts w:ascii="Open Sans" w:eastAsia="Times New Roman" w:hAnsi="Open Sans" w:cs="Open Sans"/>
          <w:lang w:eastAsia="pl-PL"/>
        </w:rPr>
        <w:t xml:space="preserve">skali </w:t>
      </w:r>
      <w:r w:rsidR="00CF55D7" w:rsidRPr="004432E4">
        <w:rPr>
          <w:rFonts w:ascii="Open Sans" w:eastAsia="Times New Roman" w:hAnsi="Open Sans" w:cs="Open Sans"/>
          <w:lang w:eastAsia="pl-PL"/>
        </w:rPr>
        <w:t>zarówno na świecie jak i w Polsce</w:t>
      </w:r>
      <w:r w:rsidR="00A70953" w:rsidRPr="004432E4">
        <w:rPr>
          <w:rFonts w:ascii="Open Sans" w:eastAsia="Times New Roman" w:hAnsi="Open Sans" w:cs="Open Sans"/>
          <w:lang w:eastAsia="pl-PL"/>
        </w:rPr>
        <w:t xml:space="preserve"> nie jest możliwy. </w:t>
      </w:r>
      <w:r w:rsidR="00DF1F0A" w:rsidRPr="004432E4">
        <w:rPr>
          <w:rFonts w:ascii="Open Sans" w:hAnsi="Open Sans" w:cs="Open Sans"/>
        </w:rPr>
        <w:t>Dzieje się tak z kilku powodów: oficjalne statystyki nie obejmują niezgłaszanych przypadków przemocy</w:t>
      </w:r>
      <w:r w:rsidRPr="004432E4">
        <w:rPr>
          <w:rFonts w:ascii="Open Sans" w:hAnsi="Open Sans" w:cs="Open Sans"/>
        </w:rPr>
        <w:t>, najczęściej bywa ona ukrywana</w:t>
      </w:r>
      <w:r w:rsidR="006454F6" w:rsidRPr="004432E4">
        <w:rPr>
          <w:rFonts w:ascii="Open Sans" w:hAnsi="Open Sans" w:cs="Open Sans"/>
        </w:rPr>
        <w:br/>
      </w:r>
      <w:r w:rsidRPr="004432E4">
        <w:rPr>
          <w:rFonts w:ascii="Open Sans" w:hAnsi="Open Sans" w:cs="Open Sans"/>
        </w:rPr>
        <w:t xml:space="preserve">w „czterech ścianach”, dodatkowo </w:t>
      </w:r>
      <w:r w:rsidR="00DF1F0A" w:rsidRPr="004432E4">
        <w:rPr>
          <w:rFonts w:ascii="Open Sans" w:hAnsi="Open Sans" w:cs="Open Sans"/>
        </w:rPr>
        <w:t>przemoc kamuflowana bywa innymi problemami</w:t>
      </w:r>
      <w:r w:rsidR="00CF55D7" w:rsidRPr="004432E4">
        <w:rPr>
          <w:rFonts w:ascii="Open Sans" w:hAnsi="Open Sans" w:cs="Open Sans"/>
        </w:rPr>
        <w:t xml:space="preserve"> rodzinnymi</w:t>
      </w:r>
      <w:r w:rsidRPr="004432E4">
        <w:rPr>
          <w:rFonts w:ascii="Open Sans" w:hAnsi="Open Sans" w:cs="Open Sans"/>
        </w:rPr>
        <w:t>.</w:t>
      </w:r>
      <w:r w:rsidR="00DF1F0A" w:rsidRPr="004432E4">
        <w:rPr>
          <w:rFonts w:ascii="Open Sans" w:hAnsi="Open Sans" w:cs="Open Sans"/>
        </w:rPr>
        <w:t xml:space="preserve"> </w:t>
      </w:r>
    </w:p>
    <w:p w14:paraId="4F5A71D0" w14:textId="7611EEED" w:rsidR="000311C7" w:rsidRPr="004432E4" w:rsidRDefault="00A70953" w:rsidP="004432E4">
      <w:pPr>
        <w:spacing w:after="0"/>
        <w:ind w:firstLine="426"/>
        <w:jc w:val="both"/>
        <w:rPr>
          <w:rFonts w:ascii="Open Sans" w:eastAsia="Times New Roman" w:hAnsi="Open Sans" w:cs="Open Sans"/>
          <w:lang w:eastAsia="pl-PL"/>
        </w:rPr>
      </w:pPr>
      <w:r w:rsidRPr="004432E4">
        <w:rPr>
          <w:rFonts w:ascii="Open Sans" w:eastAsia="Times New Roman" w:hAnsi="Open Sans" w:cs="Open Sans"/>
          <w:lang w:eastAsia="pl-PL"/>
        </w:rPr>
        <w:t xml:space="preserve">Można jednak próbować oszacować </w:t>
      </w:r>
      <w:r w:rsidR="00DF1F0A" w:rsidRPr="004432E4">
        <w:rPr>
          <w:rFonts w:ascii="Open Sans" w:eastAsia="Times New Roman" w:hAnsi="Open Sans" w:cs="Open Sans"/>
          <w:lang w:eastAsia="pl-PL"/>
        </w:rPr>
        <w:t xml:space="preserve">skale zjawiska przemocy </w:t>
      </w:r>
      <w:r w:rsidR="006454F6" w:rsidRPr="004432E4">
        <w:rPr>
          <w:rFonts w:ascii="Open Sans" w:eastAsia="Times New Roman" w:hAnsi="Open Sans" w:cs="Open Sans"/>
          <w:lang w:eastAsia="pl-PL"/>
        </w:rPr>
        <w:t>domowej</w:t>
      </w:r>
      <w:r w:rsidR="00DF1F0A" w:rsidRPr="004432E4">
        <w:rPr>
          <w:rFonts w:ascii="Open Sans" w:eastAsia="Times New Roman" w:hAnsi="Open Sans" w:cs="Open Sans"/>
          <w:lang w:eastAsia="pl-PL"/>
        </w:rPr>
        <w:t xml:space="preserve"> </w:t>
      </w:r>
      <w:r w:rsidRPr="004432E4">
        <w:rPr>
          <w:rFonts w:ascii="Open Sans" w:eastAsia="Times New Roman" w:hAnsi="Open Sans" w:cs="Open Sans"/>
          <w:lang w:eastAsia="pl-PL"/>
        </w:rPr>
        <w:t>za pomocą dostępnych źródeł informacji. Są nimi między innymi statystyki Policji (przeprowadzone  interwencje, uruchomione</w:t>
      </w:r>
      <w:r w:rsidR="00281898" w:rsidRPr="004432E4">
        <w:rPr>
          <w:rFonts w:ascii="Open Sans" w:eastAsia="Times New Roman" w:hAnsi="Open Sans" w:cs="Open Sans"/>
          <w:lang w:eastAsia="pl-PL"/>
        </w:rPr>
        <w:t xml:space="preserve"> procedury „Niebieskie Karty”) </w:t>
      </w:r>
      <w:r w:rsidRPr="004432E4">
        <w:rPr>
          <w:rFonts w:ascii="Open Sans" w:eastAsia="Times New Roman" w:hAnsi="Open Sans" w:cs="Open Sans"/>
          <w:lang w:eastAsia="pl-PL"/>
        </w:rPr>
        <w:t xml:space="preserve">czy dane zbierane przez podmioty (instytucje i organizacje) udzielające pomocy specjalistycznej </w:t>
      </w:r>
      <w:r w:rsidR="00826252">
        <w:rPr>
          <w:rFonts w:ascii="Open Sans" w:eastAsia="Times New Roman" w:hAnsi="Open Sans" w:cs="Open Sans"/>
          <w:lang w:eastAsia="pl-PL"/>
        </w:rPr>
        <w:t>osobom doznającym przemocy</w:t>
      </w:r>
      <w:r w:rsidRPr="004432E4">
        <w:rPr>
          <w:rFonts w:ascii="Open Sans" w:eastAsia="Times New Roman" w:hAnsi="Open Sans" w:cs="Open Sans"/>
          <w:lang w:eastAsia="pl-PL"/>
        </w:rPr>
        <w:t xml:space="preserve"> </w:t>
      </w:r>
      <w:r w:rsidR="005D07DC" w:rsidRPr="004432E4">
        <w:rPr>
          <w:rFonts w:ascii="Open Sans" w:eastAsia="Times New Roman" w:hAnsi="Open Sans" w:cs="Open Sans"/>
          <w:lang w:eastAsia="pl-PL"/>
        </w:rPr>
        <w:t>domowej</w:t>
      </w:r>
      <w:r w:rsidRPr="004432E4">
        <w:rPr>
          <w:rFonts w:ascii="Open Sans" w:eastAsia="Times New Roman" w:hAnsi="Open Sans" w:cs="Open Sans"/>
          <w:lang w:eastAsia="pl-PL"/>
        </w:rPr>
        <w:t xml:space="preserve"> oraz prowadzące oddziaływania wobec </w:t>
      </w:r>
      <w:r w:rsidR="00826252">
        <w:rPr>
          <w:rFonts w:ascii="Open Sans" w:eastAsia="Times New Roman" w:hAnsi="Open Sans" w:cs="Open Sans"/>
          <w:lang w:eastAsia="pl-PL"/>
        </w:rPr>
        <w:t xml:space="preserve">osób stosujących </w:t>
      </w:r>
      <w:r w:rsidRPr="004432E4">
        <w:rPr>
          <w:rFonts w:ascii="Open Sans" w:eastAsia="Times New Roman" w:hAnsi="Open Sans" w:cs="Open Sans"/>
          <w:lang w:eastAsia="pl-PL"/>
        </w:rPr>
        <w:t xml:space="preserve">przemoc </w:t>
      </w:r>
      <w:r w:rsidR="005D07DC" w:rsidRPr="004432E4">
        <w:rPr>
          <w:rFonts w:ascii="Open Sans" w:eastAsia="Times New Roman" w:hAnsi="Open Sans" w:cs="Open Sans"/>
          <w:lang w:eastAsia="pl-PL"/>
        </w:rPr>
        <w:t>domow</w:t>
      </w:r>
      <w:r w:rsidR="00826252">
        <w:rPr>
          <w:rFonts w:ascii="Open Sans" w:eastAsia="Times New Roman" w:hAnsi="Open Sans" w:cs="Open Sans"/>
          <w:lang w:eastAsia="pl-PL"/>
        </w:rPr>
        <w:t>ą</w:t>
      </w:r>
      <w:r w:rsidRPr="004432E4">
        <w:rPr>
          <w:rFonts w:ascii="Open Sans" w:eastAsia="Times New Roman" w:hAnsi="Open Sans" w:cs="Open Sans"/>
          <w:lang w:eastAsia="pl-PL"/>
        </w:rPr>
        <w:t>, a także ogólnopolskie badania populacyjne</w:t>
      </w:r>
      <w:r w:rsidR="00281898" w:rsidRPr="004432E4">
        <w:rPr>
          <w:rFonts w:ascii="Open Sans" w:eastAsia="Times New Roman" w:hAnsi="Open Sans" w:cs="Open Sans"/>
          <w:lang w:eastAsia="pl-PL"/>
        </w:rPr>
        <w:t>.</w:t>
      </w:r>
    </w:p>
    <w:p w14:paraId="5BCD1D57" w14:textId="561F6C4B" w:rsidR="0057085D" w:rsidRPr="004313D7" w:rsidRDefault="00401974" w:rsidP="004432E4">
      <w:pPr>
        <w:pStyle w:val="Nagwek2"/>
        <w:rPr>
          <w:rFonts w:ascii="Open Sans" w:hAnsi="Open Sans" w:cs="Open Sans"/>
          <w:color w:val="E36C0A" w:themeColor="accent6" w:themeShade="BF"/>
          <w:sz w:val="22"/>
          <w:szCs w:val="22"/>
        </w:rPr>
      </w:pPr>
      <w:bookmarkStart w:id="25" w:name="_Toc152841274"/>
      <w:r w:rsidRPr="004313D7">
        <w:rPr>
          <w:rFonts w:ascii="Open Sans" w:hAnsi="Open Sans" w:cs="Open Sans"/>
          <w:color w:val="E36C0A" w:themeColor="accent6" w:themeShade="BF"/>
          <w:sz w:val="22"/>
          <w:szCs w:val="22"/>
        </w:rPr>
        <w:t>4</w:t>
      </w:r>
      <w:r w:rsidR="00622BF4" w:rsidRPr="004313D7">
        <w:rPr>
          <w:rFonts w:ascii="Open Sans" w:hAnsi="Open Sans" w:cs="Open Sans"/>
          <w:color w:val="E36C0A" w:themeColor="accent6" w:themeShade="BF"/>
          <w:sz w:val="22"/>
          <w:szCs w:val="22"/>
        </w:rPr>
        <w:t xml:space="preserve">.1. Charakterystyka problemu przemocy </w:t>
      </w:r>
      <w:r w:rsidR="005D07DC" w:rsidRPr="004313D7">
        <w:rPr>
          <w:rFonts w:ascii="Open Sans" w:hAnsi="Open Sans" w:cs="Open Sans"/>
          <w:color w:val="E36C0A" w:themeColor="accent6" w:themeShade="BF"/>
          <w:sz w:val="22"/>
          <w:szCs w:val="22"/>
        </w:rPr>
        <w:t xml:space="preserve">domowej </w:t>
      </w:r>
      <w:r w:rsidR="00622BF4" w:rsidRPr="004313D7">
        <w:rPr>
          <w:rFonts w:ascii="Open Sans" w:hAnsi="Open Sans" w:cs="Open Sans"/>
          <w:color w:val="E36C0A" w:themeColor="accent6" w:themeShade="BF"/>
          <w:sz w:val="22"/>
          <w:szCs w:val="22"/>
        </w:rPr>
        <w:t>w aspekcie</w:t>
      </w:r>
      <w:r w:rsidR="00F563AF" w:rsidRPr="004313D7">
        <w:rPr>
          <w:rFonts w:ascii="Open Sans" w:hAnsi="Open Sans" w:cs="Open Sans"/>
          <w:color w:val="E36C0A" w:themeColor="accent6" w:themeShade="BF"/>
          <w:sz w:val="22"/>
          <w:szCs w:val="22"/>
        </w:rPr>
        <w:t xml:space="preserve"> </w:t>
      </w:r>
      <w:r w:rsidR="00622BF4" w:rsidRPr="004313D7">
        <w:rPr>
          <w:rFonts w:ascii="Open Sans" w:hAnsi="Open Sans" w:cs="Open Sans"/>
          <w:color w:val="E36C0A" w:themeColor="accent6" w:themeShade="BF"/>
          <w:sz w:val="22"/>
          <w:szCs w:val="22"/>
        </w:rPr>
        <w:t>ogólnopolskim</w:t>
      </w:r>
      <w:bookmarkEnd w:id="25"/>
    </w:p>
    <w:p w14:paraId="66EB7835" w14:textId="77777777" w:rsidR="0057085D" w:rsidRPr="004432E4" w:rsidRDefault="0057085D" w:rsidP="004432E4">
      <w:pPr>
        <w:autoSpaceDE w:val="0"/>
        <w:autoSpaceDN w:val="0"/>
        <w:adjustRightInd w:val="0"/>
        <w:spacing w:after="0"/>
        <w:jc w:val="both"/>
        <w:rPr>
          <w:rFonts w:ascii="Open Sans" w:hAnsi="Open Sans" w:cs="Open Sans"/>
          <w:bCs/>
          <w:color w:val="FF0000"/>
        </w:rPr>
      </w:pPr>
    </w:p>
    <w:p w14:paraId="726F6EC7" w14:textId="0EA54460" w:rsidR="00B33F6B" w:rsidRPr="004432E4" w:rsidRDefault="00622BF4" w:rsidP="004432E4">
      <w:pPr>
        <w:spacing w:after="0"/>
        <w:ind w:firstLine="426"/>
        <w:jc w:val="both"/>
        <w:rPr>
          <w:rFonts w:ascii="Open Sans" w:hAnsi="Open Sans" w:cs="Open Sans"/>
        </w:rPr>
      </w:pPr>
      <w:r w:rsidRPr="004432E4">
        <w:rPr>
          <w:rFonts w:ascii="Open Sans" w:hAnsi="Open Sans" w:cs="Open Sans"/>
        </w:rPr>
        <w:t xml:space="preserve">Ogólnie dostępne wyniki </w:t>
      </w:r>
      <w:r w:rsidR="004E4E9F" w:rsidRPr="004432E4">
        <w:rPr>
          <w:rFonts w:ascii="Open Sans" w:hAnsi="Open Sans" w:cs="Open Sans"/>
        </w:rPr>
        <w:t xml:space="preserve">i raporty z </w:t>
      </w:r>
      <w:r w:rsidRPr="004432E4">
        <w:rPr>
          <w:rFonts w:ascii="Open Sans" w:hAnsi="Open Sans" w:cs="Open Sans"/>
        </w:rPr>
        <w:t xml:space="preserve">badań prowadzonych w </w:t>
      </w:r>
      <w:r w:rsidR="004E4E9F" w:rsidRPr="004432E4">
        <w:rPr>
          <w:rFonts w:ascii="Open Sans" w:hAnsi="Open Sans" w:cs="Open Sans"/>
        </w:rPr>
        <w:t xml:space="preserve">obszarze przemocy </w:t>
      </w:r>
      <w:r w:rsidR="005D07DC" w:rsidRPr="004432E4">
        <w:rPr>
          <w:rFonts w:ascii="Open Sans" w:hAnsi="Open Sans" w:cs="Open Sans"/>
        </w:rPr>
        <w:t>domowej</w:t>
      </w:r>
      <w:r w:rsidR="004E4E9F" w:rsidRPr="004432E4">
        <w:rPr>
          <w:rFonts w:ascii="Open Sans" w:hAnsi="Open Sans" w:cs="Open Sans"/>
        </w:rPr>
        <w:t xml:space="preserve"> w </w:t>
      </w:r>
      <w:r w:rsidRPr="004432E4">
        <w:rPr>
          <w:rFonts w:ascii="Open Sans" w:hAnsi="Open Sans" w:cs="Open Sans"/>
        </w:rPr>
        <w:t>ostatnich latach w Polsce</w:t>
      </w:r>
      <w:r w:rsidR="004E4E9F" w:rsidRPr="004432E4">
        <w:rPr>
          <w:rFonts w:ascii="Open Sans" w:hAnsi="Open Sans" w:cs="Open Sans"/>
        </w:rPr>
        <w:t xml:space="preserve"> są ważnym źródłem wiedzy o zakresie jej</w:t>
      </w:r>
      <w:r w:rsidR="00B33F6B" w:rsidRPr="004432E4">
        <w:rPr>
          <w:rFonts w:ascii="Open Sans" w:hAnsi="Open Sans" w:cs="Open Sans"/>
        </w:rPr>
        <w:t xml:space="preserve"> występowania.</w:t>
      </w:r>
    </w:p>
    <w:p w14:paraId="37F9CD37" w14:textId="5F0ACFBE" w:rsidR="004E4E9F" w:rsidRPr="004432E4" w:rsidRDefault="00C01A05" w:rsidP="004432E4">
      <w:pPr>
        <w:spacing w:after="0"/>
        <w:ind w:firstLine="426"/>
        <w:jc w:val="both"/>
        <w:rPr>
          <w:rFonts w:ascii="Open Sans" w:hAnsi="Open Sans" w:cs="Open Sans"/>
        </w:rPr>
      </w:pPr>
      <w:r w:rsidRPr="004432E4">
        <w:rPr>
          <w:rFonts w:ascii="Open Sans" w:hAnsi="Open Sans" w:cs="Open Sans"/>
        </w:rPr>
        <w:t xml:space="preserve">Pierwszym źródłem wiedzy jest badanie pn. </w:t>
      </w:r>
      <w:r w:rsidRPr="004432E4">
        <w:rPr>
          <w:rFonts w:ascii="Open Sans" w:hAnsi="Open Sans" w:cs="Open Sans"/>
          <w:i/>
          <w:iCs/>
        </w:rPr>
        <w:t>„Ogólnopolska diagnoza infrastruktury wsparcia osób dotkniętych przemocą oraz ocena efektywności i skuteczności stosowanych form pomocy</w:t>
      </w:r>
      <w:r w:rsidRPr="004432E4">
        <w:rPr>
          <w:rFonts w:ascii="Open Sans" w:hAnsi="Open Sans" w:cs="Open Sans"/>
        </w:rPr>
        <w:t>” zrealizowane w 2017 roku na zlecenie Ministerstwa Rodziny</w:t>
      </w:r>
      <w:r w:rsidR="00373D09" w:rsidRPr="004432E4">
        <w:rPr>
          <w:rFonts w:ascii="Open Sans" w:hAnsi="Open Sans" w:cs="Open Sans"/>
        </w:rPr>
        <w:t>, Pracy i Polityki Społecznej. Głównym celem badania było wskazanie mocnych i</w:t>
      </w:r>
      <w:r w:rsidR="006F3314" w:rsidRPr="004432E4">
        <w:rPr>
          <w:rFonts w:ascii="Open Sans" w:hAnsi="Open Sans" w:cs="Open Sans"/>
        </w:rPr>
        <w:t> </w:t>
      </w:r>
      <w:r w:rsidR="00373D09" w:rsidRPr="004432E4">
        <w:rPr>
          <w:rFonts w:ascii="Open Sans" w:hAnsi="Open Sans" w:cs="Open Sans"/>
        </w:rPr>
        <w:t xml:space="preserve">słabych stron funkcjonującej infrastruktury wsparcia osób dotkniętych przemocą. </w:t>
      </w:r>
      <w:r w:rsidR="0062145C" w:rsidRPr="004432E4">
        <w:rPr>
          <w:rFonts w:ascii="Open Sans" w:hAnsi="Open Sans" w:cs="Open Sans"/>
        </w:rPr>
        <w:t>W</w:t>
      </w:r>
      <w:r w:rsidR="00373D09" w:rsidRPr="004432E4">
        <w:rPr>
          <w:rFonts w:ascii="Open Sans" w:hAnsi="Open Sans" w:cs="Open Sans"/>
        </w:rPr>
        <w:t xml:space="preserve">śród mocnych stron systemu uznano: dużą liczbę placówek wspierających </w:t>
      </w:r>
      <w:r w:rsidR="004C7608" w:rsidRPr="00B571DB">
        <w:rPr>
          <w:rFonts w:ascii="Open Sans" w:hAnsi="Open Sans" w:cs="Open Sans"/>
          <w:color w:val="000000" w:themeColor="text1"/>
        </w:rPr>
        <w:t xml:space="preserve">osoby </w:t>
      </w:r>
      <w:r w:rsidR="00B571DB" w:rsidRPr="00B571DB">
        <w:rPr>
          <w:rFonts w:ascii="Open Sans" w:hAnsi="Open Sans" w:cs="Open Sans"/>
          <w:color w:val="000000" w:themeColor="text1"/>
        </w:rPr>
        <w:t>doznające</w:t>
      </w:r>
      <w:r w:rsidR="004C7608" w:rsidRPr="00B571DB">
        <w:rPr>
          <w:rFonts w:ascii="Open Sans" w:hAnsi="Open Sans" w:cs="Open Sans"/>
          <w:color w:val="000000" w:themeColor="text1"/>
        </w:rPr>
        <w:t xml:space="preserve"> </w:t>
      </w:r>
      <w:r w:rsidR="00373D09" w:rsidRPr="004432E4">
        <w:rPr>
          <w:rFonts w:ascii="Open Sans" w:hAnsi="Open Sans" w:cs="Open Sans"/>
        </w:rPr>
        <w:t>przemocy</w:t>
      </w:r>
      <w:r w:rsidR="00B571DB">
        <w:rPr>
          <w:rFonts w:ascii="Open Sans" w:hAnsi="Open Sans" w:cs="Open Sans"/>
        </w:rPr>
        <w:t xml:space="preserve"> domowej</w:t>
      </w:r>
      <w:r w:rsidR="00373D09" w:rsidRPr="004432E4">
        <w:rPr>
          <w:rFonts w:ascii="Open Sans" w:hAnsi="Open Sans" w:cs="Open Sans"/>
        </w:rPr>
        <w:t>, różnorodność form oferowanej pomocy, wzrost zaufania osób dotkniętych przemocą do instytucji je wspierających, pozytywne odziaływan</w:t>
      </w:r>
      <w:r w:rsidR="006F3314" w:rsidRPr="004432E4">
        <w:rPr>
          <w:rFonts w:ascii="Open Sans" w:hAnsi="Open Sans" w:cs="Open Sans"/>
        </w:rPr>
        <w:t>ie procedury „Niebiesk</w:t>
      </w:r>
      <w:r w:rsidR="00E706D3" w:rsidRPr="004432E4">
        <w:rPr>
          <w:rFonts w:ascii="Open Sans" w:hAnsi="Open Sans" w:cs="Open Sans"/>
        </w:rPr>
        <w:t>ie</w:t>
      </w:r>
      <w:r w:rsidR="006F3314" w:rsidRPr="004432E4">
        <w:rPr>
          <w:rFonts w:ascii="Open Sans" w:hAnsi="Open Sans" w:cs="Open Sans"/>
        </w:rPr>
        <w:t xml:space="preserve"> </w:t>
      </w:r>
      <w:r w:rsidR="00E706D3" w:rsidRPr="004432E4">
        <w:rPr>
          <w:rFonts w:ascii="Open Sans" w:hAnsi="Open Sans" w:cs="Open Sans"/>
        </w:rPr>
        <w:t>k</w:t>
      </w:r>
      <w:r w:rsidR="006F3314" w:rsidRPr="004432E4">
        <w:rPr>
          <w:rFonts w:ascii="Open Sans" w:hAnsi="Open Sans" w:cs="Open Sans"/>
        </w:rPr>
        <w:t>art</w:t>
      </w:r>
      <w:r w:rsidR="00E706D3" w:rsidRPr="004432E4">
        <w:rPr>
          <w:rFonts w:ascii="Open Sans" w:hAnsi="Open Sans" w:cs="Open Sans"/>
        </w:rPr>
        <w:t>y</w:t>
      </w:r>
      <w:r w:rsidR="006F3314" w:rsidRPr="004432E4">
        <w:rPr>
          <w:rFonts w:ascii="Open Sans" w:hAnsi="Open Sans" w:cs="Open Sans"/>
        </w:rPr>
        <w:t>”</w:t>
      </w:r>
      <w:r w:rsidR="00373D09" w:rsidRPr="004432E4">
        <w:rPr>
          <w:rFonts w:ascii="Open Sans" w:hAnsi="Open Sans" w:cs="Open Sans"/>
        </w:rPr>
        <w:t xml:space="preserve">, dostępność informacji na temat oferowanych form pomocy, indywidualne podejście do każdej osoby dotkniętej przemocą, zwiększenie się liczby programów i projektów pomocowych, możliwość wykorzystania różnorodnych kanałów informacyjnych oraz realizowanie działań profilaktycznych i interwencyjnych. </w:t>
      </w:r>
      <w:r w:rsidR="0062145C" w:rsidRPr="004432E4">
        <w:rPr>
          <w:rFonts w:ascii="Open Sans" w:hAnsi="Open Sans" w:cs="Open Sans"/>
        </w:rPr>
        <w:t>B</w:t>
      </w:r>
      <w:r w:rsidR="00373D09" w:rsidRPr="004432E4">
        <w:rPr>
          <w:rFonts w:ascii="Open Sans" w:hAnsi="Open Sans" w:cs="Open Sans"/>
        </w:rPr>
        <w:t xml:space="preserve">adanie wskazuje również obszary wymagające poprawy, w tym słabo </w:t>
      </w:r>
      <w:r w:rsidR="00326532" w:rsidRPr="004432E4">
        <w:rPr>
          <w:rFonts w:ascii="Open Sans" w:hAnsi="Open Sans" w:cs="Open Sans"/>
        </w:rPr>
        <w:t>rozwiniętą</w:t>
      </w:r>
      <w:r w:rsidR="00373D09" w:rsidRPr="004432E4">
        <w:rPr>
          <w:rFonts w:ascii="Open Sans" w:hAnsi="Open Sans" w:cs="Open Sans"/>
        </w:rPr>
        <w:t xml:space="preserve"> infrastrukturę wsparcia dla </w:t>
      </w:r>
      <w:r w:rsidR="004C7608" w:rsidRPr="00B571DB">
        <w:rPr>
          <w:rFonts w:ascii="Open Sans" w:hAnsi="Open Sans" w:cs="Open Sans"/>
          <w:color w:val="000000" w:themeColor="text1"/>
        </w:rPr>
        <w:t>osób doznających</w:t>
      </w:r>
      <w:r w:rsidR="00373D09" w:rsidRPr="00B571DB">
        <w:rPr>
          <w:rFonts w:ascii="Open Sans" w:hAnsi="Open Sans" w:cs="Open Sans"/>
          <w:color w:val="000000" w:themeColor="text1"/>
        </w:rPr>
        <w:t xml:space="preserve"> </w:t>
      </w:r>
      <w:r w:rsidR="00373D09" w:rsidRPr="004432E4">
        <w:rPr>
          <w:rFonts w:ascii="Open Sans" w:hAnsi="Open Sans" w:cs="Open Sans"/>
        </w:rPr>
        <w:t>przemocy</w:t>
      </w:r>
      <w:r w:rsidR="00B571DB">
        <w:rPr>
          <w:rFonts w:ascii="Open Sans" w:hAnsi="Open Sans" w:cs="Open Sans"/>
        </w:rPr>
        <w:t xml:space="preserve"> domowej</w:t>
      </w:r>
      <w:r w:rsidR="004446A3">
        <w:rPr>
          <w:rFonts w:ascii="Open Sans" w:hAnsi="Open Sans" w:cs="Open Sans"/>
        </w:rPr>
        <w:t xml:space="preserve"> </w:t>
      </w:r>
      <w:r w:rsidR="00373D09" w:rsidRPr="004432E4">
        <w:rPr>
          <w:rFonts w:ascii="Open Sans" w:hAnsi="Open Sans" w:cs="Open Sans"/>
        </w:rPr>
        <w:t>w małych miejscowościach i na obszarach wiejskich (małą liczb</w:t>
      </w:r>
      <w:r w:rsidR="00326532" w:rsidRPr="004432E4">
        <w:rPr>
          <w:rFonts w:ascii="Open Sans" w:hAnsi="Open Sans" w:cs="Open Sans"/>
        </w:rPr>
        <w:t>ę miejsc noclegowych, zbyt długi czas oczekiwania na poszczególne formy pomocy np. pomoc prawna, braki kadrowe, jak również negatywne nastawienie osób dotkniętych przemocą do zmiany swojej sytuacji życiowej oraz ich niechęć do zgłaszania problemu</w:t>
      </w:r>
      <w:r w:rsidR="009553DC">
        <w:rPr>
          <w:rFonts w:ascii="Open Sans" w:hAnsi="Open Sans" w:cs="Open Sans"/>
        </w:rPr>
        <w:t>)</w:t>
      </w:r>
      <w:r w:rsidR="00326532" w:rsidRPr="004432E4">
        <w:rPr>
          <w:rFonts w:ascii="Open Sans" w:hAnsi="Open Sans" w:cs="Open Sans"/>
        </w:rPr>
        <w:t xml:space="preserve">. </w:t>
      </w:r>
    </w:p>
    <w:p w14:paraId="054299D1" w14:textId="262E458F" w:rsidR="00E835FC" w:rsidRPr="004432E4" w:rsidRDefault="00326532" w:rsidP="009553DC">
      <w:pPr>
        <w:spacing w:after="0"/>
        <w:ind w:firstLine="426"/>
        <w:jc w:val="both"/>
        <w:rPr>
          <w:rFonts w:ascii="Open Sans" w:hAnsi="Open Sans" w:cs="Open Sans"/>
        </w:rPr>
      </w:pPr>
      <w:r w:rsidRPr="004432E4">
        <w:rPr>
          <w:rFonts w:ascii="Open Sans" w:hAnsi="Open Sans" w:cs="Open Sans"/>
        </w:rPr>
        <w:t>Badania podkreśliły istnienie różnorodnych placówek wspierających osoby dotknięte przemocą a ich liczba zależy od wielkości miejscowości, im większa miejscowość, tym większa dostępność placówek wsparcia. Punkty konsultacyjne cieszą się największą dostępnością, stanowią blisko 2/3 infrastruktury wsparcia na terenie Polski</w:t>
      </w:r>
      <w:r w:rsidR="00E835FC" w:rsidRPr="004432E4">
        <w:rPr>
          <w:rFonts w:ascii="Open Sans" w:hAnsi="Open Sans" w:cs="Open Sans"/>
        </w:rPr>
        <w:t xml:space="preserve"> (64,92%)</w:t>
      </w:r>
      <w:r w:rsidRPr="004432E4">
        <w:rPr>
          <w:rFonts w:ascii="Open Sans" w:hAnsi="Open Sans" w:cs="Open Sans"/>
        </w:rPr>
        <w:t xml:space="preserve">. </w:t>
      </w:r>
      <w:r w:rsidR="00F43681" w:rsidRPr="004432E4">
        <w:rPr>
          <w:rFonts w:ascii="Open Sans" w:hAnsi="Open Sans" w:cs="Open Sans"/>
        </w:rPr>
        <w:t>Wśród</w:t>
      </w:r>
      <w:r w:rsidRPr="004432E4">
        <w:rPr>
          <w:rFonts w:ascii="Open Sans" w:hAnsi="Open Sans" w:cs="Open Sans"/>
        </w:rPr>
        <w:t xml:space="preserve"> innych </w:t>
      </w:r>
      <w:r w:rsidR="00F43681" w:rsidRPr="004432E4">
        <w:rPr>
          <w:rFonts w:ascii="Open Sans" w:hAnsi="Open Sans" w:cs="Open Sans"/>
        </w:rPr>
        <w:t>placówek</w:t>
      </w:r>
      <w:r w:rsidRPr="004432E4">
        <w:rPr>
          <w:rFonts w:ascii="Open Sans" w:hAnsi="Open Sans" w:cs="Open Sans"/>
        </w:rPr>
        <w:t xml:space="preserve"> zapewniających wsparcie osob</w:t>
      </w:r>
      <w:r w:rsidR="00E835FC" w:rsidRPr="004432E4">
        <w:rPr>
          <w:rFonts w:ascii="Open Sans" w:hAnsi="Open Sans" w:cs="Open Sans"/>
        </w:rPr>
        <w:t>om</w:t>
      </w:r>
      <w:r w:rsidRPr="004432E4">
        <w:rPr>
          <w:rFonts w:ascii="Open Sans" w:hAnsi="Open Sans" w:cs="Open Sans"/>
        </w:rPr>
        <w:t xml:space="preserve"> dotkniętym </w:t>
      </w:r>
      <w:r w:rsidR="00F43681" w:rsidRPr="004432E4">
        <w:rPr>
          <w:rFonts w:ascii="Open Sans" w:hAnsi="Open Sans" w:cs="Open Sans"/>
        </w:rPr>
        <w:t>przemocą</w:t>
      </w:r>
      <w:r w:rsidRPr="004432E4">
        <w:rPr>
          <w:rFonts w:ascii="Open Sans" w:hAnsi="Open Sans" w:cs="Open Sans"/>
        </w:rPr>
        <w:t xml:space="preserve"> </w:t>
      </w:r>
      <w:r w:rsidR="00330DF8" w:rsidRPr="004432E4">
        <w:rPr>
          <w:rFonts w:ascii="Open Sans" w:hAnsi="Open Sans" w:cs="Open Sans"/>
        </w:rPr>
        <w:t>domową</w:t>
      </w:r>
      <w:r w:rsidR="00F43681" w:rsidRPr="004432E4">
        <w:rPr>
          <w:rFonts w:ascii="Open Sans" w:hAnsi="Open Sans" w:cs="Open Sans"/>
        </w:rPr>
        <w:t xml:space="preserve"> znalazły się obwódki interwencji kryzysowej</w:t>
      </w:r>
      <w:r w:rsidR="00E835FC" w:rsidRPr="004432E4">
        <w:rPr>
          <w:rFonts w:ascii="Open Sans" w:hAnsi="Open Sans" w:cs="Open Sans"/>
        </w:rPr>
        <w:t xml:space="preserve"> (26,15%)</w:t>
      </w:r>
      <w:r w:rsidR="00F43681" w:rsidRPr="004432E4">
        <w:rPr>
          <w:rFonts w:ascii="Open Sans" w:hAnsi="Open Sans" w:cs="Open Sans"/>
        </w:rPr>
        <w:t>, specjalistyczne ośrodki wsparcia dla</w:t>
      </w:r>
      <w:r w:rsidR="00F43681" w:rsidRPr="00B571DB">
        <w:rPr>
          <w:rFonts w:ascii="Open Sans" w:hAnsi="Open Sans" w:cs="Open Sans"/>
          <w:color w:val="000000" w:themeColor="text1"/>
        </w:rPr>
        <w:t xml:space="preserve"> </w:t>
      </w:r>
      <w:r w:rsidR="00B571DB" w:rsidRPr="00B571DB">
        <w:rPr>
          <w:rFonts w:ascii="Open Sans" w:hAnsi="Open Sans" w:cs="Open Sans"/>
          <w:color w:val="000000" w:themeColor="text1"/>
        </w:rPr>
        <w:t>osób doznających</w:t>
      </w:r>
      <w:r w:rsidR="00F43681" w:rsidRPr="00B571DB">
        <w:rPr>
          <w:rFonts w:ascii="Open Sans" w:hAnsi="Open Sans" w:cs="Open Sans"/>
          <w:color w:val="000000" w:themeColor="text1"/>
        </w:rPr>
        <w:t xml:space="preserve"> przemocy </w:t>
      </w:r>
      <w:r w:rsidR="00B571DB" w:rsidRPr="00B571DB">
        <w:rPr>
          <w:rFonts w:ascii="Open Sans" w:hAnsi="Open Sans" w:cs="Open Sans"/>
          <w:color w:val="000000" w:themeColor="text1"/>
        </w:rPr>
        <w:t>domowej</w:t>
      </w:r>
      <w:r w:rsidR="00E835FC" w:rsidRPr="00B571DB">
        <w:rPr>
          <w:rFonts w:ascii="Open Sans" w:hAnsi="Open Sans" w:cs="Open Sans"/>
          <w:color w:val="000000" w:themeColor="text1"/>
        </w:rPr>
        <w:t xml:space="preserve"> </w:t>
      </w:r>
      <w:r w:rsidR="00E835FC" w:rsidRPr="004432E4">
        <w:rPr>
          <w:rFonts w:ascii="Open Sans" w:hAnsi="Open Sans" w:cs="Open Sans"/>
        </w:rPr>
        <w:t>(4,46%)</w:t>
      </w:r>
      <w:r w:rsidR="00F43681" w:rsidRPr="004432E4">
        <w:rPr>
          <w:rFonts w:ascii="Open Sans" w:hAnsi="Open Sans" w:cs="Open Sans"/>
        </w:rPr>
        <w:t xml:space="preserve">, </w:t>
      </w:r>
      <w:r w:rsidR="00E835FC" w:rsidRPr="004432E4">
        <w:rPr>
          <w:rFonts w:ascii="Open Sans" w:hAnsi="Open Sans" w:cs="Open Sans"/>
        </w:rPr>
        <w:t xml:space="preserve">ośrodki wsparcia (2,81%), </w:t>
      </w:r>
      <w:r w:rsidR="00F43681" w:rsidRPr="004432E4">
        <w:rPr>
          <w:rFonts w:ascii="Open Sans" w:hAnsi="Open Sans" w:cs="Open Sans"/>
        </w:rPr>
        <w:t>jak również domy dla matek</w:t>
      </w:r>
      <w:r w:rsidR="00760E92">
        <w:rPr>
          <w:rFonts w:ascii="Open Sans" w:hAnsi="Open Sans" w:cs="Open Sans"/>
        </w:rPr>
        <w:t xml:space="preserve"> </w:t>
      </w:r>
      <w:r w:rsidR="00F43681" w:rsidRPr="004432E4">
        <w:rPr>
          <w:rFonts w:ascii="Open Sans" w:hAnsi="Open Sans" w:cs="Open Sans"/>
        </w:rPr>
        <w:t>z małoletnimi dziećmi i kobiet w ciąży</w:t>
      </w:r>
      <w:r w:rsidR="00E835FC" w:rsidRPr="004432E4">
        <w:rPr>
          <w:rFonts w:ascii="Open Sans" w:hAnsi="Open Sans" w:cs="Open Sans"/>
        </w:rPr>
        <w:t xml:space="preserve"> (1,66%)</w:t>
      </w:r>
      <w:r w:rsidR="00F43681" w:rsidRPr="004432E4">
        <w:rPr>
          <w:rFonts w:ascii="Open Sans" w:hAnsi="Open Sans" w:cs="Open Sans"/>
        </w:rPr>
        <w:t xml:space="preserve">. </w:t>
      </w:r>
    </w:p>
    <w:p w14:paraId="67138A71" w14:textId="5E774452" w:rsidR="00F43681" w:rsidRPr="004432E4" w:rsidRDefault="00F43681" w:rsidP="009553DC">
      <w:pPr>
        <w:spacing w:after="0"/>
        <w:ind w:firstLine="426"/>
        <w:jc w:val="both"/>
        <w:rPr>
          <w:rFonts w:ascii="Open Sans" w:hAnsi="Open Sans" w:cs="Open Sans"/>
        </w:rPr>
      </w:pPr>
      <w:r w:rsidRPr="004432E4">
        <w:rPr>
          <w:rFonts w:ascii="Open Sans" w:hAnsi="Open Sans" w:cs="Open Sans"/>
        </w:rPr>
        <w:t xml:space="preserve">Badania pokazały </w:t>
      </w:r>
      <w:r w:rsidR="00E706D3" w:rsidRPr="004432E4">
        <w:rPr>
          <w:rFonts w:ascii="Open Sans" w:hAnsi="Open Sans" w:cs="Open Sans"/>
        </w:rPr>
        <w:t>również</w:t>
      </w:r>
      <w:r w:rsidRPr="004432E4">
        <w:rPr>
          <w:rFonts w:ascii="Open Sans" w:hAnsi="Open Sans" w:cs="Open Sans"/>
        </w:rPr>
        <w:t xml:space="preserve"> wzrost zaufania </w:t>
      </w:r>
      <w:r w:rsidR="004C7608" w:rsidRPr="00B571DB">
        <w:rPr>
          <w:rFonts w:ascii="Open Sans" w:hAnsi="Open Sans" w:cs="Open Sans"/>
          <w:color w:val="000000" w:themeColor="text1"/>
        </w:rPr>
        <w:t>osób doznających</w:t>
      </w:r>
      <w:r w:rsidR="00BF1198" w:rsidRPr="00B571DB">
        <w:rPr>
          <w:rFonts w:ascii="Open Sans" w:hAnsi="Open Sans" w:cs="Open Sans"/>
          <w:color w:val="000000" w:themeColor="text1"/>
        </w:rPr>
        <w:t xml:space="preserve"> </w:t>
      </w:r>
      <w:r w:rsidR="00BF1198" w:rsidRPr="004432E4">
        <w:rPr>
          <w:rFonts w:ascii="Open Sans" w:hAnsi="Open Sans" w:cs="Open Sans"/>
        </w:rPr>
        <w:t>przemocy</w:t>
      </w:r>
      <w:r w:rsidR="00B571DB">
        <w:rPr>
          <w:rFonts w:ascii="Open Sans" w:hAnsi="Open Sans" w:cs="Open Sans"/>
        </w:rPr>
        <w:t xml:space="preserve"> domowej</w:t>
      </w:r>
      <w:r w:rsidR="00BF1198" w:rsidRPr="004432E4">
        <w:rPr>
          <w:rFonts w:ascii="Open Sans" w:hAnsi="Open Sans" w:cs="Open Sans"/>
        </w:rPr>
        <w:t xml:space="preserve"> </w:t>
      </w:r>
      <w:r w:rsidRPr="004432E4">
        <w:rPr>
          <w:rFonts w:ascii="Open Sans" w:hAnsi="Open Sans" w:cs="Open Sans"/>
        </w:rPr>
        <w:t>do instytucji oferujących im wsparci</w:t>
      </w:r>
      <w:r w:rsidR="00E706D3" w:rsidRPr="004432E4">
        <w:rPr>
          <w:rFonts w:ascii="Open Sans" w:hAnsi="Open Sans" w:cs="Open Sans"/>
        </w:rPr>
        <w:t>e,</w:t>
      </w:r>
      <w:r w:rsidR="00BF1198" w:rsidRPr="004432E4">
        <w:rPr>
          <w:rFonts w:ascii="Open Sans" w:hAnsi="Open Sans" w:cs="Open Sans"/>
        </w:rPr>
        <w:t xml:space="preserve"> co może być następstwem skuteczności procedury „Niebieskie karty” oraz stopniem profesjonalizmu i różnorodności pomocy. </w:t>
      </w:r>
    </w:p>
    <w:p w14:paraId="73B2EEA2" w14:textId="47E8948D" w:rsidR="00BF1198" w:rsidRPr="004432E4" w:rsidRDefault="00BF1198" w:rsidP="009553DC">
      <w:pPr>
        <w:spacing w:after="0"/>
        <w:ind w:firstLine="708"/>
        <w:jc w:val="both"/>
        <w:rPr>
          <w:rStyle w:val="markedcontent"/>
          <w:rFonts w:ascii="Open Sans" w:hAnsi="Open Sans" w:cs="Open Sans"/>
        </w:rPr>
      </w:pPr>
      <w:bookmarkStart w:id="26" w:name="_Hlk151640966"/>
      <w:r w:rsidRPr="004432E4">
        <w:rPr>
          <w:rFonts w:ascii="Open Sans" w:hAnsi="Open Sans" w:cs="Open Sans"/>
        </w:rPr>
        <w:t xml:space="preserve">Ww. badania podkreśliły rolę działań profilaktycznych (edukacyjnych, informacyjno – promocyjnych) oraz interwencyjnych w przeciwdziałaniu przemocy. Niewątpliwie ich zasługą  </w:t>
      </w:r>
      <w:r w:rsidRPr="004432E4">
        <w:rPr>
          <w:rStyle w:val="markedcontent"/>
          <w:rFonts w:ascii="Open Sans" w:hAnsi="Open Sans" w:cs="Open Sans"/>
        </w:rPr>
        <w:t xml:space="preserve">jest przede wszystkim zwracanie uwagi potencjalnych świadków przemocy, </w:t>
      </w:r>
      <w:r w:rsidR="00146B6B">
        <w:rPr>
          <w:rStyle w:val="markedcontent"/>
          <w:rFonts w:ascii="Open Sans" w:hAnsi="Open Sans" w:cs="Open Sans"/>
        </w:rPr>
        <w:t>osób ją stosujących</w:t>
      </w:r>
      <w:r w:rsidRPr="004432E4">
        <w:rPr>
          <w:rStyle w:val="markedcontent"/>
          <w:rFonts w:ascii="Open Sans" w:hAnsi="Open Sans" w:cs="Open Sans"/>
        </w:rPr>
        <w:t xml:space="preserve"> oraz osób jej doświadczających na problem przemocy oraz wskazywanie możliwości uzyskania pomocy</w:t>
      </w:r>
      <w:r w:rsidR="00514EA7" w:rsidRPr="004432E4">
        <w:rPr>
          <w:rStyle w:val="Odwoanieprzypisudolnego"/>
          <w:rFonts w:ascii="Open Sans" w:hAnsi="Open Sans" w:cs="Open Sans"/>
        </w:rPr>
        <w:footnoteReference w:id="7"/>
      </w:r>
      <w:r w:rsidRPr="004432E4">
        <w:rPr>
          <w:rStyle w:val="markedcontent"/>
          <w:rFonts w:ascii="Open Sans" w:hAnsi="Open Sans" w:cs="Open Sans"/>
        </w:rPr>
        <w:t xml:space="preserve">. </w:t>
      </w:r>
    </w:p>
    <w:bookmarkEnd w:id="26"/>
    <w:p w14:paraId="3279B809" w14:textId="6722A504" w:rsidR="00581804" w:rsidRPr="004432E4" w:rsidRDefault="00581804" w:rsidP="004432E4">
      <w:pPr>
        <w:spacing w:after="0"/>
        <w:ind w:firstLine="708"/>
        <w:jc w:val="both"/>
        <w:rPr>
          <w:rStyle w:val="markedcontent"/>
          <w:rFonts w:ascii="Open Sans" w:hAnsi="Open Sans" w:cs="Open Sans"/>
        </w:rPr>
      </w:pPr>
      <w:r w:rsidRPr="004432E4">
        <w:rPr>
          <w:rStyle w:val="markedcontent"/>
          <w:rFonts w:ascii="Open Sans" w:hAnsi="Open Sans" w:cs="Open Sans"/>
        </w:rPr>
        <w:t xml:space="preserve">Kolejnym źródłem wiedzy o przemocy </w:t>
      </w:r>
      <w:r w:rsidR="00E706D3" w:rsidRPr="004432E4">
        <w:rPr>
          <w:rStyle w:val="markedcontent"/>
          <w:rFonts w:ascii="Open Sans" w:hAnsi="Open Sans" w:cs="Open Sans"/>
        </w:rPr>
        <w:t xml:space="preserve">domowej </w:t>
      </w:r>
      <w:r w:rsidRPr="004432E4">
        <w:rPr>
          <w:rStyle w:val="markedcontent"/>
          <w:rFonts w:ascii="Open Sans" w:hAnsi="Open Sans" w:cs="Open Sans"/>
        </w:rPr>
        <w:t>jest badanie przeprowadzone w</w:t>
      </w:r>
      <w:r w:rsidR="006F3314" w:rsidRPr="004432E4">
        <w:rPr>
          <w:rStyle w:val="markedcontent"/>
          <w:rFonts w:ascii="Open Sans" w:hAnsi="Open Sans" w:cs="Open Sans"/>
        </w:rPr>
        <w:t> </w:t>
      </w:r>
      <w:r w:rsidRPr="004432E4">
        <w:rPr>
          <w:rStyle w:val="markedcontent"/>
          <w:rFonts w:ascii="Open Sans" w:hAnsi="Open Sans" w:cs="Open Sans"/>
        </w:rPr>
        <w:t>2019 roku na zlecenie Ministerstwa Rodziny, Pracy i Polityki Społecznej pn. „</w:t>
      </w:r>
      <w:r w:rsidRPr="004432E4">
        <w:rPr>
          <w:rStyle w:val="markedcontent"/>
          <w:rFonts w:ascii="Open Sans" w:hAnsi="Open Sans" w:cs="Open Sans"/>
          <w:i/>
          <w:iCs/>
        </w:rPr>
        <w:t>Badanie skuteczności pomocy udzielanej osobom dotkniętym przemocą w rodzinie</w:t>
      </w:r>
      <w:r w:rsidR="00BA0B9D" w:rsidRPr="004432E4">
        <w:rPr>
          <w:rStyle w:val="markedcontent"/>
          <w:rFonts w:ascii="Open Sans" w:hAnsi="Open Sans" w:cs="Open Sans"/>
        </w:rPr>
        <w:t xml:space="preserve">”, </w:t>
      </w:r>
      <w:r w:rsidRPr="004432E4">
        <w:rPr>
          <w:rStyle w:val="markedcontent"/>
          <w:rFonts w:ascii="Open Sans" w:hAnsi="Open Sans" w:cs="Open Sans"/>
        </w:rPr>
        <w:t>ich respondentami by</w:t>
      </w:r>
      <w:r w:rsidR="0016560D" w:rsidRPr="004432E4">
        <w:rPr>
          <w:rStyle w:val="markedcontent"/>
          <w:rFonts w:ascii="Open Sans" w:hAnsi="Open Sans" w:cs="Open Sans"/>
        </w:rPr>
        <w:t>ły</w:t>
      </w:r>
      <w:r w:rsidRPr="004432E4">
        <w:rPr>
          <w:rStyle w:val="markedcontent"/>
          <w:rFonts w:ascii="Open Sans" w:hAnsi="Open Sans" w:cs="Open Sans"/>
        </w:rPr>
        <w:t xml:space="preserve"> </w:t>
      </w:r>
      <w:r w:rsidR="004C7608">
        <w:rPr>
          <w:rStyle w:val="markedcontent"/>
          <w:rFonts w:ascii="Open Sans" w:hAnsi="Open Sans" w:cs="Open Sans"/>
        </w:rPr>
        <w:t>osoby doznające</w:t>
      </w:r>
      <w:r w:rsidRPr="004432E4">
        <w:rPr>
          <w:rStyle w:val="markedcontent"/>
          <w:rFonts w:ascii="Open Sans" w:hAnsi="Open Sans" w:cs="Open Sans"/>
        </w:rPr>
        <w:t xml:space="preserve"> przemocy korzystające ze wsparcia</w:t>
      </w:r>
      <w:r w:rsidR="0016560D" w:rsidRPr="004432E4">
        <w:rPr>
          <w:rStyle w:val="markedcontent"/>
          <w:rFonts w:ascii="Open Sans" w:hAnsi="Open Sans" w:cs="Open Sans"/>
        </w:rPr>
        <w:t xml:space="preserve">, jak i przedstawiciele instytucji i organizacji udzielających pomocy. </w:t>
      </w:r>
    </w:p>
    <w:p w14:paraId="0295FC6D" w14:textId="6C8CBADC" w:rsidR="0016560D" w:rsidRPr="004432E4" w:rsidRDefault="0016560D" w:rsidP="009553DC">
      <w:pPr>
        <w:spacing w:after="0"/>
        <w:ind w:firstLine="708"/>
        <w:jc w:val="both"/>
        <w:rPr>
          <w:rStyle w:val="markedcontent"/>
          <w:rFonts w:ascii="Open Sans" w:hAnsi="Open Sans" w:cs="Open Sans"/>
        </w:rPr>
      </w:pPr>
      <w:r w:rsidRPr="004432E4">
        <w:rPr>
          <w:rStyle w:val="markedcontent"/>
          <w:rFonts w:ascii="Open Sans" w:hAnsi="Open Sans" w:cs="Open Sans"/>
        </w:rPr>
        <w:t>Wyniki badań pokazały, ze wysoko jest oceniane interdyscyplinarne podejście w</w:t>
      </w:r>
      <w:r w:rsidR="006F3314" w:rsidRPr="004432E4">
        <w:rPr>
          <w:rStyle w:val="markedcontent"/>
          <w:rFonts w:ascii="Open Sans" w:hAnsi="Open Sans" w:cs="Open Sans"/>
        </w:rPr>
        <w:t> </w:t>
      </w:r>
      <w:r w:rsidRPr="004432E4">
        <w:rPr>
          <w:rStyle w:val="markedcontent"/>
          <w:rFonts w:ascii="Open Sans" w:hAnsi="Open Sans" w:cs="Open Sans"/>
        </w:rPr>
        <w:t xml:space="preserve">zakresie pomocy udzielanej osobom pokrzywdzonym. Pozytywnie jest oceniana praca zespołów interdyscyplinarnych oraz współpraca interdyscyplinarna na poziomie gmin, prowadzona </w:t>
      </w:r>
      <w:r w:rsidR="00735C21">
        <w:rPr>
          <w:rStyle w:val="markedcontent"/>
          <w:rFonts w:ascii="Open Sans" w:hAnsi="Open Sans" w:cs="Open Sans"/>
        </w:rPr>
        <w:t xml:space="preserve">       </w:t>
      </w:r>
      <w:r w:rsidRPr="004432E4">
        <w:rPr>
          <w:rStyle w:val="markedcontent"/>
          <w:rFonts w:ascii="Open Sans" w:hAnsi="Open Sans" w:cs="Open Sans"/>
        </w:rPr>
        <w:t>w celu obejmowania kompleksowym wsparciem osób doświadczających przemocy</w:t>
      </w:r>
      <w:r w:rsidR="009553DC">
        <w:rPr>
          <w:rStyle w:val="markedcontent"/>
          <w:rFonts w:ascii="Open Sans" w:hAnsi="Open Sans" w:cs="Open Sans"/>
        </w:rPr>
        <w:t xml:space="preserve"> </w:t>
      </w:r>
      <w:r w:rsidR="00330DF8" w:rsidRPr="004432E4">
        <w:rPr>
          <w:rStyle w:val="markedcontent"/>
          <w:rFonts w:ascii="Open Sans" w:hAnsi="Open Sans" w:cs="Open Sans"/>
        </w:rPr>
        <w:t>domowej</w:t>
      </w:r>
      <w:r w:rsidRPr="004432E4">
        <w:rPr>
          <w:rStyle w:val="markedcontent"/>
          <w:rFonts w:ascii="Open Sans" w:hAnsi="Open Sans" w:cs="Open Sans"/>
        </w:rPr>
        <w:t xml:space="preserve">.   </w:t>
      </w:r>
    </w:p>
    <w:p w14:paraId="4F019C31" w14:textId="25F0A777" w:rsidR="0016560D" w:rsidRPr="004432E4" w:rsidRDefault="0016560D" w:rsidP="009553DC">
      <w:pPr>
        <w:spacing w:after="0"/>
        <w:ind w:firstLine="708"/>
        <w:jc w:val="both"/>
        <w:rPr>
          <w:rStyle w:val="markedcontent"/>
          <w:rFonts w:ascii="Open Sans" w:hAnsi="Open Sans" w:cs="Open Sans"/>
        </w:rPr>
      </w:pPr>
      <w:r w:rsidRPr="004432E4">
        <w:rPr>
          <w:rStyle w:val="markedcontent"/>
          <w:rFonts w:ascii="Open Sans" w:hAnsi="Open Sans" w:cs="Open Sans"/>
        </w:rPr>
        <w:t xml:space="preserve">Badania podkreśliły także rolę procedury „Niebieskie kraty”, która jest podstawowym narzędziem wykorzystywanym w procesie obejmowania wsparciem osób dotkniętych przemocą. Potwierdzają to opinie pracowników instytucji pomocowych, jak i 90% badanych osób dotkniętych przemocą </w:t>
      </w:r>
      <w:r w:rsidR="00330DF8" w:rsidRPr="004432E4">
        <w:rPr>
          <w:rStyle w:val="markedcontent"/>
          <w:rFonts w:ascii="Open Sans" w:hAnsi="Open Sans" w:cs="Open Sans"/>
        </w:rPr>
        <w:t>domową</w:t>
      </w:r>
      <w:r w:rsidRPr="004432E4">
        <w:rPr>
          <w:rStyle w:val="markedcontent"/>
          <w:rFonts w:ascii="Open Sans" w:hAnsi="Open Sans" w:cs="Open Sans"/>
        </w:rPr>
        <w:t>, które były objęte pomocą służb i</w:t>
      </w:r>
      <w:r w:rsidR="006F3314" w:rsidRPr="004432E4">
        <w:rPr>
          <w:rStyle w:val="markedcontent"/>
          <w:rFonts w:ascii="Open Sans" w:hAnsi="Open Sans" w:cs="Open Sans"/>
        </w:rPr>
        <w:t> </w:t>
      </w:r>
      <w:r w:rsidRPr="004432E4">
        <w:rPr>
          <w:rStyle w:val="markedcontent"/>
          <w:rFonts w:ascii="Open Sans" w:hAnsi="Open Sans" w:cs="Open Sans"/>
        </w:rPr>
        <w:t xml:space="preserve">instytucji. </w:t>
      </w:r>
      <w:r w:rsidR="00FC6EBE" w:rsidRPr="004432E4">
        <w:rPr>
          <w:rStyle w:val="markedcontent"/>
          <w:rFonts w:ascii="Open Sans" w:hAnsi="Open Sans" w:cs="Open Sans"/>
        </w:rPr>
        <w:t xml:space="preserve">Wsparcie </w:t>
      </w:r>
      <w:r w:rsidR="00735C21">
        <w:rPr>
          <w:rStyle w:val="markedcontent"/>
          <w:rFonts w:ascii="Open Sans" w:hAnsi="Open Sans" w:cs="Open Sans"/>
        </w:rPr>
        <w:t xml:space="preserve">   </w:t>
      </w:r>
      <w:r w:rsidR="00FC6EBE" w:rsidRPr="004432E4">
        <w:rPr>
          <w:rStyle w:val="markedcontent"/>
          <w:rFonts w:ascii="Open Sans" w:hAnsi="Open Sans" w:cs="Open Sans"/>
        </w:rPr>
        <w:t>w ramach „Niebieskie Karty” jest oceniane pozytywnie i</w:t>
      </w:r>
      <w:r w:rsidR="006F3314" w:rsidRPr="004432E4">
        <w:rPr>
          <w:rStyle w:val="markedcontent"/>
          <w:rFonts w:ascii="Open Sans" w:hAnsi="Open Sans" w:cs="Open Sans"/>
        </w:rPr>
        <w:t> </w:t>
      </w:r>
      <w:r w:rsidR="00FC6EBE" w:rsidRPr="004432E4">
        <w:rPr>
          <w:rStyle w:val="markedcontent"/>
          <w:rFonts w:ascii="Open Sans" w:hAnsi="Open Sans" w:cs="Open Sans"/>
        </w:rPr>
        <w:t>w</w:t>
      </w:r>
      <w:r w:rsidR="006F3314" w:rsidRPr="004432E4">
        <w:rPr>
          <w:rStyle w:val="markedcontent"/>
          <w:rFonts w:ascii="Open Sans" w:hAnsi="Open Sans" w:cs="Open Sans"/>
        </w:rPr>
        <w:t> </w:t>
      </w:r>
      <w:r w:rsidR="00FC6EBE" w:rsidRPr="004432E4">
        <w:rPr>
          <w:rStyle w:val="markedcontent"/>
          <w:rFonts w:ascii="Open Sans" w:hAnsi="Open Sans" w:cs="Open Sans"/>
        </w:rPr>
        <w:t xml:space="preserve">większości przypadków wsparcie to definitywnie bądź przynajmniej częściowo rozwiązuje problem przemocy </w:t>
      </w:r>
      <w:r w:rsidR="00330DF8" w:rsidRPr="004432E4">
        <w:rPr>
          <w:rStyle w:val="markedcontent"/>
          <w:rFonts w:ascii="Open Sans" w:hAnsi="Open Sans" w:cs="Open Sans"/>
        </w:rPr>
        <w:t>domowej</w:t>
      </w:r>
      <w:r w:rsidR="00FC6EBE" w:rsidRPr="004432E4">
        <w:rPr>
          <w:rStyle w:val="markedcontent"/>
          <w:rFonts w:ascii="Open Sans" w:hAnsi="Open Sans" w:cs="Open Sans"/>
        </w:rPr>
        <w:t>. Dodatkowo warto wskazać, iż osoby nią objęte oceniają, że w największym stopniu zaangażowani w podejmowanie działań w jej ramach pozostają przedstawiciele jednostek pomocy społecznej oraz Policji (81% oraz 78% respondentów)</w:t>
      </w:r>
      <w:r w:rsidR="00514EA7" w:rsidRPr="004432E4">
        <w:rPr>
          <w:rStyle w:val="Odwoanieprzypisudolnego"/>
          <w:rFonts w:ascii="Open Sans" w:hAnsi="Open Sans" w:cs="Open Sans"/>
        </w:rPr>
        <w:footnoteReference w:id="8"/>
      </w:r>
      <w:r w:rsidR="00FC6EBE" w:rsidRPr="004432E4">
        <w:rPr>
          <w:rStyle w:val="markedcontent"/>
          <w:rFonts w:ascii="Open Sans" w:hAnsi="Open Sans" w:cs="Open Sans"/>
        </w:rPr>
        <w:t xml:space="preserve">. </w:t>
      </w:r>
    </w:p>
    <w:p w14:paraId="0BD1DF4B" w14:textId="10F02824" w:rsidR="00FC6EBE" w:rsidRPr="004432E4" w:rsidRDefault="00E22B1D" w:rsidP="004432E4">
      <w:pPr>
        <w:spacing w:after="0"/>
        <w:jc w:val="both"/>
        <w:rPr>
          <w:rFonts w:ascii="Open Sans" w:hAnsi="Open Sans" w:cs="Open Sans"/>
        </w:rPr>
      </w:pPr>
      <w:r w:rsidRPr="004432E4">
        <w:rPr>
          <w:rStyle w:val="markedcontent"/>
          <w:rFonts w:ascii="Open Sans" w:hAnsi="Open Sans" w:cs="Open Sans"/>
        </w:rPr>
        <w:tab/>
        <w:t>Z innego badania realizowanego na zlecenie Ministerstwa Rodziny, Pracy i</w:t>
      </w:r>
      <w:r w:rsidR="006F3314" w:rsidRPr="004432E4">
        <w:rPr>
          <w:rStyle w:val="markedcontent"/>
          <w:rFonts w:ascii="Open Sans" w:hAnsi="Open Sans" w:cs="Open Sans"/>
        </w:rPr>
        <w:t> </w:t>
      </w:r>
      <w:r w:rsidRPr="004432E4">
        <w:rPr>
          <w:rStyle w:val="markedcontent"/>
          <w:rFonts w:ascii="Open Sans" w:hAnsi="Open Sans" w:cs="Open Sans"/>
        </w:rPr>
        <w:t xml:space="preserve">Polityki Społecznej </w:t>
      </w:r>
      <w:r w:rsidRPr="004432E4">
        <w:rPr>
          <w:rFonts w:ascii="Open Sans" w:hAnsi="Open Sans" w:cs="Open Sans"/>
        </w:rPr>
        <w:t xml:space="preserve">w 2019r. pn. </w:t>
      </w:r>
      <w:r w:rsidRPr="004432E4">
        <w:rPr>
          <w:rFonts w:ascii="Open Sans" w:hAnsi="Open Sans" w:cs="Open Sans"/>
          <w:i/>
          <w:iCs/>
        </w:rPr>
        <w:t>„Ogólnopolska diagnoza zjawiska przemocy w</w:t>
      </w:r>
      <w:r w:rsidR="006F3314" w:rsidRPr="004432E4">
        <w:rPr>
          <w:rFonts w:ascii="Open Sans" w:hAnsi="Open Sans" w:cs="Open Sans"/>
          <w:i/>
          <w:iCs/>
        </w:rPr>
        <w:t> </w:t>
      </w:r>
      <w:r w:rsidRPr="004432E4">
        <w:rPr>
          <w:rFonts w:ascii="Open Sans" w:hAnsi="Open Sans" w:cs="Open Sans"/>
          <w:i/>
          <w:iCs/>
        </w:rPr>
        <w:t xml:space="preserve">rodzinie” </w:t>
      </w:r>
      <w:r w:rsidRPr="004432E4">
        <w:rPr>
          <w:rFonts w:ascii="Open Sans" w:hAnsi="Open Sans" w:cs="Open Sans"/>
        </w:rPr>
        <w:t xml:space="preserve">wynika, </w:t>
      </w:r>
      <w:r w:rsidR="00735C21">
        <w:rPr>
          <w:rFonts w:ascii="Open Sans" w:hAnsi="Open Sans" w:cs="Open Sans"/>
        </w:rPr>
        <w:t xml:space="preserve">                      </w:t>
      </w:r>
      <w:r w:rsidRPr="004432E4">
        <w:rPr>
          <w:rFonts w:ascii="Open Sans" w:hAnsi="Open Sans" w:cs="Open Sans"/>
        </w:rPr>
        <w:t>iż zwiększa się świadomość Polaków na temat zjawiska przemocy w</w:t>
      </w:r>
      <w:r w:rsidR="006F3314" w:rsidRPr="004432E4">
        <w:rPr>
          <w:rFonts w:ascii="Open Sans" w:hAnsi="Open Sans" w:cs="Open Sans"/>
        </w:rPr>
        <w:t> </w:t>
      </w:r>
      <w:r w:rsidRPr="004432E4">
        <w:rPr>
          <w:rFonts w:ascii="Open Sans" w:hAnsi="Open Sans" w:cs="Open Sans"/>
        </w:rPr>
        <w:t>rodzinie, jak</w:t>
      </w:r>
      <w:r w:rsidR="00F123BE">
        <w:rPr>
          <w:rFonts w:ascii="Open Sans" w:hAnsi="Open Sans" w:cs="Open Sans"/>
        </w:rPr>
        <w:t xml:space="preserve">                                    </w:t>
      </w:r>
      <w:r w:rsidRPr="004432E4">
        <w:rPr>
          <w:rFonts w:ascii="Open Sans" w:hAnsi="Open Sans" w:cs="Open Sans"/>
        </w:rPr>
        <w:t xml:space="preserve"> i mechanizmów doznawania przemocy.</w:t>
      </w:r>
      <w:r w:rsidRPr="004432E4">
        <w:rPr>
          <w:rFonts w:ascii="Open Sans" w:hAnsi="Open Sans" w:cs="Open Sans"/>
          <w:i/>
          <w:iCs/>
        </w:rPr>
        <w:t xml:space="preserve"> </w:t>
      </w:r>
      <w:r w:rsidR="008F317A" w:rsidRPr="004432E4">
        <w:rPr>
          <w:rFonts w:ascii="Open Sans" w:hAnsi="Open Sans" w:cs="Open Sans"/>
        </w:rPr>
        <w:t>Głównym celem badania było dokonanie diagnozy skali zjawiska przemocy w Polsce, w szczególności zidentyfikowanie przekonań i stereotypów na temat przemocy, określenie skali i</w:t>
      </w:r>
      <w:r w:rsidR="006F3314" w:rsidRPr="004432E4">
        <w:rPr>
          <w:rFonts w:ascii="Open Sans" w:hAnsi="Open Sans" w:cs="Open Sans"/>
        </w:rPr>
        <w:t> </w:t>
      </w:r>
      <w:r w:rsidR="008F317A" w:rsidRPr="004432E4">
        <w:rPr>
          <w:rFonts w:ascii="Open Sans" w:hAnsi="Open Sans" w:cs="Open Sans"/>
        </w:rPr>
        <w:t xml:space="preserve">charakterystyki zjawiska oraz stworzenie wielowymiarowej charakterystyki </w:t>
      </w:r>
      <w:r w:rsidR="004C7608">
        <w:rPr>
          <w:rFonts w:ascii="Open Sans" w:hAnsi="Open Sans" w:cs="Open Sans"/>
        </w:rPr>
        <w:t xml:space="preserve">osób dotkniętych przemocą domową </w:t>
      </w:r>
      <w:r w:rsidR="008F317A" w:rsidRPr="004432E4">
        <w:rPr>
          <w:rFonts w:ascii="Open Sans" w:hAnsi="Open Sans" w:cs="Open Sans"/>
        </w:rPr>
        <w:t>i</w:t>
      </w:r>
      <w:r w:rsidR="006F3314" w:rsidRPr="004432E4">
        <w:rPr>
          <w:rFonts w:ascii="Open Sans" w:hAnsi="Open Sans" w:cs="Open Sans"/>
        </w:rPr>
        <w:t> </w:t>
      </w:r>
      <w:r w:rsidR="004C7608">
        <w:rPr>
          <w:rFonts w:ascii="Open Sans" w:hAnsi="Open Sans" w:cs="Open Sans"/>
        </w:rPr>
        <w:t>osób stosujących</w:t>
      </w:r>
      <w:r w:rsidR="008F317A" w:rsidRPr="004432E4">
        <w:rPr>
          <w:rFonts w:ascii="Open Sans" w:hAnsi="Open Sans" w:cs="Open Sans"/>
        </w:rPr>
        <w:t xml:space="preserve"> przemoc.  </w:t>
      </w:r>
    </w:p>
    <w:p w14:paraId="0D700269" w14:textId="4E748AE6" w:rsidR="00585474" w:rsidRPr="004432E4" w:rsidRDefault="00585474" w:rsidP="009553DC">
      <w:pPr>
        <w:spacing w:after="0"/>
        <w:ind w:firstLine="708"/>
        <w:jc w:val="both"/>
        <w:rPr>
          <w:rFonts w:ascii="Open Sans" w:hAnsi="Open Sans" w:cs="Open Sans"/>
        </w:rPr>
      </w:pPr>
      <w:r w:rsidRPr="004432E4">
        <w:rPr>
          <w:rFonts w:ascii="Open Sans" w:hAnsi="Open Sans" w:cs="Open Sans"/>
        </w:rPr>
        <w:t xml:space="preserve">Według Polaków przemoc </w:t>
      </w:r>
      <w:r w:rsidR="00E706D3" w:rsidRPr="004432E4">
        <w:rPr>
          <w:rFonts w:ascii="Open Sans" w:hAnsi="Open Sans" w:cs="Open Sans"/>
        </w:rPr>
        <w:t>domowa</w:t>
      </w:r>
      <w:r w:rsidRPr="004432E4">
        <w:rPr>
          <w:rFonts w:ascii="Open Sans" w:hAnsi="Open Sans" w:cs="Open Sans"/>
        </w:rPr>
        <w:t xml:space="preserve"> jest zjawiskiem stosunkowo częstym. W opinii ankietowanych najbardziej rozpowszechniona jest przemoc psychiczna i przemoc fizyczna.</w:t>
      </w:r>
    </w:p>
    <w:p w14:paraId="1D193889" w14:textId="5E57D8DF" w:rsidR="00585474" w:rsidRPr="004432E4" w:rsidRDefault="008F317A" w:rsidP="004432E4">
      <w:pPr>
        <w:spacing w:after="0"/>
        <w:jc w:val="both"/>
        <w:rPr>
          <w:rFonts w:ascii="Open Sans" w:hAnsi="Open Sans" w:cs="Open Sans"/>
        </w:rPr>
      </w:pPr>
      <w:r w:rsidRPr="004432E4">
        <w:rPr>
          <w:rFonts w:ascii="Open Sans" w:hAnsi="Open Sans" w:cs="Open Sans"/>
        </w:rPr>
        <w:t xml:space="preserve">Na poziomie deklarowanym zdecydowana większość Polaków nie myśli o przemocy </w:t>
      </w:r>
      <w:r w:rsidR="00E706D3" w:rsidRPr="004432E4">
        <w:rPr>
          <w:rFonts w:ascii="Open Sans" w:hAnsi="Open Sans" w:cs="Open Sans"/>
        </w:rPr>
        <w:t>domowej</w:t>
      </w:r>
      <w:r w:rsidRPr="004432E4">
        <w:rPr>
          <w:rFonts w:ascii="Open Sans" w:hAnsi="Open Sans" w:cs="Open Sans"/>
        </w:rPr>
        <w:t xml:space="preserve"> w sposób stereotypowy i potrafi zidentyfikować zachowania, które świadczą o</w:t>
      </w:r>
      <w:r w:rsidR="006F3314" w:rsidRPr="004432E4">
        <w:rPr>
          <w:rFonts w:ascii="Open Sans" w:hAnsi="Open Sans" w:cs="Open Sans"/>
        </w:rPr>
        <w:t> </w:t>
      </w:r>
      <w:r w:rsidRPr="004432E4">
        <w:rPr>
          <w:rFonts w:ascii="Open Sans" w:hAnsi="Open Sans" w:cs="Open Sans"/>
        </w:rPr>
        <w:t>istnieniu przemocy.</w:t>
      </w:r>
      <w:r w:rsidR="006C3F80">
        <w:rPr>
          <w:rFonts w:ascii="Open Sans" w:hAnsi="Open Sans" w:cs="Open Sans"/>
        </w:rPr>
        <w:t xml:space="preserve"> </w:t>
      </w:r>
      <w:r w:rsidRPr="004432E4">
        <w:rPr>
          <w:rFonts w:ascii="Open Sans" w:hAnsi="Open Sans" w:cs="Open Sans"/>
        </w:rPr>
        <w:t>Aż ok. 85-90% Polaków identyfikuje różne sytuacje, które świadczą o</w:t>
      </w:r>
      <w:r w:rsidR="00DB33F9">
        <w:rPr>
          <w:rFonts w:ascii="Open Sans" w:hAnsi="Open Sans" w:cs="Open Sans"/>
        </w:rPr>
        <w:t xml:space="preserve"> </w:t>
      </w:r>
      <w:r w:rsidRPr="004432E4">
        <w:rPr>
          <w:rFonts w:ascii="Open Sans" w:hAnsi="Open Sans" w:cs="Open Sans"/>
        </w:rPr>
        <w:t xml:space="preserve">występowaniu przemocy jako nieakceptowalne, co potwierdza większą świadomość społeczną na temat zjawiska przemocy. Wciąż jednak około 10% dorosłych Polaków uznaje różnego rodzaju zachowania </w:t>
      </w:r>
      <w:proofErr w:type="spellStart"/>
      <w:r w:rsidRPr="004432E4">
        <w:rPr>
          <w:rFonts w:ascii="Open Sans" w:hAnsi="Open Sans" w:cs="Open Sans"/>
        </w:rPr>
        <w:t>przemocowe</w:t>
      </w:r>
      <w:proofErr w:type="spellEnd"/>
      <w:r w:rsidRPr="004432E4">
        <w:rPr>
          <w:rFonts w:ascii="Open Sans" w:hAnsi="Open Sans" w:cs="Open Sans"/>
        </w:rPr>
        <w:t xml:space="preserve"> za normalne. </w:t>
      </w:r>
    </w:p>
    <w:p w14:paraId="6B9A90B2" w14:textId="34DF9660" w:rsidR="00E22B1D" w:rsidRPr="004432E4" w:rsidRDefault="00585474" w:rsidP="009553DC">
      <w:pPr>
        <w:spacing w:after="0"/>
        <w:ind w:firstLine="708"/>
        <w:jc w:val="both"/>
        <w:rPr>
          <w:rFonts w:ascii="Open Sans" w:hAnsi="Open Sans" w:cs="Open Sans"/>
        </w:rPr>
      </w:pPr>
      <w:r w:rsidRPr="004432E4">
        <w:rPr>
          <w:rFonts w:ascii="Open Sans" w:hAnsi="Open Sans" w:cs="Open Sans"/>
        </w:rPr>
        <w:t xml:space="preserve">Istotne wydaje się to, </w:t>
      </w:r>
      <w:r w:rsidR="00F123BE">
        <w:rPr>
          <w:rFonts w:ascii="Open Sans" w:hAnsi="Open Sans" w:cs="Open Sans"/>
        </w:rPr>
        <w:t>iż</w:t>
      </w:r>
      <w:r w:rsidRPr="004432E4">
        <w:rPr>
          <w:rFonts w:ascii="Open Sans" w:hAnsi="Open Sans" w:cs="Open Sans"/>
        </w:rPr>
        <w:t xml:space="preserve"> większość Polaków uważa, że prawo w Polsce</w:t>
      </w:r>
      <w:r w:rsidRPr="004432E4">
        <w:rPr>
          <w:rFonts w:ascii="Open Sans" w:hAnsi="Open Sans" w:cs="Open Sans"/>
        </w:rPr>
        <w:br/>
        <w:t xml:space="preserve">w niedostatecznym stopniu chroni osoby doznające przemocy </w:t>
      </w:r>
      <w:r w:rsidR="00330DF8" w:rsidRPr="004432E4">
        <w:rPr>
          <w:rFonts w:ascii="Open Sans" w:hAnsi="Open Sans" w:cs="Open Sans"/>
        </w:rPr>
        <w:t>domowej</w:t>
      </w:r>
      <w:r w:rsidRPr="004432E4">
        <w:rPr>
          <w:rFonts w:ascii="Open Sans" w:hAnsi="Open Sans" w:cs="Open Sans"/>
        </w:rPr>
        <w:t xml:space="preserve"> oraz, że pomaganie osobom krzywdzonym jest obowiązkiem moralnym każdego człowieka</w:t>
      </w:r>
      <w:r w:rsidRPr="004432E4">
        <w:rPr>
          <w:rStyle w:val="Odwoanieprzypisudolnego"/>
          <w:rFonts w:ascii="Open Sans" w:hAnsi="Open Sans" w:cs="Open Sans"/>
        </w:rPr>
        <w:footnoteReference w:id="9"/>
      </w:r>
      <w:r w:rsidRPr="004432E4">
        <w:rPr>
          <w:rFonts w:ascii="Open Sans" w:hAnsi="Open Sans" w:cs="Open Sans"/>
        </w:rPr>
        <w:t>.</w:t>
      </w:r>
    </w:p>
    <w:p w14:paraId="23ADEDF5" w14:textId="1CB77CDF" w:rsidR="00514EA7" w:rsidRPr="004432E4" w:rsidRDefault="00C5264E" w:rsidP="004432E4">
      <w:pPr>
        <w:spacing w:after="0"/>
        <w:ind w:firstLine="708"/>
        <w:jc w:val="both"/>
        <w:rPr>
          <w:rFonts w:ascii="Open Sans" w:hAnsi="Open Sans" w:cs="Open Sans"/>
        </w:rPr>
      </w:pPr>
      <w:r w:rsidRPr="004432E4">
        <w:rPr>
          <w:rFonts w:ascii="Open Sans" w:hAnsi="Open Sans" w:cs="Open Sans"/>
        </w:rPr>
        <w:t xml:space="preserve">Dodatkowym źródłem informacji o zjawisku przemocy </w:t>
      </w:r>
      <w:r w:rsidR="00DF7D12" w:rsidRPr="004432E4">
        <w:rPr>
          <w:rFonts w:ascii="Open Sans" w:hAnsi="Open Sans" w:cs="Open Sans"/>
        </w:rPr>
        <w:t xml:space="preserve">domowej </w:t>
      </w:r>
      <w:r w:rsidRPr="004432E4">
        <w:rPr>
          <w:rFonts w:ascii="Open Sans" w:hAnsi="Open Sans" w:cs="Open Sans"/>
        </w:rPr>
        <w:t>i je</w:t>
      </w:r>
      <w:r w:rsidR="00DF7D12" w:rsidRPr="004432E4">
        <w:rPr>
          <w:rFonts w:ascii="Open Sans" w:hAnsi="Open Sans" w:cs="Open Sans"/>
        </w:rPr>
        <w:t>go</w:t>
      </w:r>
      <w:r w:rsidRPr="004432E4">
        <w:rPr>
          <w:rFonts w:ascii="Open Sans" w:hAnsi="Open Sans" w:cs="Open Sans"/>
        </w:rPr>
        <w:t xml:space="preserve"> skali są dane statystyczne udostępniane przez </w:t>
      </w:r>
      <w:r w:rsidR="003909B1" w:rsidRPr="004432E4">
        <w:rPr>
          <w:rFonts w:ascii="Open Sans" w:hAnsi="Open Sans" w:cs="Open Sans"/>
        </w:rPr>
        <w:t>P</w:t>
      </w:r>
      <w:r w:rsidRPr="004432E4">
        <w:rPr>
          <w:rFonts w:ascii="Open Sans" w:hAnsi="Open Sans" w:cs="Open Sans"/>
        </w:rPr>
        <w:t>olicję.</w:t>
      </w:r>
      <w:r w:rsidR="003909B1" w:rsidRPr="004432E4">
        <w:rPr>
          <w:rFonts w:ascii="Open Sans" w:hAnsi="Open Sans" w:cs="Open Sans"/>
        </w:rPr>
        <w:t xml:space="preserve"> </w:t>
      </w:r>
      <w:r w:rsidRPr="004432E4">
        <w:rPr>
          <w:rFonts w:ascii="Open Sans" w:hAnsi="Open Sans" w:cs="Open Sans"/>
        </w:rPr>
        <w:t xml:space="preserve">Policja jest najczęściej pierwszą instytucją, która </w:t>
      </w:r>
      <w:r w:rsidR="00F123BE">
        <w:rPr>
          <w:rFonts w:ascii="Open Sans" w:hAnsi="Open Sans" w:cs="Open Sans"/>
        </w:rPr>
        <w:t xml:space="preserve">                  </w:t>
      </w:r>
      <w:r w:rsidRPr="004432E4">
        <w:rPr>
          <w:rFonts w:ascii="Open Sans" w:hAnsi="Open Sans" w:cs="Open Sans"/>
        </w:rPr>
        <w:t>w wyniku prowadzonych czynności służbowych uzyskuje informacje o</w:t>
      </w:r>
      <w:r w:rsidR="00DF7D12" w:rsidRPr="004432E4">
        <w:rPr>
          <w:rFonts w:ascii="Open Sans" w:hAnsi="Open Sans" w:cs="Open Sans"/>
        </w:rPr>
        <w:t xml:space="preserve"> </w:t>
      </w:r>
      <w:r w:rsidRPr="004432E4">
        <w:rPr>
          <w:rFonts w:ascii="Open Sans" w:hAnsi="Open Sans" w:cs="Open Sans"/>
        </w:rPr>
        <w:t xml:space="preserve">wystąpieniu przypadku przemocy </w:t>
      </w:r>
      <w:r w:rsidR="00DF7D12" w:rsidRPr="004432E4">
        <w:rPr>
          <w:rFonts w:ascii="Open Sans" w:hAnsi="Open Sans" w:cs="Open Sans"/>
        </w:rPr>
        <w:t>domowej</w:t>
      </w:r>
      <w:r w:rsidRPr="004432E4">
        <w:rPr>
          <w:rFonts w:ascii="Open Sans" w:hAnsi="Open Sans" w:cs="Open Sans"/>
        </w:rPr>
        <w:t xml:space="preserve"> i ma formalne kompetencje do zareagowania na takie zdarzenie poprzez uruchomienie procedury „Niebieskie Karty”. </w:t>
      </w:r>
    </w:p>
    <w:p w14:paraId="628E9C0E" w14:textId="77777777" w:rsidR="00585474" w:rsidRPr="004432E4" w:rsidRDefault="00585474" w:rsidP="004432E4">
      <w:pPr>
        <w:spacing w:after="0"/>
        <w:jc w:val="both"/>
        <w:rPr>
          <w:rFonts w:ascii="Open Sans" w:hAnsi="Open Sans" w:cs="Open Sans"/>
        </w:rPr>
      </w:pPr>
    </w:p>
    <w:p w14:paraId="1405ACF1" w14:textId="7FD66347" w:rsidR="0057085D" w:rsidRPr="004432E4" w:rsidRDefault="003909B1" w:rsidP="00B4015B">
      <w:pPr>
        <w:spacing w:after="120"/>
        <w:ind w:left="1134" w:hanging="1134"/>
        <w:jc w:val="both"/>
        <w:rPr>
          <w:rStyle w:val="Pogrubienie"/>
          <w:rFonts w:ascii="Open Sans" w:hAnsi="Open Sans" w:cs="Open Sans"/>
          <w:bCs w:val="0"/>
        </w:rPr>
      </w:pPr>
      <w:r w:rsidRPr="004432E4">
        <w:rPr>
          <w:rFonts w:ascii="Open Sans" w:hAnsi="Open Sans" w:cs="Open Sans"/>
          <w:b/>
          <w:bCs/>
        </w:rPr>
        <w:t xml:space="preserve">Tabela </w:t>
      </w:r>
      <w:r w:rsidRPr="004432E4">
        <w:rPr>
          <w:rFonts w:ascii="Open Sans" w:hAnsi="Open Sans" w:cs="Open Sans"/>
          <w:b/>
          <w:bCs/>
        </w:rPr>
        <w:fldChar w:fldCharType="begin"/>
      </w:r>
      <w:r w:rsidRPr="004432E4">
        <w:rPr>
          <w:rFonts w:ascii="Open Sans" w:hAnsi="Open Sans" w:cs="Open Sans"/>
          <w:b/>
          <w:bCs/>
        </w:rPr>
        <w:instrText xml:space="preserve"> SEQ Tabela \* ARABIC </w:instrText>
      </w:r>
      <w:r w:rsidRPr="004432E4">
        <w:rPr>
          <w:rFonts w:ascii="Open Sans" w:hAnsi="Open Sans" w:cs="Open Sans"/>
          <w:b/>
          <w:bCs/>
        </w:rPr>
        <w:fldChar w:fldCharType="separate"/>
      </w:r>
      <w:r w:rsidR="00D87719">
        <w:rPr>
          <w:rFonts w:ascii="Open Sans" w:hAnsi="Open Sans" w:cs="Open Sans"/>
          <w:b/>
          <w:bCs/>
          <w:noProof/>
        </w:rPr>
        <w:t>1</w:t>
      </w:r>
      <w:r w:rsidRPr="004432E4">
        <w:rPr>
          <w:rFonts w:ascii="Open Sans" w:hAnsi="Open Sans" w:cs="Open Sans"/>
          <w:b/>
          <w:bCs/>
        </w:rPr>
        <w:fldChar w:fldCharType="end"/>
      </w:r>
      <w:r w:rsidRPr="004432E4">
        <w:rPr>
          <w:rFonts w:ascii="Open Sans" w:hAnsi="Open Sans" w:cs="Open Sans"/>
          <w:b/>
          <w:bCs/>
        </w:rPr>
        <w:t>.</w:t>
      </w:r>
      <w:r w:rsidRPr="004432E4">
        <w:rPr>
          <w:rFonts w:ascii="Open Sans" w:hAnsi="Open Sans" w:cs="Open Sans"/>
          <w:b/>
          <w:bCs/>
          <w:color w:val="FF0000"/>
        </w:rPr>
        <w:t xml:space="preserve"> </w:t>
      </w:r>
      <w:r w:rsidR="00BA0B9D" w:rsidRPr="004432E4">
        <w:rPr>
          <w:rFonts w:ascii="Open Sans" w:hAnsi="Open Sans" w:cs="Open Sans"/>
          <w:b/>
          <w:bCs/>
          <w:color w:val="FF0000"/>
        </w:rPr>
        <w:tab/>
      </w:r>
      <w:r w:rsidR="00381539" w:rsidRPr="004432E4">
        <w:rPr>
          <w:rFonts w:ascii="Open Sans" w:hAnsi="Open Sans" w:cs="Open Sans"/>
        </w:rPr>
        <w:t xml:space="preserve">Liczba </w:t>
      </w:r>
      <w:r w:rsidRPr="004432E4">
        <w:rPr>
          <w:rFonts w:ascii="Open Sans" w:hAnsi="Open Sans" w:cs="Open Sans"/>
        </w:rPr>
        <w:t xml:space="preserve">formularzy </w:t>
      </w:r>
      <w:r w:rsidR="00381539" w:rsidRPr="004432E4">
        <w:rPr>
          <w:rFonts w:ascii="Open Sans" w:hAnsi="Open Sans" w:cs="Open Sans"/>
        </w:rPr>
        <w:t>„Niebiesk</w:t>
      </w:r>
      <w:r w:rsidRPr="004432E4">
        <w:rPr>
          <w:rFonts w:ascii="Open Sans" w:hAnsi="Open Sans" w:cs="Open Sans"/>
        </w:rPr>
        <w:t>a</w:t>
      </w:r>
      <w:r w:rsidR="00381539" w:rsidRPr="004432E4">
        <w:rPr>
          <w:rFonts w:ascii="Open Sans" w:hAnsi="Open Sans" w:cs="Open Sans"/>
        </w:rPr>
        <w:t xml:space="preserve"> Kart</w:t>
      </w:r>
      <w:r w:rsidRPr="004432E4">
        <w:rPr>
          <w:rFonts w:ascii="Open Sans" w:hAnsi="Open Sans" w:cs="Open Sans"/>
        </w:rPr>
        <w:t>a</w:t>
      </w:r>
      <w:r w:rsidR="00721C64" w:rsidRPr="004432E4">
        <w:rPr>
          <w:rFonts w:ascii="Open Sans" w:hAnsi="Open Sans" w:cs="Open Sans"/>
        </w:rPr>
        <w:t xml:space="preserve"> - A</w:t>
      </w:r>
      <w:r w:rsidR="00381539" w:rsidRPr="004432E4">
        <w:rPr>
          <w:rFonts w:ascii="Open Sans" w:hAnsi="Open Sans" w:cs="Open Sans"/>
        </w:rPr>
        <w:t>” sp</w:t>
      </w:r>
      <w:r w:rsidR="00BA0B9D" w:rsidRPr="004432E4">
        <w:rPr>
          <w:rFonts w:ascii="Open Sans" w:hAnsi="Open Sans" w:cs="Open Sans"/>
        </w:rPr>
        <w:t>orządzon</w:t>
      </w:r>
      <w:r w:rsidR="004566FF">
        <w:rPr>
          <w:rFonts w:ascii="Open Sans" w:hAnsi="Open Sans" w:cs="Open Sans"/>
        </w:rPr>
        <w:t>ych</w:t>
      </w:r>
      <w:r w:rsidR="00BA0B9D" w:rsidRPr="004432E4">
        <w:rPr>
          <w:rFonts w:ascii="Open Sans" w:hAnsi="Open Sans" w:cs="Open Sans"/>
        </w:rPr>
        <w:t xml:space="preserve"> przez funkcjonariuszy </w:t>
      </w:r>
      <w:r w:rsidR="00381539" w:rsidRPr="004432E4">
        <w:rPr>
          <w:rFonts w:ascii="Open Sans" w:hAnsi="Open Sans" w:cs="Open Sans"/>
        </w:rPr>
        <w:t>Policji w latach 201</w:t>
      </w:r>
      <w:r w:rsidR="009575E5" w:rsidRPr="004432E4">
        <w:rPr>
          <w:rFonts w:ascii="Open Sans" w:hAnsi="Open Sans" w:cs="Open Sans"/>
        </w:rPr>
        <w:t>9</w:t>
      </w:r>
      <w:r w:rsidR="00381539" w:rsidRPr="004432E4">
        <w:rPr>
          <w:rFonts w:ascii="Open Sans" w:hAnsi="Open Sans" w:cs="Open Sans"/>
        </w:rPr>
        <w:t xml:space="preserve"> – 20</w:t>
      </w:r>
      <w:r w:rsidR="009575E5" w:rsidRPr="004432E4">
        <w:rPr>
          <w:rFonts w:ascii="Open Sans" w:hAnsi="Open Sans" w:cs="Open Sans"/>
        </w:rPr>
        <w:t>2</w:t>
      </w:r>
      <w:r w:rsidR="004D54A8" w:rsidRPr="004432E4">
        <w:rPr>
          <w:rFonts w:ascii="Open Sans" w:hAnsi="Open Sans" w:cs="Open Sans"/>
        </w:rPr>
        <w:t>2</w:t>
      </w:r>
      <w:r w:rsidR="00223985" w:rsidRPr="004432E4">
        <w:rPr>
          <w:rFonts w:ascii="Open Sans" w:hAnsi="Open Sans" w:cs="Open Sans"/>
        </w:rPr>
        <w:t>.</w:t>
      </w:r>
    </w:p>
    <w:tbl>
      <w:tblPr>
        <w:tblStyle w:val="Tabela-Siatka"/>
        <w:tblW w:w="0" w:type="auto"/>
        <w:tblInd w:w="-5" w:type="dxa"/>
        <w:tblLook w:val="04A0" w:firstRow="1" w:lastRow="0" w:firstColumn="1" w:lastColumn="0" w:noHBand="0" w:noVBand="1"/>
      </w:tblPr>
      <w:tblGrid>
        <w:gridCol w:w="2933"/>
        <w:gridCol w:w="6468"/>
      </w:tblGrid>
      <w:tr w:rsidR="0057085D" w:rsidRPr="004313D7" w14:paraId="20881426" w14:textId="77777777" w:rsidTr="00B4015B">
        <w:tc>
          <w:tcPr>
            <w:tcW w:w="2933" w:type="dxa"/>
            <w:shd w:val="clear" w:color="auto" w:fill="D9D9D9" w:themeFill="background1" w:themeFillShade="D9"/>
          </w:tcPr>
          <w:p w14:paraId="38C84396" w14:textId="77777777" w:rsidR="0057085D" w:rsidRPr="004313D7" w:rsidRDefault="0057085D" w:rsidP="004432E4">
            <w:pPr>
              <w:pStyle w:val="Akapitzlist"/>
              <w:spacing w:line="276" w:lineRule="auto"/>
              <w:ind w:left="0"/>
              <w:rPr>
                <w:rFonts w:ascii="Open Sans" w:hAnsi="Open Sans" w:cs="Open Sans"/>
                <w:b/>
                <w:sz w:val="20"/>
                <w:szCs w:val="20"/>
              </w:rPr>
            </w:pPr>
            <w:r w:rsidRPr="004313D7">
              <w:rPr>
                <w:rFonts w:ascii="Open Sans" w:hAnsi="Open Sans" w:cs="Open Sans"/>
                <w:b/>
                <w:sz w:val="20"/>
                <w:szCs w:val="20"/>
              </w:rPr>
              <w:t>Rok</w:t>
            </w:r>
          </w:p>
        </w:tc>
        <w:tc>
          <w:tcPr>
            <w:tcW w:w="6468" w:type="dxa"/>
            <w:shd w:val="clear" w:color="auto" w:fill="D9D9D9" w:themeFill="background1" w:themeFillShade="D9"/>
          </w:tcPr>
          <w:p w14:paraId="75D5A782" w14:textId="77777777" w:rsidR="0057085D" w:rsidRPr="004313D7" w:rsidRDefault="0057085D" w:rsidP="004432E4">
            <w:pPr>
              <w:pStyle w:val="Akapitzlist"/>
              <w:spacing w:line="276" w:lineRule="auto"/>
              <w:ind w:left="0"/>
              <w:jc w:val="center"/>
              <w:rPr>
                <w:rFonts w:ascii="Open Sans" w:hAnsi="Open Sans" w:cs="Open Sans"/>
                <w:b/>
                <w:sz w:val="20"/>
                <w:szCs w:val="20"/>
              </w:rPr>
            </w:pPr>
            <w:r w:rsidRPr="004313D7">
              <w:rPr>
                <w:rFonts w:ascii="Open Sans" w:hAnsi="Open Sans" w:cs="Open Sans"/>
                <w:b/>
                <w:sz w:val="20"/>
                <w:szCs w:val="20"/>
              </w:rPr>
              <w:t xml:space="preserve">Liczba </w:t>
            </w:r>
            <w:r w:rsidR="009D59B1" w:rsidRPr="004313D7">
              <w:rPr>
                <w:rFonts w:ascii="Open Sans" w:hAnsi="Open Sans" w:cs="Open Sans"/>
                <w:b/>
                <w:sz w:val="20"/>
                <w:szCs w:val="20"/>
              </w:rPr>
              <w:t xml:space="preserve"> formularzy „Niebiesk</w:t>
            </w:r>
            <w:r w:rsidR="003909B1" w:rsidRPr="004313D7">
              <w:rPr>
                <w:rFonts w:ascii="Open Sans" w:hAnsi="Open Sans" w:cs="Open Sans"/>
                <w:b/>
                <w:sz w:val="20"/>
                <w:szCs w:val="20"/>
              </w:rPr>
              <w:t>a</w:t>
            </w:r>
            <w:r w:rsidR="009D59B1" w:rsidRPr="004313D7">
              <w:rPr>
                <w:rFonts w:ascii="Open Sans" w:hAnsi="Open Sans" w:cs="Open Sans"/>
                <w:b/>
                <w:sz w:val="20"/>
                <w:szCs w:val="20"/>
              </w:rPr>
              <w:t xml:space="preserve"> Kart</w:t>
            </w:r>
            <w:r w:rsidR="003909B1" w:rsidRPr="004313D7">
              <w:rPr>
                <w:rFonts w:ascii="Open Sans" w:hAnsi="Open Sans" w:cs="Open Sans"/>
                <w:b/>
                <w:sz w:val="20"/>
                <w:szCs w:val="20"/>
              </w:rPr>
              <w:t>a - A</w:t>
            </w:r>
            <w:r w:rsidR="009D59B1" w:rsidRPr="004313D7">
              <w:rPr>
                <w:rFonts w:ascii="Open Sans" w:hAnsi="Open Sans" w:cs="Open Sans"/>
                <w:b/>
                <w:sz w:val="20"/>
                <w:szCs w:val="20"/>
              </w:rPr>
              <w:t>”</w:t>
            </w:r>
          </w:p>
        </w:tc>
      </w:tr>
      <w:tr w:rsidR="0057085D" w:rsidRPr="004313D7" w14:paraId="750FE429" w14:textId="77777777" w:rsidTr="004313D7">
        <w:tc>
          <w:tcPr>
            <w:tcW w:w="2933" w:type="dxa"/>
          </w:tcPr>
          <w:p w14:paraId="1F79BB44" w14:textId="77777777" w:rsidR="0057085D" w:rsidRPr="004313D7" w:rsidRDefault="0057085D" w:rsidP="004432E4">
            <w:pPr>
              <w:pStyle w:val="Akapitzlist"/>
              <w:spacing w:line="276" w:lineRule="auto"/>
              <w:ind w:left="0"/>
              <w:rPr>
                <w:rFonts w:ascii="Open Sans" w:hAnsi="Open Sans" w:cs="Open Sans"/>
                <w:sz w:val="20"/>
                <w:szCs w:val="20"/>
              </w:rPr>
            </w:pPr>
            <w:r w:rsidRPr="004313D7">
              <w:rPr>
                <w:rFonts w:ascii="Open Sans" w:hAnsi="Open Sans" w:cs="Open Sans"/>
                <w:sz w:val="20"/>
                <w:szCs w:val="20"/>
              </w:rPr>
              <w:t>20</w:t>
            </w:r>
            <w:r w:rsidR="009D59B1" w:rsidRPr="004313D7">
              <w:rPr>
                <w:rFonts w:ascii="Open Sans" w:hAnsi="Open Sans" w:cs="Open Sans"/>
                <w:sz w:val="20"/>
                <w:szCs w:val="20"/>
              </w:rPr>
              <w:t>19</w:t>
            </w:r>
          </w:p>
        </w:tc>
        <w:tc>
          <w:tcPr>
            <w:tcW w:w="6468" w:type="dxa"/>
          </w:tcPr>
          <w:p w14:paraId="1C11E1CB" w14:textId="77777777" w:rsidR="0057085D" w:rsidRPr="004313D7" w:rsidRDefault="009D59B1" w:rsidP="004432E4">
            <w:pPr>
              <w:pStyle w:val="Akapitzlist"/>
              <w:spacing w:line="276" w:lineRule="auto"/>
              <w:ind w:left="0"/>
              <w:jc w:val="center"/>
              <w:rPr>
                <w:rFonts w:ascii="Open Sans" w:hAnsi="Open Sans" w:cs="Open Sans"/>
                <w:b/>
                <w:sz w:val="20"/>
                <w:szCs w:val="20"/>
              </w:rPr>
            </w:pPr>
            <w:r w:rsidRPr="004313D7">
              <w:rPr>
                <w:rFonts w:ascii="Open Sans" w:hAnsi="Open Sans" w:cs="Open Sans"/>
                <w:sz w:val="20"/>
                <w:szCs w:val="20"/>
              </w:rPr>
              <w:t>74 313</w:t>
            </w:r>
          </w:p>
        </w:tc>
      </w:tr>
      <w:tr w:rsidR="0057085D" w:rsidRPr="004313D7" w14:paraId="101D4649" w14:textId="77777777" w:rsidTr="004313D7">
        <w:tc>
          <w:tcPr>
            <w:tcW w:w="2933" w:type="dxa"/>
          </w:tcPr>
          <w:p w14:paraId="7DB0FAAB" w14:textId="77777777" w:rsidR="0057085D" w:rsidRPr="004313D7" w:rsidRDefault="0057085D" w:rsidP="004432E4">
            <w:pPr>
              <w:pStyle w:val="Akapitzlist"/>
              <w:spacing w:line="276" w:lineRule="auto"/>
              <w:ind w:left="0"/>
              <w:rPr>
                <w:rFonts w:ascii="Open Sans" w:hAnsi="Open Sans" w:cs="Open Sans"/>
                <w:sz w:val="20"/>
                <w:szCs w:val="20"/>
              </w:rPr>
            </w:pPr>
            <w:r w:rsidRPr="004313D7">
              <w:rPr>
                <w:rFonts w:ascii="Open Sans" w:hAnsi="Open Sans" w:cs="Open Sans"/>
                <w:sz w:val="20"/>
                <w:szCs w:val="20"/>
              </w:rPr>
              <w:t>20</w:t>
            </w:r>
            <w:r w:rsidR="009D59B1" w:rsidRPr="004313D7">
              <w:rPr>
                <w:rFonts w:ascii="Open Sans" w:hAnsi="Open Sans" w:cs="Open Sans"/>
                <w:sz w:val="20"/>
                <w:szCs w:val="20"/>
              </w:rPr>
              <w:t>20</w:t>
            </w:r>
          </w:p>
        </w:tc>
        <w:tc>
          <w:tcPr>
            <w:tcW w:w="6468" w:type="dxa"/>
          </w:tcPr>
          <w:p w14:paraId="098D630B" w14:textId="77777777" w:rsidR="0057085D" w:rsidRPr="004313D7" w:rsidRDefault="009D59B1" w:rsidP="004432E4">
            <w:pPr>
              <w:pStyle w:val="Akapitzlist"/>
              <w:spacing w:line="276" w:lineRule="auto"/>
              <w:ind w:left="0"/>
              <w:jc w:val="center"/>
              <w:rPr>
                <w:rFonts w:ascii="Open Sans" w:hAnsi="Open Sans" w:cs="Open Sans"/>
                <w:b/>
                <w:sz w:val="20"/>
                <w:szCs w:val="20"/>
              </w:rPr>
            </w:pPr>
            <w:r w:rsidRPr="004313D7">
              <w:rPr>
                <w:rFonts w:ascii="Open Sans" w:hAnsi="Open Sans" w:cs="Open Sans"/>
                <w:sz w:val="20"/>
                <w:szCs w:val="20"/>
              </w:rPr>
              <w:t>72 601</w:t>
            </w:r>
          </w:p>
        </w:tc>
      </w:tr>
      <w:tr w:rsidR="009D59B1" w:rsidRPr="004313D7" w14:paraId="4CCEBA63" w14:textId="77777777" w:rsidTr="004313D7">
        <w:tc>
          <w:tcPr>
            <w:tcW w:w="2933" w:type="dxa"/>
          </w:tcPr>
          <w:p w14:paraId="4E1E1537" w14:textId="77777777" w:rsidR="009D59B1" w:rsidRPr="004313D7" w:rsidRDefault="009D59B1" w:rsidP="004432E4">
            <w:pPr>
              <w:pStyle w:val="Akapitzlist"/>
              <w:spacing w:line="276" w:lineRule="auto"/>
              <w:ind w:left="0"/>
              <w:rPr>
                <w:rFonts w:ascii="Open Sans" w:hAnsi="Open Sans" w:cs="Open Sans"/>
                <w:sz w:val="20"/>
                <w:szCs w:val="20"/>
              </w:rPr>
            </w:pPr>
            <w:r w:rsidRPr="004313D7">
              <w:rPr>
                <w:rFonts w:ascii="Open Sans" w:hAnsi="Open Sans" w:cs="Open Sans"/>
                <w:sz w:val="20"/>
                <w:szCs w:val="20"/>
              </w:rPr>
              <w:t>2021</w:t>
            </w:r>
          </w:p>
        </w:tc>
        <w:tc>
          <w:tcPr>
            <w:tcW w:w="6468" w:type="dxa"/>
          </w:tcPr>
          <w:p w14:paraId="7320CFBF" w14:textId="77777777" w:rsidR="009D59B1" w:rsidRPr="004313D7" w:rsidRDefault="009D59B1" w:rsidP="004432E4">
            <w:pPr>
              <w:pStyle w:val="Akapitzlist"/>
              <w:spacing w:line="276" w:lineRule="auto"/>
              <w:ind w:left="0"/>
              <w:jc w:val="center"/>
              <w:rPr>
                <w:rFonts w:ascii="Open Sans" w:hAnsi="Open Sans" w:cs="Open Sans"/>
                <w:sz w:val="20"/>
                <w:szCs w:val="20"/>
              </w:rPr>
            </w:pPr>
            <w:r w:rsidRPr="004313D7">
              <w:rPr>
                <w:rFonts w:ascii="Open Sans" w:hAnsi="Open Sans" w:cs="Open Sans"/>
                <w:sz w:val="20"/>
                <w:szCs w:val="20"/>
              </w:rPr>
              <w:t>64 250</w:t>
            </w:r>
          </w:p>
        </w:tc>
      </w:tr>
      <w:tr w:rsidR="00DF7D12" w:rsidRPr="004313D7" w14:paraId="2124589E" w14:textId="77777777" w:rsidTr="004313D7">
        <w:tc>
          <w:tcPr>
            <w:tcW w:w="2933" w:type="dxa"/>
          </w:tcPr>
          <w:p w14:paraId="343ADD40" w14:textId="3723E62B" w:rsidR="00DF7D12" w:rsidRPr="004313D7" w:rsidRDefault="00DF7D12" w:rsidP="004432E4">
            <w:pPr>
              <w:pStyle w:val="Akapitzlist"/>
              <w:spacing w:line="276" w:lineRule="auto"/>
              <w:ind w:left="0"/>
              <w:rPr>
                <w:rFonts w:ascii="Open Sans" w:hAnsi="Open Sans" w:cs="Open Sans"/>
                <w:sz w:val="20"/>
                <w:szCs w:val="20"/>
              </w:rPr>
            </w:pPr>
            <w:r w:rsidRPr="004313D7">
              <w:rPr>
                <w:rFonts w:ascii="Open Sans" w:hAnsi="Open Sans" w:cs="Open Sans"/>
                <w:sz w:val="20"/>
                <w:szCs w:val="20"/>
              </w:rPr>
              <w:t>2022</w:t>
            </w:r>
          </w:p>
        </w:tc>
        <w:tc>
          <w:tcPr>
            <w:tcW w:w="6468" w:type="dxa"/>
          </w:tcPr>
          <w:p w14:paraId="5146B897" w14:textId="2048B072" w:rsidR="00DF7D12" w:rsidRPr="004313D7" w:rsidRDefault="00A74C0D" w:rsidP="004432E4">
            <w:pPr>
              <w:pStyle w:val="Akapitzlist"/>
              <w:spacing w:line="276" w:lineRule="auto"/>
              <w:ind w:left="0"/>
              <w:jc w:val="center"/>
              <w:rPr>
                <w:rFonts w:ascii="Open Sans" w:hAnsi="Open Sans" w:cs="Open Sans"/>
                <w:sz w:val="20"/>
                <w:szCs w:val="20"/>
              </w:rPr>
            </w:pPr>
            <w:r w:rsidRPr="00A74C0D">
              <w:rPr>
                <w:rFonts w:ascii="Open Sans" w:hAnsi="Open Sans" w:cs="Open Sans"/>
                <w:sz w:val="20"/>
                <w:szCs w:val="20"/>
              </w:rPr>
              <w:t>61 645</w:t>
            </w:r>
          </w:p>
        </w:tc>
      </w:tr>
    </w:tbl>
    <w:p w14:paraId="31D1464D" w14:textId="77777777" w:rsidR="0057085D" w:rsidRPr="004313D7" w:rsidRDefault="0057085D" w:rsidP="004313D7">
      <w:pPr>
        <w:autoSpaceDE w:val="0"/>
        <w:autoSpaceDN w:val="0"/>
        <w:adjustRightInd w:val="0"/>
        <w:spacing w:after="0"/>
        <w:jc w:val="both"/>
        <w:rPr>
          <w:rFonts w:ascii="Open Sans" w:hAnsi="Open Sans" w:cs="Open Sans"/>
          <w:bCs/>
          <w:sz w:val="18"/>
          <w:szCs w:val="18"/>
        </w:rPr>
      </w:pPr>
      <w:r w:rsidRPr="004313D7">
        <w:rPr>
          <w:rFonts w:ascii="Open Sans" w:hAnsi="Open Sans" w:cs="Open Sans"/>
          <w:bCs/>
          <w:sz w:val="18"/>
          <w:szCs w:val="18"/>
        </w:rPr>
        <w:t xml:space="preserve">Źródło: </w:t>
      </w:r>
      <w:r w:rsidR="009D59B1" w:rsidRPr="004313D7">
        <w:rPr>
          <w:rFonts w:ascii="Open Sans" w:hAnsi="Open Sans" w:cs="Open Sans"/>
          <w:bCs/>
          <w:sz w:val="18"/>
          <w:szCs w:val="18"/>
        </w:rPr>
        <w:t>https://statystyka.policja.pl/</w:t>
      </w:r>
    </w:p>
    <w:p w14:paraId="755940C9" w14:textId="77777777" w:rsidR="003909B1" w:rsidRPr="004432E4" w:rsidRDefault="003909B1" w:rsidP="004432E4">
      <w:pPr>
        <w:autoSpaceDE w:val="0"/>
        <w:autoSpaceDN w:val="0"/>
        <w:adjustRightInd w:val="0"/>
        <w:spacing w:after="0"/>
        <w:jc w:val="both"/>
        <w:rPr>
          <w:rFonts w:ascii="Open Sans" w:hAnsi="Open Sans" w:cs="Open Sans"/>
          <w:bCs/>
        </w:rPr>
      </w:pPr>
    </w:p>
    <w:p w14:paraId="1C2DD6FA" w14:textId="3D47B5E1" w:rsidR="00D13798" w:rsidRPr="004432E4" w:rsidRDefault="0057085D" w:rsidP="00592565">
      <w:pPr>
        <w:ind w:firstLine="708"/>
        <w:jc w:val="both"/>
        <w:rPr>
          <w:rFonts w:ascii="Open Sans" w:hAnsi="Open Sans" w:cs="Open Sans"/>
        </w:rPr>
      </w:pPr>
      <w:r w:rsidRPr="004432E4">
        <w:rPr>
          <w:rFonts w:ascii="Open Sans" w:hAnsi="Open Sans" w:cs="Open Sans"/>
        </w:rPr>
        <w:t>Szczegółowe dane dotyczące podjętych działań przez Policję w procedurze „Niebieskie Karty” w 20</w:t>
      </w:r>
      <w:r w:rsidR="00422D44" w:rsidRPr="004432E4">
        <w:rPr>
          <w:rFonts w:ascii="Open Sans" w:hAnsi="Open Sans" w:cs="Open Sans"/>
        </w:rPr>
        <w:t>2</w:t>
      </w:r>
      <w:r w:rsidR="00EE5F8F" w:rsidRPr="004432E4">
        <w:rPr>
          <w:rFonts w:ascii="Open Sans" w:hAnsi="Open Sans" w:cs="Open Sans"/>
        </w:rPr>
        <w:t>2</w:t>
      </w:r>
      <w:r w:rsidRPr="004432E4">
        <w:rPr>
          <w:rFonts w:ascii="Open Sans" w:hAnsi="Open Sans" w:cs="Open Sans"/>
        </w:rPr>
        <w:t xml:space="preserve"> r. przedstawia poniższa tabela:</w:t>
      </w:r>
    </w:p>
    <w:p w14:paraId="046335BA" w14:textId="3EAF7D6F" w:rsidR="00B571DB" w:rsidRPr="00D13798" w:rsidRDefault="00484D51" w:rsidP="00D13798">
      <w:pPr>
        <w:pStyle w:val="Legenda"/>
        <w:keepNext/>
        <w:spacing w:after="120" w:line="276" w:lineRule="auto"/>
        <w:ind w:left="1134" w:hanging="1134"/>
        <w:jc w:val="both"/>
        <w:rPr>
          <w:rFonts w:ascii="Open Sans" w:hAnsi="Open Sans" w:cs="Open Sans"/>
          <w:b w:val="0"/>
          <w:bCs w:val="0"/>
          <w:color w:val="auto"/>
          <w:sz w:val="22"/>
          <w:szCs w:val="22"/>
        </w:rPr>
      </w:pPr>
      <w:bookmarkStart w:id="28" w:name="_Toc380579516"/>
      <w:r w:rsidRPr="004432E4">
        <w:rPr>
          <w:rFonts w:ascii="Open Sans" w:hAnsi="Open Sans" w:cs="Open Sans"/>
          <w:color w:val="auto"/>
          <w:sz w:val="22"/>
          <w:szCs w:val="22"/>
        </w:rPr>
        <w:t xml:space="preserve">Tabela </w:t>
      </w:r>
      <w:r w:rsidR="003909B1" w:rsidRPr="004432E4">
        <w:rPr>
          <w:rFonts w:ascii="Open Sans" w:hAnsi="Open Sans" w:cs="Open Sans"/>
          <w:color w:val="auto"/>
          <w:sz w:val="22"/>
          <w:szCs w:val="22"/>
        </w:rPr>
        <w:t>2</w:t>
      </w:r>
      <w:r w:rsidR="00BA0B9D" w:rsidRPr="004432E4">
        <w:rPr>
          <w:rFonts w:ascii="Open Sans" w:hAnsi="Open Sans" w:cs="Open Sans"/>
          <w:color w:val="auto"/>
          <w:sz w:val="22"/>
          <w:szCs w:val="22"/>
        </w:rPr>
        <w:t>.</w:t>
      </w:r>
      <w:r w:rsidR="00BA0B9D" w:rsidRPr="004432E4">
        <w:rPr>
          <w:rFonts w:ascii="Open Sans" w:hAnsi="Open Sans" w:cs="Open Sans"/>
          <w:color w:val="auto"/>
          <w:sz w:val="22"/>
          <w:szCs w:val="22"/>
        </w:rPr>
        <w:tab/>
      </w:r>
      <w:r w:rsidRPr="004432E4">
        <w:rPr>
          <w:rFonts w:ascii="Open Sans" w:hAnsi="Open Sans" w:cs="Open Sans"/>
          <w:b w:val="0"/>
          <w:bCs w:val="0"/>
          <w:color w:val="auto"/>
          <w:sz w:val="22"/>
          <w:szCs w:val="22"/>
        </w:rPr>
        <w:t>Dane dotyczące podjętych w 20</w:t>
      </w:r>
      <w:r w:rsidR="00422D44" w:rsidRPr="004432E4">
        <w:rPr>
          <w:rFonts w:ascii="Open Sans" w:hAnsi="Open Sans" w:cs="Open Sans"/>
          <w:b w:val="0"/>
          <w:bCs w:val="0"/>
          <w:color w:val="auto"/>
          <w:sz w:val="22"/>
          <w:szCs w:val="22"/>
        </w:rPr>
        <w:t>2</w:t>
      </w:r>
      <w:r w:rsidR="00EE5F8F" w:rsidRPr="004432E4">
        <w:rPr>
          <w:rFonts w:ascii="Open Sans" w:hAnsi="Open Sans" w:cs="Open Sans"/>
          <w:b w:val="0"/>
          <w:bCs w:val="0"/>
          <w:color w:val="auto"/>
          <w:sz w:val="22"/>
          <w:szCs w:val="22"/>
        </w:rPr>
        <w:t>2</w:t>
      </w:r>
      <w:r w:rsidRPr="004432E4">
        <w:rPr>
          <w:rFonts w:ascii="Open Sans" w:hAnsi="Open Sans" w:cs="Open Sans"/>
          <w:b w:val="0"/>
          <w:bCs w:val="0"/>
          <w:color w:val="auto"/>
          <w:sz w:val="22"/>
          <w:szCs w:val="22"/>
        </w:rPr>
        <w:t xml:space="preserve"> r. przez Policję działań w procedurze „Niebiesk</w:t>
      </w:r>
      <w:r w:rsidR="006203FD" w:rsidRPr="004432E4">
        <w:rPr>
          <w:rFonts w:ascii="Open Sans" w:hAnsi="Open Sans" w:cs="Open Sans"/>
          <w:b w:val="0"/>
          <w:bCs w:val="0"/>
          <w:color w:val="auto"/>
          <w:sz w:val="22"/>
          <w:szCs w:val="22"/>
        </w:rPr>
        <w:t>a</w:t>
      </w:r>
      <w:r w:rsidRPr="004432E4">
        <w:rPr>
          <w:rFonts w:ascii="Open Sans" w:hAnsi="Open Sans" w:cs="Open Sans"/>
          <w:b w:val="0"/>
          <w:bCs w:val="0"/>
          <w:color w:val="auto"/>
          <w:sz w:val="22"/>
          <w:szCs w:val="22"/>
        </w:rPr>
        <w:t xml:space="preserve"> kart</w:t>
      </w:r>
      <w:r w:rsidR="006203FD" w:rsidRPr="004432E4">
        <w:rPr>
          <w:rFonts w:ascii="Open Sans" w:hAnsi="Open Sans" w:cs="Open Sans"/>
          <w:b w:val="0"/>
          <w:bCs w:val="0"/>
          <w:color w:val="auto"/>
          <w:sz w:val="22"/>
          <w:szCs w:val="22"/>
        </w:rPr>
        <w:t>a</w:t>
      </w:r>
      <w:r w:rsidRPr="004432E4">
        <w:rPr>
          <w:rFonts w:ascii="Open Sans" w:hAnsi="Open Sans" w:cs="Open Sans"/>
          <w:b w:val="0"/>
          <w:bCs w:val="0"/>
          <w:color w:val="auto"/>
          <w:sz w:val="22"/>
          <w:szCs w:val="22"/>
        </w:rPr>
        <w:t>”</w:t>
      </w:r>
      <w:bookmarkEnd w:id="28"/>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0"/>
        <w:gridCol w:w="3286"/>
      </w:tblGrid>
      <w:tr w:rsidR="0057085D" w:rsidRPr="00B4015B" w14:paraId="716A3C1C" w14:textId="77777777" w:rsidTr="00D13798">
        <w:trPr>
          <w:trHeight w:val="530"/>
          <w:tblCellSpacing w:w="0" w:type="dxa"/>
        </w:trPr>
        <w:tc>
          <w:tcPr>
            <w:tcW w:w="6129" w:type="dxa"/>
            <w:vAlign w:val="center"/>
            <w:hideMark/>
          </w:tcPr>
          <w:p w14:paraId="3F9FBE93" w14:textId="77777777" w:rsidR="0057085D" w:rsidRPr="00826252" w:rsidRDefault="0057085D" w:rsidP="00826252">
            <w:pPr>
              <w:spacing w:before="100" w:beforeAutospacing="1" w:after="100" w:afterAutospacing="1"/>
              <w:ind w:left="113"/>
              <w:rPr>
                <w:rFonts w:eastAsia="Times New Roman" w:cstheme="minorHAnsi"/>
                <w:lang w:eastAsia="pl-PL"/>
              </w:rPr>
            </w:pPr>
            <w:r w:rsidRPr="00826252">
              <w:rPr>
                <w:rFonts w:eastAsia="Times New Roman" w:cstheme="minorHAnsi"/>
                <w:lang w:eastAsia="pl-PL"/>
              </w:rPr>
              <w:t>Liczba wypełnionych formularzy „Niebieska Karta”</w:t>
            </w:r>
          </w:p>
        </w:tc>
        <w:tc>
          <w:tcPr>
            <w:tcW w:w="3297" w:type="dxa"/>
            <w:vAlign w:val="center"/>
          </w:tcPr>
          <w:p w14:paraId="4050A8D8" w14:textId="53FB290D" w:rsidR="0057085D" w:rsidRPr="00826252" w:rsidRDefault="001C7AE2" w:rsidP="004432E4">
            <w:pPr>
              <w:spacing w:after="0"/>
              <w:jc w:val="center"/>
              <w:rPr>
                <w:rFonts w:eastAsia="Times New Roman" w:cstheme="minorHAnsi"/>
                <w:lang w:eastAsia="pl-PL"/>
              </w:rPr>
            </w:pPr>
            <w:r w:rsidRPr="00826252">
              <w:rPr>
                <w:rFonts w:eastAsia="Times New Roman" w:cstheme="minorHAnsi"/>
                <w:lang w:eastAsia="pl-PL"/>
              </w:rPr>
              <w:t>61 645</w:t>
            </w:r>
          </w:p>
        </w:tc>
      </w:tr>
      <w:tr w:rsidR="0057085D" w:rsidRPr="00B4015B" w14:paraId="0BEF6988" w14:textId="77777777" w:rsidTr="001C7AE2">
        <w:trPr>
          <w:tblCellSpacing w:w="0" w:type="dxa"/>
        </w:trPr>
        <w:tc>
          <w:tcPr>
            <w:tcW w:w="6129" w:type="dxa"/>
            <w:vAlign w:val="center"/>
          </w:tcPr>
          <w:p w14:paraId="1390EF9E" w14:textId="04E05938" w:rsidR="0057085D" w:rsidRPr="00826252" w:rsidRDefault="00D52F7B" w:rsidP="00826252">
            <w:pPr>
              <w:spacing w:before="120" w:after="120"/>
              <w:ind w:left="113"/>
              <w:rPr>
                <w:rFonts w:eastAsia="Times New Roman" w:cstheme="minorHAnsi"/>
                <w:lang w:eastAsia="pl-PL"/>
              </w:rPr>
            </w:pPr>
            <w:r w:rsidRPr="00826252">
              <w:rPr>
                <w:rFonts w:eastAsia="Times New Roman" w:cstheme="minorHAnsi"/>
                <w:lang w:eastAsia="pl-PL"/>
              </w:rPr>
              <w:t>Liczba formularzy wszczynających procedurę</w:t>
            </w:r>
          </w:p>
        </w:tc>
        <w:tc>
          <w:tcPr>
            <w:tcW w:w="3297" w:type="dxa"/>
            <w:vAlign w:val="center"/>
          </w:tcPr>
          <w:p w14:paraId="3A45342D" w14:textId="5CE44A82" w:rsidR="0057085D" w:rsidRPr="00826252" w:rsidRDefault="00D52F7B" w:rsidP="004432E4">
            <w:pPr>
              <w:spacing w:before="120" w:after="120"/>
              <w:jc w:val="center"/>
              <w:rPr>
                <w:rFonts w:eastAsia="Times New Roman" w:cstheme="minorHAnsi"/>
                <w:lang w:eastAsia="pl-PL"/>
              </w:rPr>
            </w:pPr>
            <w:r w:rsidRPr="00826252">
              <w:rPr>
                <w:rFonts w:eastAsia="Times New Roman" w:cstheme="minorHAnsi"/>
                <w:lang w:eastAsia="pl-PL"/>
              </w:rPr>
              <w:t>52 569</w:t>
            </w:r>
          </w:p>
        </w:tc>
      </w:tr>
      <w:tr w:rsidR="0057085D" w:rsidRPr="00B4015B" w14:paraId="1136260D" w14:textId="77777777" w:rsidTr="00D13798">
        <w:trPr>
          <w:trHeight w:val="683"/>
          <w:tblCellSpacing w:w="0" w:type="dxa"/>
        </w:trPr>
        <w:tc>
          <w:tcPr>
            <w:tcW w:w="6129" w:type="dxa"/>
            <w:vAlign w:val="center"/>
          </w:tcPr>
          <w:p w14:paraId="7AB04F4F" w14:textId="3A94A5E6" w:rsidR="0057085D" w:rsidRPr="00826252" w:rsidRDefault="00D52F7B" w:rsidP="00826252">
            <w:pPr>
              <w:spacing w:before="120" w:after="120"/>
              <w:ind w:left="113"/>
              <w:rPr>
                <w:rFonts w:eastAsia="Times New Roman" w:cstheme="minorHAnsi"/>
                <w:lang w:eastAsia="pl-PL"/>
              </w:rPr>
            </w:pPr>
            <w:r w:rsidRPr="00826252">
              <w:rPr>
                <w:rFonts w:eastAsia="Times New Roman" w:cstheme="minorHAnsi"/>
                <w:lang w:eastAsia="pl-PL"/>
              </w:rPr>
              <w:t>Liczba formularzy dotyczących kolejnych przypadków przemocy w rodzinie w trakcie trwającej procedury</w:t>
            </w:r>
          </w:p>
        </w:tc>
        <w:tc>
          <w:tcPr>
            <w:tcW w:w="3297" w:type="dxa"/>
            <w:vAlign w:val="center"/>
          </w:tcPr>
          <w:p w14:paraId="58DF7FC9" w14:textId="1A3C6076" w:rsidR="0057085D" w:rsidRPr="00826252" w:rsidRDefault="00D52F7B" w:rsidP="004432E4">
            <w:pPr>
              <w:spacing w:before="120" w:after="120"/>
              <w:jc w:val="center"/>
              <w:rPr>
                <w:rFonts w:eastAsia="Times New Roman" w:cstheme="minorHAnsi"/>
                <w:lang w:eastAsia="pl-PL"/>
              </w:rPr>
            </w:pPr>
            <w:r w:rsidRPr="00826252">
              <w:rPr>
                <w:rFonts w:eastAsia="Times New Roman" w:cstheme="minorHAnsi"/>
                <w:lang w:eastAsia="pl-PL"/>
              </w:rPr>
              <w:t>9 076</w:t>
            </w:r>
          </w:p>
        </w:tc>
      </w:tr>
      <w:tr w:rsidR="0057085D" w:rsidRPr="00B4015B" w14:paraId="78DE4278" w14:textId="77777777" w:rsidTr="001C7AE2">
        <w:trPr>
          <w:tblCellSpacing w:w="0" w:type="dxa"/>
        </w:trPr>
        <w:tc>
          <w:tcPr>
            <w:tcW w:w="6129" w:type="dxa"/>
            <w:vAlign w:val="center"/>
          </w:tcPr>
          <w:p w14:paraId="655E8701" w14:textId="48225A71" w:rsidR="0057085D" w:rsidRPr="00826252" w:rsidRDefault="00D52F7B" w:rsidP="00826252">
            <w:pPr>
              <w:spacing w:before="120" w:after="120"/>
              <w:ind w:left="113"/>
              <w:rPr>
                <w:rFonts w:eastAsia="Times New Roman" w:cstheme="minorHAnsi"/>
                <w:lang w:eastAsia="pl-PL"/>
              </w:rPr>
            </w:pPr>
            <w:r w:rsidRPr="00826252">
              <w:rPr>
                <w:rFonts w:eastAsia="Times New Roman" w:cstheme="minorHAnsi"/>
                <w:lang w:eastAsia="pl-PL"/>
              </w:rPr>
              <w:t>Liczba osób, co do których istnieje podejrzenie, że są dotknięte przemocą (ogółem)</w:t>
            </w:r>
          </w:p>
        </w:tc>
        <w:tc>
          <w:tcPr>
            <w:tcW w:w="3297" w:type="dxa"/>
            <w:vAlign w:val="center"/>
          </w:tcPr>
          <w:p w14:paraId="766E19BC" w14:textId="194D5527" w:rsidR="0057085D" w:rsidRPr="00826252" w:rsidRDefault="00D52F7B" w:rsidP="004432E4">
            <w:pPr>
              <w:spacing w:before="120" w:after="120"/>
              <w:jc w:val="center"/>
              <w:rPr>
                <w:rFonts w:eastAsia="Times New Roman" w:cstheme="minorHAnsi"/>
                <w:lang w:eastAsia="pl-PL"/>
              </w:rPr>
            </w:pPr>
            <w:r w:rsidRPr="00826252">
              <w:rPr>
                <w:rFonts w:eastAsia="Times New Roman" w:cstheme="minorHAnsi"/>
                <w:lang w:eastAsia="pl-PL"/>
              </w:rPr>
              <w:t>71 631</w:t>
            </w:r>
          </w:p>
        </w:tc>
      </w:tr>
      <w:tr w:rsidR="0057085D" w:rsidRPr="00B4015B" w14:paraId="7D13759B" w14:textId="77777777" w:rsidTr="001C7AE2">
        <w:trPr>
          <w:tblCellSpacing w:w="0" w:type="dxa"/>
        </w:trPr>
        <w:tc>
          <w:tcPr>
            <w:tcW w:w="6129" w:type="dxa"/>
            <w:vAlign w:val="center"/>
          </w:tcPr>
          <w:p w14:paraId="01A8FB7F" w14:textId="274B40D9" w:rsidR="0057085D" w:rsidRPr="00826252" w:rsidRDefault="00D52F7B" w:rsidP="00826252">
            <w:pPr>
              <w:spacing w:before="120" w:after="120"/>
              <w:ind w:left="113"/>
              <w:rPr>
                <w:rFonts w:eastAsia="Times New Roman" w:cstheme="minorHAnsi"/>
                <w:lang w:eastAsia="pl-PL"/>
              </w:rPr>
            </w:pPr>
            <w:r w:rsidRPr="00826252">
              <w:rPr>
                <w:rFonts w:eastAsia="Times New Roman" w:cstheme="minorHAnsi"/>
                <w:lang w:eastAsia="pl-PL"/>
              </w:rPr>
              <w:t>Liczba osób, co do których istnieje podejrzenie, że są dotknięte przemocą - kobiet</w:t>
            </w:r>
          </w:p>
        </w:tc>
        <w:tc>
          <w:tcPr>
            <w:tcW w:w="3297" w:type="dxa"/>
            <w:vAlign w:val="center"/>
          </w:tcPr>
          <w:p w14:paraId="4AC4DB07" w14:textId="72AE99FD" w:rsidR="0057085D" w:rsidRPr="00826252" w:rsidRDefault="00D52F7B" w:rsidP="004432E4">
            <w:pPr>
              <w:spacing w:before="120" w:after="120"/>
              <w:jc w:val="center"/>
              <w:rPr>
                <w:rFonts w:eastAsia="Times New Roman" w:cstheme="minorHAnsi"/>
                <w:lang w:eastAsia="pl-PL"/>
              </w:rPr>
            </w:pPr>
            <w:r w:rsidRPr="00826252">
              <w:rPr>
                <w:rFonts w:eastAsia="Times New Roman" w:cstheme="minorHAnsi"/>
                <w:lang w:eastAsia="pl-PL"/>
              </w:rPr>
              <w:t>51935</w:t>
            </w:r>
          </w:p>
        </w:tc>
      </w:tr>
      <w:tr w:rsidR="00D52F7B" w:rsidRPr="00B4015B" w14:paraId="36E6F88C" w14:textId="77777777" w:rsidTr="001C7AE2">
        <w:trPr>
          <w:tblCellSpacing w:w="0" w:type="dxa"/>
        </w:trPr>
        <w:tc>
          <w:tcPr>
            <w:tcW w:w="6129" w:type="dxa"/>
            <w:vAlign w:val="center"/>
          </w:tcPr>
          <w:p w14:paraId="78A931B9" w14:textId="251098FD" w:rsidR="00D52F7B" w:rsidRPr="00826252" w:rsidRDefault="00D52F7B" w:rsidP="00826252">
            <w:pPr>
              <w:spacing w:before="120" w:after="120"/>
              <w:ind w:left="113"/>
              <w:rPr>
                <w:rFonts w:eastAsia="Times New Roman" w:cstheme="minorHAnsi"/>
                <w:lang w:eastAsia="pl-PL"/>
              </w:rPr>
            </w:pPr>
            <w:r w:rsidRPr="00826252">
              <w:rPr>
                <w:rFonts w:eastAsia="Times New Roman" w:cstheme="minorHAnsi"/>
                <w:lang w:eastAsia="pl-PL"/>
              </w:rPr>
              <w:t>Liczba osób, co do których istnieje podejrzenie, że są dotknięte przemocą - mężczyzn</w:t>
            </w:r>
          </w:p>
        </w:tc>
        <w:tc>
          <w:tcPr>
            <w:tcW w:w="3297" w:type="dxa"/>
            <w:vAlign w:val="center"/>
          </w:tcPr>
          <w:p w14:paraId="0DE575DB" w14:textId="4EE54D79" w:rsidR="00D52F7B" w:rsidRPr="00826252" w:rsidRDefault="00D52F7B" w:rsidP="004432E4">
            <w:pPr>
              <w:spacing w:before="120" w:after="120"/>
              <w:jc w:val="center"/>
              <w:rPr>
                <w:rFonts w:eastAsia="Times New Roman" w:cstheme="minorHAnsi"/>
                <w:lang w:eastAsia="pl-PL"/>
              </w:rPr>
            </w:pPr>
            <w:r w:rsidRPr="00826252">
              <w:rPr>
                <w:rFonts w:eastAsia="Times New Roman" w:cstheme="minorHAnsi"/>
                <w:lang w:eastAsia="pl-PL"/>
              </w:rPr>
              <w:t>8 714</w:t>
            </w:r>
          </w:p>
        </w:tc>
      </w:tr>
      <w:tr w:rsidR="00D52F7B" w:rsidRPr="00B4015B" w14:paraId="54E21C40" w14:textId="77777777" w:rsidTr="00D13798">
        <w:trPr>
          <w:trHeight w:val="562"/>
          <w:tblCellSpacing w:w="0" w:type="dxa"/>
        </w:trPr>
        <w:tc>
          <w:tcPr>
            <w:tcW w:w="6129" w:type="dxa"/>
            <w:vAlign w:val="center"/>
          </w:tcPr>
          <w:p w14:paraId="7929FD46" w14:textId="48520CC8" w:rsidR="00D52F7B" w:rsidRPr="00826252" w:rsidRDefault="00D52F7B" w:rsidP="00826252">
            <w:pPr>
              <w:spacing w:before="120" w:after="120"/>
              <w:ind w:left="113"/>
              <w:rPr>
                <w:rFonts w:eastAsia="Times New Roman" w:cstheme="minorHAnsi"/>
                <w:lang w:eastAsia="pl-PL"/>
              </w:rPr>
            </w:pPr>
            <w:r w:rsidRPr="00826252">
              <w:rPr>
                <w:rFonts w:eastAsia="Times New Roman" w:cstheme="minorHAnsi"/>
                <w:lang w:eastAsia="pl-PL"/>
              </w:rPr>
              <w:t>Liczba osób, co do których istnieje podejrzenie, że są dotknięte przemocą - nieletnich</w:t>
            </w:r>
          </w:p>
        </w:tc>
        <w:tc>
          <w:tcPr>
            <w:tcW w:w="3297" w:type="dxa"/>
            <w:vAlign w:val="center"/>
          </w:tcPr>
          <w:p w14:paraId="5AE66CA0" w14:textId="236D2BF8" w:rsidR="00D52F7B" w:rsidRPr="00826252" w:rsidRDefault="00D52F7B" w:rsidP="004432E4">
            <w:pPr>
              <w:spacing w:before="120" w:after="120"/>
              <w:jc w:val="center"/>
              <w:rPr>
                <w:rFonts w:eastAsia="Times New Roman" w:cstheme="minorHAnsi"/>
                <w:lang w:eastAsia="pl-PL"/>
              </w:rPr>
            </w:pPr>
            <w:r w:rsidRPr="00826252">
              <w:rPr>
                <w:rFonts w:eastAsia="Times New Roman" w:cstheme="minorHAnsi"/>
                <w:lang w:eastAsia="pl-PL"/>
              </w:rPr>
              <w:t>10 982</w:t>
            </w:r>
          </w:p>
        </w:tc>
      </w:tr>
      <w:tr w:rsidR="0057085D" w:rsidRPr="00B4015B" w14:paraId="45091036" w14:textId="77777777" w:rsidTr="00EE5F8F">
        <w:trPr>
          <w:tblCellSpacing w:w="0" w:type="dxa"/>
        </w:trPr>
        <w:tc>
          <w:tcPr>
            <w:tcW w:w="6129" w:type="dxa"/>
            <w:vAlign w:val="center"/>
            <w:hideMark/>
          </w:tcPr>
          <w:p w14:paraId="6E93AD59" w14:textId="3DFE9879" w:rsidR="0057085D" w:rsidRPr="00826252" w:rsidRDefault="0057085D" w:rsidP="00826252">
            <w:pPr>
              <w:spacing w:before="120" w:after="120"/>
              <w:ind w:left="113"/>
              <w:rPr>
                <w:rFonts w:eastAsia="Times New Roman" w:cstheme="minorHAnsi"/>
                <w:lang w:eastAsia="pl-PL"/>
              </w:rPr>
            </w:pPr>
            <w:r w:rsidRPr="00826252">
              <w:rPr>
                <w:rFonts w:eastAsia="Times New Roman" w:cstheme="minorHAnsi"/>
                <w:lang w:eastAsia="pl-PL"/>
              </w:rPr>
              <w:t>Ogólna liczba osób podejrzanych o przemoc</w:t>
            </w:r>
          </w:p>
        </w:tc>
        <w:tc>
          <w:tcPr>
            <w:tcW w:w="3297" w:type="dxa"/>
            <w:vAlign w:val="center"/>
          </w:tcPr>
          <w:p w14:paraId="326E1ADB" w14:textId="64D21923"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62 244</w:t>
            </w:r>
          </w:p>
        </w:tc>
      </w:tr>
      <w:tr w:rsidR="0057085D" w:rsidRPr="00B4015B" w14:paraId="0CED5AE9" w14:textId="77777777" w:rsidTr="00EE5F8F">
        <w:trPr>
          <w:tblCellSpacing w:w="0" w:type="dxa"/>
        </w:trPr>
        <w:tc>
          <w:tcPr>
            <w:tcW w:w="6129" w:type="dxa"/>
            <w:vAlign w:val="center"/>
            <w:hideMark/>
          </w:tcPr>
          <w:p w14:paraId="07BFBA7E" w14:textId="5C8A3ACC" w:rsidR="0057085D" w:rsidRPr="00826252" w:rsidRDefault="0057085D" w:rsidP="00826252">
            <w:pPr>
              <w:spacing w:before="120" w:after="120"/>
              <w:ind w:left="113"/>
              <w:rPr>
                <w:rFonts w:eastAsia="Times New Roman" w:cstheme="minorHAnsi"/>
                <w:lang w:eastAsia="pl-PL"/>
              </w:rPr>
            </w:pPr>
            <w:r w:rsidRPr="00826252">
              <w:rPr>
                <w:rFonts w:eastAsia="Times New Roman" w:cstheme="minorHAnsi"/>
                <w:lang w:eastAsia="pl-PL"/>
              </w:rPr>
              <w:t xml:space="preserve">Liczba </w:t>
            </w:r>
            <w:r w:rsidR="00146B6B">
              <w:rPr>
                <w:rFonts w:eastAsia="Times New Roman" w:cstheme="minorHAnsi"/>
                <w:lang w:eastAsia="pl-PL"/>
              </w:rPr>
              <w:t xml:space="preserve">osób </w:t>
            </w:r>
            <w:r w:rsidRPr="00826252">
              <w:rPr>
                <w:rFonts w:eastAsia="Times New Roman" w:cstheme="minorHAnsi"/>
                <w:lang w:eastAsia="pl-PL"/>
              </w:rPr>
              <w:t xml:space="preserve">podejrzanych </w:t>
            </w:r>
            <w:r w:rsidR="00146B6B">
              <w:rPr>
                <w:rFonts w:eastAsia="Times New Roman" w:cstheme="minorHAnsi"/>
                <w:lang w:eastAsia="pl-PL"/>
              </w:rPr>
              <w:t xml:space="preserve">o stosowanie przemocy </w:t>
            </w:r>
            <w:r w:rsidRPr="00826252">
              <w:rPr>
                <w:rFonts w:eastAsia="Times New Roman" w:cstheme="minorHAnsi"/>
                <w:lang w:eastAsia="pl-PL"/>
              </w:rPr>
              <w:t>– kobiet</w:t>
            </w:r>
          </w:p>
        </w:tc>
        <w:tc>
          <w:tcPr>
            <w:tcW w:w="3297" w:type="dxa"/>
            <w:vAlign w:val="center"/>
          </w:tcPr>
          <w:p w14:paraId="61622334" w14:textId="0175F903"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6 497</w:t>
            </w:r>
          </w:p>
        </w:tc>
      </w:tr>
      <w:tr w:rsidR="0057085D" w:rsidRPr="00B4015B" w14:paraId="4153AC06" w14:textId="77777777" w:rsidTr="00EE5F8F">
        <w:trPr>
          <w:tblCellSpacing w:w="0" w:type="dxa"/>
        </w:trPr>
        <w:tc>
          <w:tcPr>
            <w:tcW w:w="6129" w:type="dxa"/>
            <w:vAlign w:val="center"/>
            <w:hideMark/>
          </w:tcPr>
          <w:p w14:paraId="08C54808" w14:textId="441D08A2" w:rsidR="0057085D" w:rsidRPr="00826252" w:rsidRDefault="0057085D" w:rsidP="00826252">
            <w:pPr>
              <w:spacing w:before="120" w:after="120"/>
              <w:ind w:left="113"/>
              <w:rPr>
                <w:rFonts w:eastAsia="Times New Roman" w:cstheme="minorHAnsi"/>
                <w:lang w:eastAsia="pl-PL"/>
              </w:rPr>
            </w:pPr>
            <w:r w:rsidRPr="00826252">
              <w:rPr>
                <w:rFonts w:eastAsia="Times New Roman" w:cstheme="minorHAnsi"/>
                <w:lang w:eastAsia="pl-PL"/>
              </w:rPr>
              <w:t>Liczba</w:t>
            </w:r>
            <w:r w:rsidR="00146B6B">
              <w:rPr>
                <w:rFonts w:eastAsia="Times New Roman" w:cstheme="minorHAnsi"/>
                <w:lang w:eastAsia="pl-PL"/>
              </w:rPr>
              <w:t xml:space="preserve"> osób</w:t>
            </w:r>
            <w:r w:rsidRPr="00826252">
              <w:rPr>
                <w:rFonts w:eastAsia="Times New Roman" w:cstheme="minorHAnsi"/>
                <w:lang w:eastAsia="pl-PL"/>
              </w:rPr>
              <w:t xml:space="preserve"> podejrzanych </w:t>
            </w:r>
            <w:r w:rsidR="00146B6B">
              <w:rPr>
                <w:rFonts w:eastAsia="Times New Roman" w:cstheme="minorHAnsi"/>
                <w:lang w:eastAsia="pl-PL"/>
              </w:rPr>
              <w:t xml:space="preserve">o stosowanie przemocy </w:t>
            </w:r>
            <w:r w:rsidRPr="00826252">
              <w:rPr>
                <w:rFonts w:eastAsia="Times New Roman" w:cstheme="minorHAnsi"/>
                <w:lang w:eastAsia="pl-PL"/>
              </w:rPr>
              <w:t>- mężczyzn</w:t>
            </w:r>
          </w:p>
        </w:tc>
        <w:tc>
          <w:tcPr>
            <w:tcW w:w="3297" w:type="dxa"/>
            <w:vAlign w:val="center"/>
          </w:tcPr>
          <w:p w14:paraId="136914E7" w14:textId="196A8450"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55 426</w:t>
            </w:r>
          </w:p>
        </w:tc>
      </w:tr>
      <w:tr w:rsidR="0057085D" w:rsidRPr="00B4015B" w14:paraId="2BCBABCF" w14:textId="77777777" w:rsidTr="00EE5F8F">
        <w:trPr>
          <w:tblCellSpacing w:w="0" w:type="dxa"/>
        </w:trPr>
        <w:tc>
          <w:tcPr>
            <w:tcW w:w="6129" w:type="dxa"/>
            <w:vAlign w:val="center"/>
            <w:hideMark/>
          </w:tcPr>
          <w:p w14:paraId="41FB2E4F" w14:textId="65E217C1" w:rsidR="0057085D" w:rsidRPr="00826252" w:rsidRDefault="0057085D" w:rsidP="00826252">
            <w:pPr>
              <w:spacing w:before="120" w:after="120"/>
              <w:ind w:left="113"/>
              <w:rPr>
                <w:rFonts w:eastAsia="Times New Roman" w:cstheme="minorHAnsi"/>
                <w:lang w:eastAsia="pl-PL"/>
              </w:rPr>
            </w:pPr>
            <w:r w:rsidRPr="00826252">
              <w:rPr>
                <w:rFonts w:eastAsia="Times New Roman" w:cstheme="minorHAnsi"/>
                <w:lang w:eastAsia="pl-PL"/>
              </w:rPr>
              <w:t xml:space="preserve">Liczba </w:t>
            </w:r>
            <w:r w:rsidR="00146B6B">
              <w:rPr>
                <w:rFonts w:eastAsia="Times New Roman" w:cstheme="minorHAnsi"/>
                <w:lang w:eastAsia="pl-PL"/>
              </w:rPr>
              <w:t>osób podejrzanych o stosowanie przemocy</w:t>
            </w:r>
            <w:r w:rsidRPr="00826252">
              <w:rPr>
                <w:rFonts w:eastAsia="Times New Roman" w:cstheme="minorHAnsi"/>
                <w:lang w:eastAsia="pl-PL"/>
              </w:rPr>
              <w:t xml:space="preserve"> - nieletnich</w:t>
            </w:r>
          </w:p>
        </w:tc>
        <w:tc>
          <w:tcPr>
            <w:tcW w:w="3297" w:type="dxa"/>
            <w:vAlign w:val="center"/>
          </w:tcPr>
          <w:p w14:paraId="5C2C5527" w14:textId="54FAC214"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321</w:t>
            </w:r>
          </w:p>
        </w:tc>
      </w:tr>
      <w:tr w:rsidR="0057085D" w:rsidRPr="00B4015B" w14:paraId="42525DC1" w14:textId="77777777" w:rsidTr="00EE5F8F">
        <w:trPr>
          <w:tblCellSpacing w:w="0" w:type="dxa"/>
        </w:trPr>
        <w:tc>
          <w:tcPr>
            <w:tcW w:w="6129" w:type="dxa"/>
            <w:vAlign w:val="center"/>
            <w:hideMark/>
          </w:tcPr>
          <w:p w14:paraId="3F8AFA98" w14:textId="44BB2DB0" w:rsidR="0057085D" w:rsidRPr="00826252" w:rsidRDefault="0057085D" w:rsidP="00826252">
            <w:pPr>
              <w:spacing w:before="120" w:after="120"/>
              <w:ind w:left="113"/>
              <w:rPr>
                <w:rFonts w:eastAsia="Times New Roman" w:cstheme="minorHAnsi"/>
                <w:lang w:eastAsia="pl-PL"/>
              </w:rPr>
            </w:pPr>
            <w:r w:rsidRPr="00826252">
              <w:rPr>
                <w:rFonts w:eastAsia="Times New Roman" w:cstheme="minorHAnsi"/>
                <w:lang w:eastAsia="pl-PL"/>
              </w:rPr>
              <w:t xml:space="preserve">Ogólna liczba </w:t>
            </w:r>
            <w:r w:rsidR="00B571DB">
              <w:rPr>
                <w:rFonts w:eastAsia="Times New Roman" w:cstheme="minorHAnsi"/>
                <w:lang w:eastAsia="pl-PL"/>
              </w:rPr>
              <w:t>osób podejrzanych o stosowanie przemocy</w:t>
            </w:r>
            <w:r w:rsidRPr="00826252">
              <w:rPr>
                <w:rFonts w:eastAsia="Times New Roman" w:cstheme="minorHAnsi"/>
                <w:lang w:eastAsia="pl-PL"/>
              </w:rPr>
              <w:t xml:space="preserve"> będących pod wpływem alkoholu</w:t>
            </w:r>
          </w:p>
        </w:tc>
        <w:tc>
          <w:tcPr>
            <w:tcW w:w="3297" w:type="dxa"/>
            <w:vAlign w:val="center"/>
          </w:tcPr>
          <w:p w14:paraId="51BC5D41" w14:textId="1A5924B7"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31 807</w:t>
            </w:r>
          </w:p>
        </w:tc>
      </w:tr>
      <w:tr w:rsidR="0057085D" w:rsidRPr="00B4015B" w14:paraId="760476A3" w14:textId="77777777" w:rsidTr="00D13798">
        <w:trPr>
          <w:trHeight w:val="648"/>
          <w:tblCellSpacing w:w="0" w:type="dxa"/>
        </w:trPr>
        <w:tc>
          <w:tcPr>
            <w:tcW w:w="6129" w:type="dxa"/>
            <w:vAlign w:val="center"/>
            <w:hideMark/>
          </w:tcPr>
          <w:p w14:paraId="6CE39877" w14:textId="7AC7F25C" w:rsidR="0057085D" w:rsidRPr="00826252" w:rsidRDefault="00146B6B" w:rsidP="00826252">
            <w:pPr>
              <w:spacing w:before="120" w:after="120"/>
              <w:ind w:left="113"/>
              <w:rPr>
                <w:rFonts w:eastAsia="Times New Roman" w:cstheme="minorHAnsi"/>
                <w:lang w:eastAsia="pl-PL"/>
              </w:rPr>
            </w:pPr>
            <w:r>
              <w:rPr>
                <w:rFonts w:eastAsia="Times New Roman" w:cstheme="minorHAnsi"/>
                <w:lang w:eastAsia="pl-PL"/>
              </w:rPr>
              <w:t>Osoby podejrzane o stosowanie przemocy</w:t>
            </w:r>
            <w:r w:rsidR="0057085D" w:rsidRPr="00826252">
              <w:rPr>
                <w:rFonts w:eastAsia="Times New Roman" w:cstheme="minorHAnsi"/>
                <w:lang w:eastAsia="pl-PL"/>
              </w:rPr>
              <w:t xml:space="preserve"> pod wpływem alkoholu - kobiety</w:t>
            </w:r>
          </w:p>
        </w:tc>
        <w:tc>
          <w:tcPr>
            <w:tcW w:w="3297" w:type="dxa"/>
            <w:vAlign w:val="center"/>
          </w:tcPr>
          <w:p w14:paraId="725D07E3" w14:textId="61F2ECBB"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1 807</w:t>
            </w:r>
          </w:p>
        </w:tc>
      </w:tr>
      <w:tr w:rsidR="0057085D" w:rsidRPr="00B4015B" w14:paraId="432B47FA" w14:textId="77777777" w:rsidTr="00D13798">
        <w:trPr>
          <w:trHeight w:val="619"/>
          <w:tblCellSpacing w:w="0" w:type="dxa"/>
        </w:trPr>
        <w:tc>
          <w:tcPr>
            <w:tcW w:w="6129" w:type="dxa"/>
            <w:vAlign w:val="center"/>
            <w:hideMark/>
          </w:tcPr>
          <w:p w14:paraId="24485011" w14:textId="2C747281" w:rsidR="0057085D" w:rsidRPr="00826252" w:rsidRDefault="00146B6B" w:rsidP="00826252">
            <w:pPr>
              <w:spacing w:before="120" w:after="120"/>
              <w:ind w:left="113"/>
              <w:rPr>
                <w:rFonts w:eastAsia="Times New Roman" w:cstheme="minorHAnsi"/>
                <w:lang w:eastAsia="pl-PL"/>
              </w:rPr>
            </w:pPr>
            <w:r w:rsidRPr="00146B6B">
              <w:rPr>
                <w:rFonts w:eastAsia="Times New Roman" w:cstheme="minorHAnsi"/>
                <w:lang w:eastAsia="pl-PL"/>
              </w:rPr>
              <w:t xml:space="preserve">Osoby podejrzane o stosowanie przemocy </w:t>
            </w:r>
            <w:r w:rsidR="0057085D" w:rsidRPr="00826252">
              <w:rPr>
                <w:rFonts w:eastAsia="Times New Roman" w:cstheme="minorHAnsi"/>
                <w:lang w:eastAsia="pl-PL"/>
              </w:rPr>
              <w:t>pod wpływem alkoholu mężczyźni</w:t>
            </w:r>
          </w:p>
        </w:tc>
        <w:tc>
          <w:tcPr>
            <w:tcW w:w="3297" w:type="dxa"/>
            <w:vAlign w:val="center"/>
          </w:tcPr>
          <w:p w14:paraId="0534519B" w14:textId="4307CCBD"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29 901</w:t>
            </w:r>
          </w:p>
        </w:tc>
      </w:tr>
      <w:tr w:rsidR="0057085D" w:rsidRPr="00B4015B" w14:paraId="08CB66C9" w14:textId="77777777" w:rsidTr="00EE5F8F">
        <w:trPr>
          <w:tblCellSpacing w:w="0" w:type="dxa"/>
        </w:trPr>
        <w:tc>
          <w:tcPr>
            <w:tcW w:w="6129" w:type="dxa"/>
            <w:vAlign w:val="center"/>
            <w:hideMark/>
          </w:tcPr>
          <w:p w14:paraId="6E752326" w14:textId="4C66283E" w:rsidR="0057085D" w:rsidRPr="00826252" w:rsidRDefault="00146B6B" w:rsidP="00826252">
            <w:pPr>
              <w:spacing w:before="120" w:after="120"/>
              <w:ind w:left="113"/>
              <w:rPr>
                <w:rFonts w:eastAsia="Times New Roman" w:cstheme="minorHAnsi"/>
                <w:lang w:eastAsia="pl-PL"/>
              </w:rPr>
            </w:pPr>
            <w:r w:rsidRPr="00146B6B">
              <w:rPr>
                <w:rFonts w:eastAsia="Times New Roman" w:cstheme="minorHAnsi"/>
                <w:lang w:eastAsia="pl-PL"/>
              </w:rPr>
              <w:t xml:space="preserve">Osoby podejrzane o stosowanie przemocy </w:t>
            </w:r>
            <w:r w:rsidR="0057085D" w:rsidRPr="00826252">
              <w:rPr>
                <w:rFonts w:eastAsia="Times New Roman" w:cstheme="minorHAnsi"/>
                <w:lang w:eastAsia="pl-PL"/>
              </w:rPr>
              <w:t>pod wpływem alkoholu - nieletni</w:t>
            </w:r>
          </w:p>
        </w:tc>
        <w:tc>
          <w:tcPr>
            <w:tcW w:w="3297" w:type="dxa"/>
            <w:vAlign w:val="center"/>
          </w:tcPr>
          <w:p w14:paraId="1ED26723" w14:textId="2CA2F332"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34</w:t>
            </w:r>
          </w:p>
        </w:tc>
      </w:tr>
      <w:tr w:rsidR="0057085D" w:rsidRPr="00B4015B" w14:paraId="247F6F97" w14:textId="77777777" w:rsidTr="00EE5F8F">
        <w:trPr>
          <w:tblCellSpacing w:w="0" w:type="dxa"/>
        </w:trPr>
        <w:tc>
          <w:tcPr>
            <w:tcW w:w="6129" w:type="dxa"/>
            <w:vAlign w:val="center"/>
            <w:hideMark/>
          </w:tcPr>
          <w:p w14:paraId="7E32E1EA" w14:textId="77777777" w:rsidR="0057085D" w:rsidRPr="00826252" w:rsidRDefault="0057085D" w:rsidP="00826252">
            <w:pPr>
              <w:spacing w:before="120" w:after="120"/>
              <w:ind w:left="113"/>
              <w:rPr>
                <w:rFonts w:eastAsia="Times New Roman" w:cstheme="minorHAnsi"/>
                <w:lang w:eastAsia="pl-PL"/>
              </w:rPr>
            </w:pPr>
            <w:r w:rsidRPr="00826252">
              <w:rPr>
                <w:rFonts w:eastAsia="Times New Roman" w:cstheme="minorHAnsi"/>
                <w:lang w:eastAsia="pl-PL"/>
              </w:rPr>
              <w:t>Liczba dzieci umieszczonych w nie zagrażającym im miejscu (np. rodzina zastępcza, dalsza rodzina, placówka opiekuńcza)</w:t>
            </w:r>
          </w:p>
        </w:tc>
        <w:tc>
          <w:tcPr>
            <w:tcW w:w="3297" w:type="dxa"/>
            <w:vAlign w:val="center"/>
          </w:tcPr>
          <w:p w14:paraId="0111D75B" w14:textId="437305BA" w:rsidR="0057085D" w:rsidRPr="00826252" w:rsidRDefault="001C7AE2" w:rsidP="004432E4">
            <w:pPr>
              <w:spacing w:before="120" w:after="120"/>
              <w:jc w:val="center"/>
              <w:rPr>
                <w:rFonts w:eastAsia="Times New Roman" w:cstheme="minorHAnsi"/>
                <w:lang w:eastAsia="pl-PL"/>
              </w:rPr>
            </w:pPr>
            <w:r w:rsidRPr="00826252">
              <w:rPr>
                <w:rFonts w:eastAsia="Times New Roman" w:cstheme="minorHAnsi"/>
                <w:lang w:eastAsia="pl-PL"/>
              </w:rPr>
              <w:t>566</w:t>
            </w:r>
          </w:p>
        </w:tc>
      </w:tr>
    </w:tbl>
    <w:p w14:paraId="32C9C655" w14:textId="51F4F568" w:rsidR="00B92299" w:rsidRDefault="007B26E2" w:rsidP="00B92299">
      <w:pPr>
        <w:autoSpaceDE w:val="0"/>
        <w:autoSpaceDN w:val="0"/>
        <w:adjustRightInd w:val="0"/>
        <w:spacing w:after="0"/>
        <w:jc w:val="both"/>
        <w:rPr>
          <w:rFonts w:ascii="Open Sans" w:hAnsi="Open Sans" w:cs="Open Sans"/>
          <w:bCs/>
          <w:sz w:val="18"/>
          <w:szCs w:val="18"/>
        </w:rPr>
      </w:pPr>
      <w:r w:rsidRPr="004313D7">
        <w:rPr>
          <w:rFonts w:ascii="Open Sans" w:hAnsi="Open Sans" w:cs="Open Sans"/>
          <w:bCs/>
          <w:sz w:val="18"/>
          <w:szCs w:val="18"/>
        </w:rPr>
        <w:t xml:space="preserve">Źródło: </w:t>
      </w:r>
      <w:r w:rsidR="00B92299" w:rsidRPr="00B92299">
        <w:rPr>
          <w:rFonts w:ascii="Open Sans" w:hAnsi="Open Sans" w:cs="Open Sans"/>
          <w:bCs/>
          <w:sz w:val="18"/>
          <w:szCs w:val="18"/>
        </w:rPr>
        <w:t>https://statystyka.policja.pl/</w:t>
      </w:r>
      <w:bookmarkStart w:id="29" w:name="_Toc146619507"/>
    </w:p>
    <w:p w14:paraId="0C1F5BBE" w14:textId="77777777" w:rsidR="00B92299" w:rsidRDefault="00B92299" w:rsidP="00B92299">
      <w:pPr>
        <w:autoSpaceDE w:val="0"/>
        <w:autoSpaceDN w:val="0"/>
        <w:adjustRightInd w:val="0"/>
        <w:spacing w:after="0"/>
        <w:jc w:val="both"/>
        <w:rPr>
          <w:rFonts w:ascii="Open Sans" w:hAnsi="Open Sans" w:cs="Open Sans"/>
        </w:rPr>
      </w:pPr>
    </w:p>
    <w:p w14:paraId="4C797E22" w14:textId="3ED638DA" w:rsidR="001C73E7" w:rsidRDefault="001C73E7" w:rsidP="001C73E7">
      <w:pPr>
        <w:autoSpaceDE w:val="0"/>
        <w:autoSpaceDN w:val="0"/>
        <w:adjustRightInd w:val="0"/>
        <w:spacing w:after="0"/>
        <w:ind w:firstLine="708"/>
        <w:jc w:val="both"/>
        <w:rPr>
          <w:rFonts w:ascii="Open Sans" w:hAnsi="Open Sans" w:cs="Open Sans"/>
        </w:rPr>
      </w:pPr>
      <w:r w:rsidRPr="001C73E7">
        <w:rPr>
          <w:rFonts w:ascii="Open Sans" w:hAnsi="Open Sans" w:cs="Open Sans"/>
        </w:rPr>
        <w:t>Funkcjonariusze Policji w 2022 r. wypełnili łącznie 61</w:t>
      </w:r>
      <w:r>
        <w:rPr>
          <w:rFonts w:ascii="Open Sans" w:hAnsi="Open Sans" w:cs="Open Sans"/>
        </w:rPr>
        <w:t xml:space="preserve"> </w:t>
      </w:r>
      <w:r w:rsidRPr="001C73E7">
        <w:rPr>
          <w:rFonts w:ascii="Open Sans" w:hAnsi="Open Sans" w:cs="Open Sans"/>
        </w:rPr>
        <w:t>645 formularzy „Niebieska Karta – A”. Liczba osób, co do których istniało podejrzenie, że były dotknięte przemocą wyniosła ogółem 71</w:t>
      </w:r>
      <w:r>
        <w:rPr>
          <w:rFonts w:ascii="Open Sans" w:hAnsi="Open Sans" w:cs="Open Sans"/>
        </w:rPr>
        <w:t xml:space="preserve"> </w:t>
      </w:r>
      <w:r w:rsidRPr="001C73E7">
        <w:rPr>
          <w:rFonts w:ascii="Open Sans" w:hAnsi="Open Sans" w:cs="Open Sans"/>
        </w:rPr>
        <w:t>631, z czego 51</w:t>
      </w:r>
      <w:r>
        <w:rPr>
          <w:rFonts w:ascii="Open Sans" w:hAnsi="Open Sans" w:cs="Open Sans"/>
        </w:rPr>
        <w:t xml:space="preserve"> </w:t>
      </w:r>
      <w:r w:rsidRPr="001C73E7">
        <w:rPr>
          <w:rFonts w:ascii="Open Sans" w:hAnsi="Open Sans" w:cs="Open Sans"/>
        </w:rPr>
        <w:t>935 stanowiły kobiety, 10</w:t>
      </w:r>
      <w:r>
        <w:rPr>
          <w:rFonts w:ascii="Open Sans" w:hAnsi="Open Sans" w:cs="Open Sans"/>
        </w:rPr>
        <w:t xml:space="preserve"> </w:t>
      </w:r>
      <w:r w:rsidRPr="001C73E7">
        <w:rPr>
          <w:rFonts w:ascii="Open Sans" w:hAnsi="Open Sans" w:cs="Open Sans"/>
        </w:rPr>
        <w:t>982 osoby małoletnie, zaś 8</w:t>
      </w:r>
      <w:r>
        <w:rPr>
          <w:rFonts w:ascii="Open Sans" w:hAnsi="Open Sans" w:cs="Open Sans"/>
        </w:rPr>
        <w:t xml:space="preserve"> </w:t>
      </w:r>
      <w:r w:rsidRPr="001C73E7">
        <w:rPr>
          <w:rFonts w:ascii="Open Sans" w:hAnsi="Open Sans" w:cs="Open Sans"/>
        </w:rPr>
        <w:t>714 mężczyźni.</w:t>
      </w:r>
    </w:p>
    <w:p w14:paraId="5E20996F" w14:textId="04516CD7" w:rsidR="001C73E7" w:rsidRPr="001C73E7" w:rsidRDefault="001C73E7" w:rsidP="009553DC">
      <w:pPr>
        <w:autoSpaceDE w:val="0"/>
        <w:autoSpaceDN w:val="0"/>
        <w:adjustRightInd w:val="0"/>
        <w:spacing w:after="0"/>
        <w:ind w:firstLine="708"/>
        <w:jc w:val="both"/>
        <w:rPr>
          <w:rFonts w:ascii="Open Sans" w:hAnsi="Open Sans" w:cs="Open Sans"/>
        </w:rPr>
      </w:pPr>
      <w:r w:rsidRPr="001C73E7">
        <w:rPr>
          <w:rFonts w:ascii="Open Sans" w:hAnsi="Open Sans" w:cs="Open Sans"/>
        </w:rPr>
        <w:t>W 2021 roku dane były zbliżone; formularzy „Niebieska Karta – A” wypełniono ogółem 64</w:t>
      </w:r>
      <w:r>
        <w:rPr>
          <w:rFonts w:ascii="Open Sans" w:hAnsi="Open Sans" w:cs="Open Sans"/>
        </w:rPr>
        <w:t xml:space="preserve"> </w:t>
      </w:r>
      <w:r w:rsidRPr="001C73E7">
        <w:rPr>
          <w:rFonts w:ascii="Open Sans" w:hAnsi="Open Sans" w:cs="Open Sans"/>
        </w:rPr>
        <w:t>250. Wówczas liczba osób, co do których istniało podejrzenie, że są dotknięte przemocą ogółem wynosiła 75</w:t>
      </w:r>
      <w:r>
        <w:rPr>
          <w:rFonts w:ascii="Open Sans" w:hAnsi="Open Sans" w:cs="Open Sans"/>
        </w:rPr>
        <w:t xml:space="preserve"> </w:t>
      </w:r>
      <w:r w:rsidRPr="001C73E7">
        <w:rPr>
          <w:rFonts w:ascii="Open Sans" w:hAnsi="Open Sans" w:cs="Open Sans"/>
        </w:rPr>
        <w:t>761, w tym 55</w:t>
      </w:r>
      <w:r>
        <w:rPr>
          <w:rFonts w:ascii="Open Sans" w:hAnsi="Open Sans" w:cs="Open Sans"/>
        </w:rPr>
        <w:t xml:space="preserve"> </w:t>
      </w:r>
      <w:r w:rsidRPr="001C73E7">
        <w:rPr>
          <w:rFonts w:ascii="Open Sans" w:hAnsi="Open Sans" w:cs="Open Sans"/>
        </w:rPr>
        <w:t>112 stanowiły kobiety, osoby małoletnie 11</w:t>
      </w:r>
      <w:r>
        <w:rPr>
          <w:rFonts w:ascii="Open Sans" w:hAnsi="Open Sans" w:cs="Open Sans"/>
        </w:rPr>
        <w:t xml:space="preserve"> </w:t>
      </w:r>
      <w:r w:rsidRPr="001C73E7">
        <w:rPr>
          <w:rFonts w:ascii="Open Sans" w:hAnsi="Open Sans" w:cs="Open Sans"/>
        </w:rPr>
        <w:t>129, a mężczyźni 9</w:t>
      </w:r>
      <w:r>
        <w:rPr>
          <w:rFonts w:ascii="Open Sans" w:hAnsi="Open Sans" w:cs="Open Sans"/>
        </w:rPr>
        <w:t xml:space="preserve"> </w:t>
      </w:r>
      <w:r w:rsidRPr="001C73E7">
        <w:rPr>
          <w:rFonts w:ascii="Open Sans" w:hAnsi="Open Sans" w:cs="Open Sans"/>
        </w:rPr>
        <w:t>520.</w:t>
      </w:r>
    </w:p>
    <w:p w14:paraId="7970FF26" w14:textId="13EF41AA" w:rsidR="00091A34" w:rsidRDefault="001C73E7" w:rsidP="009553DC">
      <w:pPr>
        <w:autoSpaceDE w:val="0"/>
        <w:autoSpaceDN w:val="0"/>
        <w:adjustRightInd w:val="0"/>
        <w:spacing w:after="0"/>
        <w:ind w:firstLine="708"/>
        <w:jc w:val="both"/>
        <w:rPr>
          <w:rFonts w:ascii="Open Sans" w:hAnsi="Open Sans" w:cs="Open Sans"/>
        </w:rPr>
      </w:pPr>
      <w:r w:rsidRPr="001C73E7">
        <w:rPr>
          <w:rFonts w:ascii="Open Sans" w:hAnsi="Open Sans" w:cs="Open Sans"/>
        </w:rPr>
        <w:t>Z policyjnych statystyk wynika, że mimo, iż liczba przypadków przemocy domowej spada od 2014 roku (wtedy liczba wypełnionych formularzy „Niebieska Karta – A” wynosiła ogółem 77</w:t>
      </w:r>
      <w:r>
        <w:rPr>
          <w:rFonts w:ascii="Open Sans" w:hAnsi="Open Sans" w:cs="Open Sans"/>
        </w:rPr>
        <w:t xml:space="preserve"> </w:t>
      </w:r>
      <w:r w:rsidRPr="001C73E7">
        <w:rPr>
          <w:rFonts w:ascii="Open Sans" w:hAnsi="Open Sans" w:cs="Open Sans"/>
        </w:rPr>
        <w:t>808; a łączna liczba osób, co do których istniało podejrzenie, że są dotknięte przemocą wynosiła 105332), to przypadki przemocy wciąż są poważnym problemem w</w:t>
      </w:r>
      <w:r w:rsidR="00864AC2">
        <w:rPr>
          <w:rFonts w:ascii="Open Sans" w:hAnsi="Open Sans" w:cs="Open Sans"/>
        </w:rPr>
        <w:t> </w:t>
      </w:r>
      <w:r w:rsidRPr="001C73E7">
        <w:rPr>
          <w:rFonts w:ascii="Open Sans" w:hAnsi="Open Sans" w:cs="Open Sans"/>
        </w:rPr>
        <w:t>społeczeństwie.</w:t>
      </w:r>
      <w:bookmarkEnd w:id="29"/>
    </w:p>
    <w:p w14:paraId="27EA1BE3" w14:textId="77777777" w:rsidR="001C73E7" w:rsidRPr="001C73E7" w:rsidRDefault="001C73E7" w:rsidP="004432E4">
      <w:pPr>
        <w:autoSpaceDE w:val="0"/>
        <w:autoSpaceDN w:val="0"/>
        <w:adjustRightInd w:val="0"/>
        <w:spacing w:after="0"/>
        <w:jc w:val="both"/>
        <w:rPr>
          <w:rFonts w:ascii="Open Sans" w:hAnsi="Open Sans" w:cs="Open Sans"/>
        </w:rPr>
      </w:pPr>
    </w:p>
    <w:p w14:paraId="7EF95381" w14:textId="77777777" w:rsidR="00622BF4" w:rsidRPr="00D0094A" w:rsidRDefault="00401974" w:rsidP="004432E4">
      <w:pPr>
        <w:pStyle w:val="Nagwek2"/>
        <w:rPr>
          <w:rFonts w:ascii="Open Sans" w:hAnsi="Open Sans" w:cs="Open Sans"/>
          <w:i/>
          <w:color w:val="E36C0A" w:themeColor="accent6" w:themeShade="BF"/>
          <w:sz w:val="22"/>
          <w:szCs w:val="22"/>
        </w:rPr>
      </w:pPr>
      <w:bookmarkStart w:id="30" w:name="_Toc152841275"/>
      <w:r w:rsidRPr="00D0094A">
        <w:rPr>
          <w:rFonts w:ascii="Open Sans" w:hAnsi="Open Sans" w:cs="Open Sans"/>
          <w:color w:val="E36C0A" w:themeColor="accent6" w:themeShade="BF"/>
          <w:sz w:val="22"/>
          <w:szCs w:val="22"/>
        </w:rPr>
        <w:t>4</w:t>
      </w:r>
      <w:r w:rsidR="00622BF4" w:rsidRPr="00D0094A">
        <w:rPr>
          <w:rFonts w:ascii="Open Sans" w:hAnsi="Open Sans" w:cs="Open Sans"/>
          <w:color w:val="E36C0A" w:themeColor="accent6" w:themeShade="BF"/>
          <w:sz w:val="22"/>
          <w:szCs w:val="22"/>
        </w:rPr>
        <w:t>.2. Skala problemu na terenie województwa podkarpackiego</w:t>
      </w:r>
      <w:bookmarkEnd w:id="30"/>
    </w:p>
    <w:p w14:paraId="3E05820F" w14:textId="77777777" w:rsidR="00190DF7" w:rsidRPr="004432E4" w:rsidRDefault="00190DF7" w:rsidP="004432E4">
      <w:pPr>
        <w:autoSpaceDE w:val="0"/>
        <w:autoSpaceDN w:val="0"/>
        <w:adjustRightInd w:val="0"/>
        <w:spacing w:after="0"/>
        <w:ind w:left="567" w:hanging="567"/>
        <w:jc w:val="both"/>
        <w:rPr>
          <w:rFonts w:ascii="Open Sans" w:hAnsi="Open Sans" w:cs="Open Sans"/>
          <w:b/>
          <w:bCs/>
        </w:rPr>
      </w:pPr>
    </w:p>
    <w:p w14:paraId="706E7A58" w14:textId="5AC81F9B" w:rsidR="00913599" w:rsidRPr="004432E4" w:rsidRDefault="00D92C10" w:rsidP="004432E4">
      <w:pPr>
        <w:autoSpaceDE w:val="0"/>
        <w:autoSpaceDN w:val="0"/>
        <w:adjustRightInd w:val="0"/>
        <w:spacing w:after="0"/>
        <w:ind w:firstLine="426"/>
        <w:jc w:val="both"/>
        <w:rPr>
          <w:rFonts w:ascii="Open Sans" w:hAnsi="Open Sans" w:cs="Open Sans"/>
        </w:rPr>
      </w:pPr>
      <w:r w:rsidRPr="004432E4">
        <w:rPr>
          <w:rFonts w:ascii="Open Sans" w:hAnsi="Open Sans" w:cs="Open Sans"/>
          <w:bCs/>
        </w:rPr>
        <w:t xml:space="preserve">Województwo podkarpackie to jedno z szesnastu województw utworzonych </w:t>
      </w:r>
      <w:r w:rsidR="00484D51" w:rsidRPr="004432E4">
        <w:rPr>
          <w:rFonts w:ascii="Open Sans" w:hAnsi="Open Sans" w:cs="Open Sans"/>
          <w:bCs/>
        </w:rPr>
        <w:br/>
      </w:r>
      <w:r w:rsidRPr="004432E4">
        <w:rPr>
          <w:rFonts w:ascii="Open Sans" w:hAnsi="Open Sans" w:cs="Open Sans"/>
          <w:bCs/>
        </w:rPr>
        <w:t>w 1999 r. o powierzchni</w:t>
      </w:r>
      <w:r w:rsidR="00091A34" w:rsidRPr="004432E4">
        <w:rPr>
          <w:rFonts w:ascii="Open Sans" w:hAnsi="Open Sans" w:cs="Open Sans"/>
          <w:bCs/>
        </w:rPr>
        <w:t xml:space="preserve"> </w:t>
      </w:r>
      <w:r w:rsidR="00410CB3" w:rsidRPr="004432E4">
        <w:rPr>
          <w:rFonts w:ascii="Open Sans" w:hAnsi="Open Sans" w:cs="Open Sans"/>
        </w:rPr>
        <w:t>17</w:t>
      </w:r>
      <w:r w:rsidR="00575B16" w:rsidRPr="004432E4">
        <w:rPr>
          <w:rFonts w:ascii="Open Sans" w:hAnsi="Open Sans" w:cs="Open Sans"/>
        </w:rPr>
        <w:t> </w:t>
      </w:r>
      <w:r w:rsidR="00410CB3" w:rsidRPr="004432E4">
        <w:rPr>
          <w:rFonts w:ascii="Open Sans" w:hAnsi="Open Sans" w:cs="Open Sans"/>
        </w:rPr>
        <w:t>84</w:t>
      </w:r>
      <w:r w:rsidR="00575B16" w:rsidRPr="004432E4">
        <w:rPr>
          <w:rFonts w:ascii="Open Sans" w:hAnsi="Open Sans" w:cs="Open Sans"/>
        </w:rPr>
        <w:t xml:space="preserve">6 </w:t>
      </w:r>
      <w:r w:rsidRPr="004432E4">
        <w:rPr>
          <w:rFonts w:ascii="Open Sans" w:hAnsi="Open Sans" w:cs="Open Sans"/>
        </w:rPr>
        <w:t>km²</w:t>
      </w:r>
      <w:r w:rsidR="00913599" w:rsidRPr="004432E4">
        <w:rPr>
          <w:rFonts w:ascii="Open Sans" w:hAnsi="Open Sans" w:cs="Open Sans"/>
        </w:rPr>
        <w:t xml:space="preserve"> (stan na </w:t>
      </w:r>
      <w:r w:rsidR="00575B16" w:rsidRPr="004432E4">
        <w:rPr>
          <w:rFonts w:ascii="Open Sans" w:hAnsi="Open Sans" w:cs="Open Sans"/>
        </w:rPr>
        <w:t>1 styczeń</w:t>
      </w:r>
      <w:r w:rsidR="00913599" w:rsidRPr="004432E4">
        <w:rPr>
          <w:rFonts w:ascii="Open Sans" w:hAnsi="Open Sans" w:cs="Open Sans"/>
        </w:rPr>
        <w:t xml:space="preserve"> 20</w:t>
      </w:r>
      <w:r w:rsidR="00575B16" w:rsidRPr="004432E4">
        <w:rPr>
          <w:rFonts w:ascii="Open Sans" w:hAnsi="Open Sans" w:cs="Open Sans"/>
        </w:rPr>
        <w:t>21</w:t>
      </w:r>
      <w:r w:rsidR="00913599" w:rsidRPr="004432E4">
        <w:rPr>
          <w:rFonts w:ascii="Open Sans" w:hAnsi="Open Sans" w:cs="Open Sans"/>
        </w:rPr>
        <w:t>)</w:t>
      </w:r>
      <w:r w:rsidRPr="004432E4">
        <w:rPr>
          <w:rFonts w:ascii="Open Sans" w:hAnsi="Open Sans" w:cs="Open Sans"/>
        </w:rPr>
        <w:t xml:space="preserve">, </w:t>
      </w:r>
      <w:r w:rsidR="00410CB3" w:rsidRPr="004432E4">
        <w:rPr>
          <w:rFonts w:ascii="Open Sans" w:hAnsi="Open Sans" w:cs="Open Sans"/>
        </w:rPr>
        <w:t>obejmuje 21 powiatów ziemskich oraz 4 miasta na prawach powiatu</w:t>
      </w:r>
      <w:r w:rsidRPr="004432E4">
        <w:rPr>
          <w:rFonts w:ascii="Open Sans" w:hAnsi="Open Sans" w:cs="Open Sans"/>
        </w:rPr>
        <w:t xml:space="preserve">. </w:t>
      </w:r>
      <w:r w:rsidR="00F2015F" w:rsidRPr="004432E4">
        <w:rPr>
          <w:rFonts w:ascii="Open Sans" w:hAnsi="Open Sans" w:cs="Open Sans"/>
        </w:rPr>
        <w:t>Według danych Gł</w:t>
      </w:r>
      <w:r w:rsidR="00410CB3" w:rsidRPr="004432E4">
        <w:rPr>
          <w:rFonts w:ascii="Open Sans" w:hAnsi="Open Sans" w:cs="Open Sans"/>
        </w:rPr>
        <w:t>ównego Urzędu Statystycznego z 3</w:t>
      </w:r>
      <w:r w:rsidR="000C2A27" w:rsidRPr="004432E4">
        <w:rPr>
          <w:rFonts w:ascii="Open Sans" w:hAnsi="Open Sans" w:cs="Open Sans"/>
        </w:rPr>
        <w:t>0</w:t>
      </w:r>
      <w:r w:rsidR="00410CB3" w:rsidRPr="004432E4">
        <w:rPr>
          <w:rFonts w:ascii="Open Sans" w:hAnsi="Open Sans" w:cs="Open Sans"/>
        </w:rPr>
        <w:t xml:space="preserve"> </w:t>
      </w:r>
      <w:r w:rsidR="00A63BA0" w:rsidRPr="004432E4">
        <w:rPr>
          <w:rFonts w:ascii="Open Sans" w:hAnsi="Open Sans" w:cs="Open Sans"/>
        </w:rPr>
        <w:t>grudnia</w:t>
      </w:r>
      <w:r w:rsidR="00410CB3" w:rsidRPr="004432E4">
        <w:rPr>
          <w:rFonts w:ascii="Open Sans" w:hAnsi="Open Sans" w:cs="Open Sans"/>
        </w:rPr>
        <w:t xml:space="preserve"> 20</w:t>
      </w:r>
      <w:r w:rsidR="000C2A27" w:rsidRPr="004432E4">
        <w:rPr>
          <w:rFonts w:ascii="Open Sans" w:hAnsi="Open Sans" w:cs="Open Sans"/>
        </w:rPr>
        <w:t>22</w:t>
      </w:r>
      <w:r w:rsidR="00410CB3" w:rsidRPr="004432E4">
        <w:rPr>
          <w:rFonts w:ascii="Open Sans" w:hAnsi="Open Sans" w:cs="Open Sans"/>
        </w:rPr>
        <w:t xml:space="preserve"> r. o</w:t>
      </w:r>
      <w:r w:rsidR="00F2015F" w:rsidRPr="004432E4">
        <w:rPr>
          <w:rFonts w:ascii="Open Sans" w:hAnsi="Open Sans" w:cs="Open Sans"/>
        </w:rPr>
        <w:t xml:space="preserve">bszar województwa </w:t>
      </w:r>
      <w:r w:rsidR="00410CB3" w:rsidRPr="004432E4">
        <w:rPr>
          <w:rFonts w:ascii="Open Sans" w:eastAsia="Times New Roman" w:hAnsi="Open Sans" w:cs="Open Sans"/>
          <w:lang w:eastAsia="pl-PL"/>
        </w:rPr>
        <w:t xml:space="preserve">zamieszkiwało </w:t>
      </w:r>
      <w:r w:rsidR="00A63BA0" w:rsidRPr="004432E4">
        <w:rPr>
          <w:rFonts w:ascii="Open Sans" w:eastAsia="Times New Roman" w:hAnsi="Open Sans" w:cs="Open Sans"/>
          <w:lang w:eastAsia="pl-PL"/>
        </w:rPr>
        <w:t>2 079 098 mieszkańców, z czego 51,1% stanowią kobiety (</w:t>
      </w:r>
      <w:r w:rsidR="00A63BA0" w:rsidRPr="004432E4">
        <w:rPr>
          <w:rFonts w:ascii="Open Sans" w:hAnsi="Open Sans" w:cs="Open Sans"/>
          <w:color w:val="333333"/>
          <w:shd w:val="clear" w:color="auto" w:fill="FFFFFF"/>
        </w:rPr>
        <w:t>1 061 474)</w:t>
      </w:r>
      <w:r w:rsidR="00A63BA0" w:rsidRPr="004432E4">
        <w:rPr>
          <w:rFonts w:ascii="Open Sans" w:eastAsia="Times New Roman" w:hAnsi="Open Sans" w:cs="Open Sans"/>
          <w:lang w:eastAsia="pl-PL"/>
        </w:rPr>
        <w:t>, a 48,9% mężczyźni (1 017 624).</w:t>
      </w:r>
    </w:p>
    <w:p w14:paraId="2FEECD1E" w14:textId="7E4046E8" w:rsidR="002C5775" w:rsidRPr="004432E4" w:rsidRDefault="00145C9A" w:rsidP="004313D7">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Wyrazem skali problemu przemocy domowej na terenie województwa podkarpackiego są przede wszystkim </w:t>
      </w:r>
      <w:r w:rsidR="0015567D" w:rsidRPr="004432E4">
        <w:rPr>
          <w:rFonts w:ascii="Open Sans" w:hAnsi="Open Sans" w:cs="Open Sans"/>
        </w:rPr>
        <w:t>informacje dotyczące tego zjawiska społecznego pochodzące</w:t>
      </w:r>
      <w:r w:rsidR="00F123BE">
        <w:rPr>
          <w:rFonts w:ascii="Open Sans" w:hAnsi="Open Sans" w:cs="Open Sans"/>
        </w:rPr>
        <w:t xml:space="preserve"> </w:t>
      </w:r>
      <w:r w:rsidR="0015567D" w:rsidRPr="004432E4">
        <w:rPr>
          <w:rFonts w:ascii="Open Sans" w:hAnsi="Open Sans" w:cs="Open Sans"/>
        </w:rPr>
        <w:t>z ośrodków pomocy społecznej oraz r</w:t>
      </w:r>
      <w:r w:rsidR="00B7728C" w:rsidRPr="004432E4">
        <w:rPr>
          <w:rFonts w:ascii="Open Sans" w:hAnsi="Open Sans" w:cs="Open Sans"/>
        </w:rPr>
        <w:t>aporty policyjne z przep</w:t>
      </w:r>
      <w:r w:rsidR="0015567D" w:rsidRPr="004432E4">
        <w:rPr>
          <w:rFonts w:ascii="Open Sans" w:hAnsi="Open Sans" w:cs="Open Sans"/>
        </w:rPr>
        <w:t>rowadzonych interwencji domowych</w:t>
      </w:r>
      <w:r w:rsidR="00A659F5" w:rsidRPr="004432E4">
        <w:rPr>
          <w:rFonts w:ascii="Open Sans" w:hAnsi="Open Sans" w:cs="Open Sans"/>
        </w:rPr>
        <w:t>.</w:t>
      </w:r>
    </w:p>
    <w:p w14:paraId="773FC047" w14:textId="71C4E5D6" w:rsidR="0015567D" w:rsidRPr="004432E4" w:rsidRDefault="0015567D"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Wydział Polityki Społecznej Podkarpackiego Urzędu Wojewódzkiego w</w:t>
      </w:r>
      <w:r w:rsidR="00E2795E">
        <w:rPr>
          <w:rFonts w:ascii="Open Sans" w:hAnsi="Open Sans" w:cs="Open Sans"/>
        </w:rPr>
        <w:t xml:space="preserve"> </w:t>
      </w:r>
      <w:r w:rsidRPr="004432E4">
        <w:rPr>
          <w:rFonts w:ascii="Open Sans" w:hAnsi="Open Sans" w:cs="Open Sans"/>
        </w:rPr>
        <w:t xml:space="preserve">Rzeszowie pozyskuje corocznie informacje dotyczące przemocy domowej z ośrodków pomocy społecznej funkcjonujących na terenie województwa podkarpackiego. </w:t>
      </w:r>
    </w:p>
    <w:p w14:paraId="63C04F77" w14:textId="77777777" w:rsidR="0015567D" w:rsidRPr="004432E4" w:rsidRDefault="0015567D" w:rsidP="004432E4">
      <w:pPr>
        <w:autoSpaceDE w:val="0"/>
        <w:autoSpaceDN w:val="0"/>
        <w:adjustRightInd w:val="0"/>
        <w:spacing w:after="0"/>
        <w:jc w:val="both"/>
        <w:rPr>
          <w:rFonts w:ascii="Open Sans" w:hAnsi="Open Sans" w:cs="Open Sans"/>
        </w:rPr>
      </w:pPr>
      <w:r w:rsidRPr="004432E4">
        <w:rPr>
          <w:rFonts w:ascii="Open Sans" w:hAnsi="Open Sans" w:cs="Open Sans"/>
        </w:rPr>
        <w:t xml:space="preserve">Według danych uzyskanych przez PUW </w:t>
      </w:r>
      <w:r w:rsidR="006D2A7B" w:rsidRPr="004432E4">
        <w:rPr>
          <w:rFonts w:ascii="Open Sans" w:hAnsi="Open Sans" w:cs="Open Sans"/>
        </w:rPr>
        <w:t xml:space="preserve">nastąpił spadek </w:t>
      </w:r>
      <w:r w:rsidRPr="004432E4">
        <w:rPr>
          <w:rFonts w:ascii="Open Sans" w:hAnsi="Open Sans" w:cs="Open Sans"/>
        </w:rPr>
        <w:t>skal</w:t>
      </w:r>
      <w:r w:rsidR="006D2A7B" w:rsidRPr="004432E4">
        <w:rPr>
          <w:rFonts w:ascii="Open Sans" w:hAnsi="Open Sans" w:cs="Open Sans"/>
        </w:rPr>
        <w:t>i</w:t>
      </w:r>
      <w:r w:rsidRPr="004432E4">
        <w:rPr>
          <w:rFonts w:ascii="Open Sans" w:hAnsi="Open Sans" w:cs="Open Sans"/>
        </w:rPr>
        <w:t xml:space="preserve"> przemocy domowej w województwie podkarpackim na przestrzeni ostatnich lat.</w:t>
      </w:r>
    </w:p>
    <w:p w14:paraId="409CDCEB" w14:textId="03193B6E" w:rsidR="0015567D" w:rsidRDefault="00602039" w:rsidP="00592565">
      <w:pPr>
        <w:autoSpaceDE w:val="0"/>
        <w:autoSpaceDN w:val="0"/>
        <w:adjustRightInd w:val="0"/>
        <w:spacing w:after="0"/>
        <w:ind w:firstLine="708"/>
        <w:jc w:val="both"/>
        <w:rPr>
          <w:rFonts w:ascii="Open Sans" w:hAnsi="Open Sans" w:cs="Open Sans"/>
        </w:rPr>
      </w:pPr>
      <w:r w:rsidRPr="004432E4">
        <w:rPr>
          <w:rFonts w:ascii="Open Sans" w:hAnsi="Open Sans" w:cs="Open Sans"/>
          <w:color w:val="000000" w:themeColor="text1"/>
        </w:rPr>
        <w:t>W 20</w:t>
      </w:r>
      <w:r w:rsidR="00B83A5F" w:rsidRPr="004432E4">
        <w:rPr>
          <w:rFonts w:ascii="Open Sans" w:hAnsi="Open Sans" w:cs="Open Sans"/>
          <w:color w:val="000000" w:themeColor="text1"/>
        </w:rPr>
        <w:t>2</w:t>
      </w:r>
      <w:r w:rsidR="00512B62" w:rsidRPr="004432E4">
        <w:rPr>
          <w:rFonts w:ascii="Open Sans" w:hAnsi="Open Sans" w:cs="Open Sans"/>
          <w:color w:val="000000" w:themeColor="text1"/>
        </w:rPr>
        <w:t>2</w:t>
      </w:r>
      <w:r w:rsidR="0015567D" w:rsidRPr="004432E4">
        <w:rPr>
          <w:rFonts w:ascii="Open Sans" w:hAnsi="Open Sans" w:cs="Open Sans"/>
          <w:color w:val="000000" w:themeColor="text1"/>
        </w:rPr>
        <w:t xml:space="preserve"> r. probl</w:t>
      </w:r>
      <w:r w:rsidRPr="004432E4">
        <w:rPr>
          <w:rFonts w:ascii="Open Sans" w:hAnsi="Open Sans" w:cs="Open Sans"/>
          <w:color w:val="000000" w:themeColor="text1"/>
        </w:rPr>
        <w:t xml:space="preserve">em przemocy domowej dotknął </w:t>
      </w:r>
      <w:r w:rsidR="00B83A5F" w:rsidRPr="004432E4">
        <w:rPr>
          <w:rFonts w:ascii="Open Sans" w:hAnsi="Open Sans" w:cs="Open Sans"/>
          <w:color w:val="000000" w:themeColor="text1"/>
        </w:rPr>
        <w:t>4</w:t>
      </w:r>
      <w:r w:rsidR="004D34BF">
        <w:rPr>
          <w:rFonts w:ascii="Open Sans" w:hAnsi="Open Sans" w:cs="Open Sans"/>
          <w:color w:val="000000" w:themeColor="text1"/>
        </w:rPr>
        <w:t xml:space="preserve"> </w:t>
      </w:r>
      <w:r w:rsidR="004313D7">
        <w:rPr>
          <w:rFonts w:ascii="Open Sans" w:hAnsi="Open Sans" w:cs="Open Sans"/>
          <w:color w:val="000000" w:themeColor="text1"/>
        </w:rPr>
        <w:t>483</w:t>
      </w:r>
      <w:r w:rsidR="0015567D" w:rsidRPr="004432E4">
        <w:rPr>
          <w:rFonts w:ascii="Open Sans" w:hAnsi="Open Sans" w:cs="Open Sans"/>
          <w:color w:val="000000" w:themeColor="text1"/>
        </w:rPr>
        <w:t xml:space="preserve"> </w:t>
      </w:r>
      <w:r w:rsidR="0015567D" w:rsidRPr="004432E4">
        <w:rPr>
          <w:rFonts w:ascii="Open Sans" w:hAnsi="Open Sans" w:cs="Open Sans"/>
        </w:rPr>
        <w:t xml:space="preserve">rodzin z terenu województwa podkarpackiego. </w:t>
      </w:r>
    </w:p>
    <w:p w14:paraId="5C1BD6DD" w14:textId="77777777" w:rsidR="00592565" w:rsidRPr="00592565" w:rsidRDefault="00592565" w:rsidP="00592565">
      <w:pPr>
        <w:autoSpaceDE w:val="0"/>
        <w:autoSpaceDN w:val="0"/>
        <w:adjustRightInd w:val="0"/>
        <w:spacing w:after="0"/>
        <w:ind w:firstLine="708"/>
        <w:jc w:val="both"/>
        <w:rPr>
          <w:rFonts w:ascii="Open Sans" w:hAnsi="Open Sans" w:cs="Open Sans"/>
          <w:sz w:val="10"/>
          <w:szCs w:val="10"/>
        </w:rPr>
      </w:pPr>
    </w:p>
    <w:p w14:paraId="5CD3F9E9" w14:textId="2BC79707" w:rsidR="003909B1" w:rsidRPr="004432E4" w:rsidRDefault="003F463D" w:rsidP="004432E4">
      <w:pPr>
        <w:pStyle w:val="Legenda"/>
        <w:keepNext/>
        <w:spacing w:after="0" w:line="276" w:lineRule="auto"/>
        <w:ind w:left="1134" w:hanging="1134"/>
        <w:rPr>
          <w:rFonts w:ascii="Open Sans" w:hAnsi="Open Sans" w:cs="Open Sans"/>
          <w:b w:val="0"/>
          <w:bCs w:val="0"/>
          <w:color w:val="auto"/>
          <w:sz w:val="22"/>
          <w:szCs w:val="22"/>
        </w:rPr>
      </w:pPr>
      <w:bookmarkStart w:id="31" w:name="_Toc380579764"/>
      <w:r w:rsidRPr="004432E4">
        <w:rPr>
          <w:rFonts w:ascii="Open Sans" w:hAnsi="Open Sans" w:cs="Open Sans"/>
          <w:color w:val="auto"/>
          <w:sz w:val="22"/>
          <w:szCs w:val="22"/>
        </w:rPr>
        <w:t xml:space="preserve">Wykres </w:t>
      </w:r>
      <w:r w:rsidR="005B4935" w:rsidRPr="004432E4">
        <w:rPr>
          <w:rFonts w:ascii="Open Sans" w:hAnsi="Open Sans" w:cs="Open Sans"/>
          <w:color w:val="auto"/>
          <w:sz w:val="22"/>
          <w:szCs w:val="22"/>
        </w:rPr>
        <w:fldChar w:fldCharType="begin"/>
      </w:r>
      <w:r w:rsidRPr="004432E4">
        <w:rPr>
          <w:rFonts w:ascii="Open Sans" w:hAnsi="Open Sans" w:cs="Open Sans"/>
          <w:color w:val="auto"/>
          <w:sz w:val="22"/>
          <w:szCs w:val="22"/>
        </w:rPr>
        <w:instrText xml:space="preserve"> SEQ Wykres \* ARABIC </w:instrText>
      </w:r>
      <w:r w:rsidR="005B4935" w:rsidRPr="004432E4">
        <w:rPr>
          <w:rFonts w:ascii="Open Sans" w:hAnsi="Open Sans" w:cs="Open Sans"/>
          <w:color w:val="auto"/>
          <w:sz w:val="22"/>
          <w:szCs w:val="22"/>
        </w:rPr>
        <w:fldChar w:fldCharType="separate"/>
      </w:r>
      <w:r w:rsidR="00D87719">
        <w:rPr>
          <w:rFonts w:ascii="Open Sans" w:hAnsi="Open Sans" w:cs="Open Sans"/>
          <w:noProof/>
          <w:color w:val="auto"/>
          <w:sz w:val="22"/>
          <w:szCs w:val="22"/>
        </w:rPr>
        <w:t>1</w:t>
      </w:r>
      <w:r w:rsidR="005B4935" w:rsidRPr="004432E4">
        <w:rPr>
          <w:rFonts w:ascii="Open Sans" w:hAnsi="Open Sans" w:cs="Open Sans"/>
          <w:color w:val="auto"/>
          <w:sz w:val="22"/>
          <w:szCs w:val="22"/>
        </w:rPr>
        <w:fldChar w:fldCharType="end"/>
      </w:r>
      <w:r w:rsidRPr="004432E4">
        <w:rPr>
          <w:rFonts w:ascii="Open Sans" w:hAnsi="Open Sans" w:cs="Open Sans"/>
          <w:b w:val="0"/>
          <w:bCs w:val="0"/>
          <w:color w:val="auto"/>
          <w:sz w:val="22"/>
          <w:szCs w:val="22"/>
        </w:rPr>
        <w:t>.</w:t>
      </w:r>
      <w:r w:rsidRPr="004432E4">
        <w:rPr>
          <w:rFonts w:ascii="Open Sans" w:hAnsi="Open Sans" w:cs="Open Sans"/>
          <w:b w:val="0"/>
          <w:bCs w:val="0"/>
          <w:color w:val="C00000"/>
          <w:sz w:val="22"/>
          <w:szCs w:val="22"/>
        </w:rPr>
        <w:t xml:space="preserve"> </w:t>
      </w:r>
      <w:r w:rsidR="00BA0B9D" w:rsidRPr="004432E4">
        <w:rPr>
          <w:rFonts w:ascii="Open Sans" w:hAnsi="Open Sans" w:cs="Open Sans"/>
          <w:b w:val="0"/>
          <w:bCs w:val="0"/>
          <w:color w:val="C00000"/>
          <w:sz w:val="22"/>
          <w:szCs w:val="22"/>
        </w:rPr>
        <w:tab/>
      </w:r>
      <w:r w:rsidRPr="004432E4">
        <w:rPr>
          <w:rFonts w:ascii="Open Sans" w:hAnsi="Open Sans" w:cs="Open Sans"/>
          <w:b w:val="0"/>
          <w:bCs w:val="0"/>
          <w:color w:val="auto"/>
          <w:sz w:val="22"/>
          <w:szCs w:val="22"/>
        </w:rPr>
        <w:t>Skala przemocy domowej w wojewód</w:t>
      </w:r>
      <w:r w:rsidR="008E72D6" w:rsidRPr="004432E4">
        <w:rPr>
          <w:rFonts w:ascii="Open Sans" w:hAnsi="Open Sans" w:cs="Open Sans"/>
          <w:b w:val="0"/>
          <w:bCs w:val="0"/>
          <w:color w:val="auto"/>
          <w:sz w:val="22"/>
          <w:szCs w:val="22"/>
        </w:rPr>
        <w:t>ztwie podkarpackim w latach 201</w:t>
      </w:r>
      <w:r w:rsidR="006D2A7B" w:rsidRPr="004432E4">
        <w:rPr>
          <w:rFonts w:ascii="Open Sans" w:hAnsi="Open Sans" w:cs="Open Sans"/>
          <w:b w:val="0"/>
          <w:bCs w:val="0"/>
          <w:color w:val="auto"/>
          <w:sz w:val="22"/>
          <w:szCs w:val="22"/>
        </w:rPr>
        <w:t>9</w:t>
      </w:r>
      <w:r w:rsidR="008E72D6" w:rsidRPr="004432E4">
        <w:rPr>
          <w:rFonts w:ascii="Open Sans" w:hAnsi="Open Sans" w:cs="Open Sans"/>
          <w:b w:val="0"/>
          <w:bCs w:val="0"/>
          <w:color w:val="auto"/>
          <w:sz w:val="22"/>
          <w:szCs w:val="22"/>
        </w:rPr>
        <w:t xml:space="preserve"> – 20</w:t>
      </w:r>
      <w:r w:rsidR="006D2A7B" w:rsidRPr="004432E4">
        <w:rPr>
          <w:rFonts w:ascii="Open Sans" w:hAnsi="Open Sans" w:cs="Open Sans"/>
          <w:b w:val="0"/>
          <w:bCs w:val="0"/>
          <w:color w:val="auto"/>
          <w:sz w:val="22"/>
          <w:szCs w:val="22"/>
        </w:rPr>
        <w:t>2</w:t>
      </w:r>
      <w:r w:rsidR="004D54A8" w:rsidRPr="004432E4">
        <w:rPr>
          <w:rFonts w:ascii="Open Sans" w:hAnsi="Open Sans" w:cs="Open Sans"/>
          <w:b w:val="0"/>
          <w:bCs w:val="0"/>
          <w:color w:val="auto"/>
          <w:sz w:val="22"/>
          <w:szCs w:val="22"/>
        </w:rPr>
        <w:t>2</w:t>
      </w:r>
    </w:p>
    <w:p w14:paraId="4B2757FB" w14:textId="725DB849" w:rsidR="003F463D" w:rsidRPr="004432E4" w:rsidRDefault="00393735" w:rsidP="00B4015B">
      <w:pPr>
        <w:pStyle w:val="Legenda"/>
        <w:keepNext/>
        <w:spacing w:after="120" w:line="276" w:lineRule="auto"/>
        <w:ind w:left="1134" w:hanging="425"/>
        <w:rPr>
          <w:rFonts w:ascii="Open Sans" w:hAnsi="Open Sans" w:cs="Open Sans"/>
          <w:b w:val="0"/>
          <w:bCs w:val="0"/>
          <w:color w:val="auto"/>
          <w:sz w:val="22"/>
          <w:szCs w:val="22"/>
        </w:rPr>
      </w:pPr>
      <w:r w:rsidRPr="004432E4">
        <w:rPr>
          <w:rFonts w:ascii="Open Sans" w:hAnsi="Open Sans" w:cs="Open Sans"/>
          <w:b w:val="0"/>
          <w:bCs w:val="0"/>
          <w:color w:val="auto"/>
          <w:sz w:val="22"/>
          <w:szCs w:val="22"/>
        </w:rPr>
        <w:t xml:space="preserve">      </w:t>
      </w:r>
      <w:r w:rsidR="00BA0B9D" w:rsidRPr="004432E4">
        <w:rPr>
          <w:rFonts w:ascii="Open Sans" w:hAnsi="Open Sans" w:cs="Open Sans"/>
          <w:b w:val="0"/>
          <w:bCs w:val="0"/>
          <w:color w:val="auto"/>
          <w:sz w:val="22"/>
          <w:szCs w:val="22"/>
        </w:rPr>
        <w:tab/>
      </w:r>
      <w:r w:rsidR="003909B1" w:rsidRPr="004432E4">
        <w:rPr>
          <w:rFonts w:ascii="Open Sans" w:hAnsi="Open Sans" w:cs="Open Sans"/>
          <w:b w:val="0"/>
          <w:bCs w:val="0"/>
          <w:color w:val="auto"/>
          <w:sz w:val="22"/>
          <w:szCs w:val="22"/>
        </w:rPr>
        <w:t>z</w:t>
      </w:r>
      <w:r w:rsidR="003F463D" w:rsidRPr="004432E4">
        <w:rPr>
          <w:rFonts w:ascii="Open Sans" w:hAnsi="Open Sans" w:cs="Open Sans"/>
          <w:b w:val="0"/>
          <w:bCs w:val="0"/>
          <w:color w:val="auto"/>
          <w:sz w:val="22"/>
          <w:szCs w:val="22"/>
        </w:rPr>
        <w:t>e</w:t>
      </w:r>
      <w:r w:rsidR="003909B1" w:rsidRPr="004432E4">
        <w:rPr>
          <w:rFonts w:ascii="Open Sans" w:hAnsi="Open Sans" w:cs="Open Sans"/>
          <w:b w:val="0"/>
          <w:bCs w:val="0"/>
          <w:color w:val="auto"/>
          <w:sz w:val="22"/>
          <w:szCs w:val="22"/>
        </w:rPr>
        <w:t xml:space="preserve"> </w:t>
      </w:r>
      <w:r w:rsidR="003F463D" w:rsidRPr="004432E4">
        <w:rPr>
          <w:rFonts w:ascii="Open Sans" w:hAnsi="Open Sans" w:cs="Open Sans"/>
          <w:b w:val="0"/>
          <w:bCs w:val="0"/>
          <w:color w:val="auto"/>
          <w:sz w:val="22"/>
          <w:szCs w:val="22"/>
        </w:rPr>
        <w:t>względu na liczę rodzin w których występuje problem przemocy domowej</w:t>
      </w:r>
      <w:bookmarkEnd w:id="31"/>
    </w:p>
    <w:p w14:paraId="3F670715" w14:textId="77777777" w:rsidR="0015567D" w:rsidRPr="004432E4" w:rsidRDefault="008175F9" w:rsidP="004432E4">
      <w:pPr>
        <w:pStyle w:val="Legenda"/>
        <w:keepNext/>
        <w:spacing w:line="276" w:lineRule="auto"/>
        <w:jc w:val="center"/>
        <w:rPr>
          <w:rFonts w:ascii="Open Sans" w:hAnsi="Open Sans" w:cs="Open Sans"/>
          <w:sz w:val="22"/>
          <w:szCs w:val="22"/>
        </w:rPr>
      </w:pPr>
      <w:r w:rsidRPr="005746A1">
        <w:rPr>
          <w:rFonts w:ascii="Open Sans" w:hAnsi="Open Sans" w:cs="Open Sans"/>
          <w:noProof/>
          <w:sz w:val="22"/>
          <w:szCs w:val="22"/>
          <w:shd w:val="clear" w:color="auto" w:fill="FBD4B4" w:themeFill="accent6" w:themeFillTint="66"/>
          <w:lang w:eastAsia="pl-PL"/>
        </w:rPr>
        <w:drawing>
          <wp:inline distT="0" distB="0" distL="0" distR="0" wp14:anchorId="18D40822" wp14:editId="4968F312">
            <wp:extent cx="6048375" cy="2667000"/>
            <wp:effectExtent l="0" t="0" r="95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8794BB" w14:textId="2C449555" w:rsidR="006D2A7B" w:rsidRPr="004313D7" w:rsidRDefault="0015567D" w:rsidP="004D34BF">
      <w:pPr>
        <w:autoSpaceDE w:val="0"/>
        <w:autoSpaceDN w:val="0"/>
        <w:adjustRightInd w:val="0"/>
        <w:spacing w:after="0"/>
        <w:jc w:val="both"/>
        <w:rPr>
          <w:rFonts w:ascii="Open Sans" w:hAnsi="Open Sans" w:cs="Open Sans"/>
          <w:bCs/>
          <w:iCs/>
          <w:sz w:val="18"/>
          <w:szCs w:val="18"/>
        </w:rPr>
      </w:pPr>
      <w:r w:rsidRPr="004313D7">
        <w:rPr>
          <w:rFonts w:ascii="Open Sans" w:hAnsi="Open Sans" w:cs="Open Sans"/>
          <w:bCs/>
          <w:iCs/>
          <w:sz w:val="18"/>
          <w:szCs w:val="18"/>
        </w:rPr>
        <w:t>Źródło: dane Wydziału Polityki Społecznej Podkarpackiego Urzędu Wojewódzkiego w Rzeszowie</w:t>
      </w:r>
    </w:p>
    <w:p w14:paraId="6261BD8C" w14:textId="77777777" w:rsidR="006203FD" w:rsidRPr="004432E4" w:rsidRDefault="006203FD" w:rsidP="004432E4">
      <w:pPr>
        <w:autoSpaceDE w:val="0"/>
        <w:autoSpaceDN w:val="0"/>
        <w:adjustRightInd w:val="0"/>
        <w:spacing w:after="0"/>
        <w:ind w:firstLine="426"/>
        <w:jc w:val="both"/>
        <w:rPr>
          <w:rFonts w:ascii="Open Sans" w:hAnsi="Open Sans" w:cs="Open Sans"/>
          <w:bCs/>
          <w:i/>
        </w:rPr>
      </w:pPr>
    </w:p>
    <w:p w14:paraId="67C27B97" w14:textId="671979A0" w:rsidR="006203FD" w:rsidRDefault="0015567D" w:rsidP="00B4015B">
      <w:pPr>
        <w:autoSpaceDE w:val="0"/>
        <w:autoSpaceDN w:val="0"/>
        <w:adjustRightInd w:val="0"/>
        <w:spacing w:after="0"/>
        <w:ind w:firstLine="426"/>
        <w:jc w:val="both"/>
        <w:rPr>
          <w:rFonts w:ascii="Open Sans" w:hAnsi="Open Sans" w:cs="Open Sans"/>
          <w:bCs/>
        </w:rPr>
      </w:pPr>
      <w:r w:rsidRPr="004432E4">
        <w:rPr>
          <w:rFonts w:ascii="Open Sans" w:hAnsi="Open Sans" w:cs="Open Sans"/>
          <w:bCs/>
        </w:rPr>
        <w:t xml:space="preserve">Przemoc jest zjawiskiem najczęściej niejednokrotnym, powtarzającym się. </w:t>
      </w:r>
      <w:r w:rsidR="00146B6B">
        <w:rPr>
          <w:rFonts w:ascii="Open Sans" w:hAnsi="Open Sans" w:cs="Open Sans"/>
          <w:bCs/>
        </w:rPr>
        <w:t>Osoba stosująca przemoc</w:t>
      </w:r>
      <w:r w:rsidRPr="004432E4">
        <w:rPr>
          <w:rFonts w:ascii="Open Sans" w:hAnsi="Open Sans" w:cs="Open Sans"/>
          <w:bCs/>
        </w:rPr>
        <w:t xml:space="preserve"> nie zaprzestanie jej stosowania, jeżeli się </w:t>
      </w:r>
      <w:r w:rsidR="00146B6B">
        <w:rPr>
          <w:rFonts w:ascii="Open Sans" w:hAnsi="Open Sans" w:cs="Open Sans"/>
          <w:bCs/>
        </w:rPr>
        <w:t>jej</w:t>
      </w:r>
      <w:r w:rsidRPr="004432E4">
        <w:rPr>
          <w:rFonts w:ascii="Open Sans" w:hAnsi="Open Sans" w:cs="Open Sans"/>
          <w:bCs/>
        </w:rPr>
        <w:t xml:space="preserve"> nie powstrzyma. </w:t>
      </w:r>
    </w:p>
    <w:p w14:paraId="79997C95" w14:textId="77777777" w:rsidR="00B4015B" w:rsidRPr="004432E4" w:rsidRDefault="00B4015B" w:rsidP="00B4015B">
      <w:pPr>
        <w:autoSpaceDE w:val="0"/>
        <w:autoSpaceDN w:val="0"/>
        <w:adjustRightInd w:val="0"/>
        <w:spacing w:after="0"/>
        <w:ind w:firstLine="426"/>
        <w:jc w:val="both"/>
        <w:rPr>
          <w:rFonts w:ascii="Open Sans" w:hAnsi="Open Sans" w:cs="Open Sans"/>
          <w:bCs/>
        </w:rPr>
      </w:pPr>
    </w:p>
    <w:p w14:paraId="2B0C4E1C" w14:textId="08D09149" w:rsidR="006203FD" w:rsidRPr="004432E4" w:rsidRDefault="005C2C1B" w:rsidP="00B4015B">
      <w:pPr>
        <w:pStyle w:val="Legenda"/>
        <w:keepNext/>
        <w:spacing w:after="120" w:line="276" w:lineRule="auto"/>
        <w:ind w:left="1276" w:hanging="1276"/>
        <w:jc w:val="both"/>
        <w:rPr>
          <w:rFonts w:ascii="Open Sans" w:hAnsi="Open Sans" w:cs="Open Sans"/>
          <w:b w:val="0"/>
          <w:color w:val="auto"/>
          <w:sz w:val="22"/>
          <w:szCs w:val="22"/>
        </w:rPr>
      </w:pPr>
      <w:bookmarkStart w:id="32" w:name="_Toc380579765"/>
      <w:bookmarkStart w:id="33" w:name="_Hlk122088765"/>
      <w:r w:rsidRPr="004432E4">
        <w:rPr>
          <w:rFonts w:ascii="Open Sans" w:hAnsi="Open Sans" w:cs="Open Sans"/>
          <w:color w:val="auto"/>
          <w:sz w:val="22"/>
          <w:szCs w:val="22"/>
        </w:rPr>
        <w:t xml:space="preserve">Wykres </w:t>
      </w:r>
      <w:r w:rsidR="005B4935" w:rsidRPr="004432E4">
        <w:rPr>
          <w:rFonts w:ascii="Open Sans" w:hAnsi="Open Sans" w:cs="Open Sans"/>
          <w:color w:val="auto"/>
          <w:sz w:val="22"/>
          <w:szCs w:val="22"/>
        </w:rPr>
        <w:fldChar w:fldCharType="begin"/>
      </w:r>
      <w:r w:rsidRPr="004432E4">
        <w:rPr>
          <w:rFonts w:ascii="Open Sans" w:hAnsi="Open Sans" w:cs="Open Sans"/>
          <w:color w:val="auto"/>
          <w:sz w:val="22"/>
          <w:szCs w:val="22"/>
        </w:rPr>
        <w:instrText xml:space="preserve"> SEQ Wykres \* ARABIC </w:instrText>
      </w:r>
      <w:r w:rsidR="005B4935" w:rsidRPr="004432E4">
        <w:rPr>
          <w:rFonts w:ascii="Open Sans" w:hAnsi="Open Sans" w:cs="Open Sans"/>
          <w:color w:val="auto"/>
          <w:sz w:val="22"/>
          <w:szCs w:val="22"/>
        </w:rPr>
        <w:fldChar w:fldCharType="separate"/>
      </w:r>
      <w:r w:rsidR="00D87719">
        <w:rPr>
          <w:rFonts w:ascii="Open Sans" w:hAnsi="Open Sans" w:cs="Open Sans"/>
          <w:noProof/>
          <w:color w:val="auto"/>
          <w:sz w:val="22"/>
          <w:szCs w:val="22"/>
        </w:rPr>
        <w:t>2</w:t>
      </w:r>
      <w:r w:rsidR="005B4935" w:rsidRPr="004432E4">
        <w:rPr>
          <w:rFonts w:ascii="Open Sans" w:hAnsi="Open Sans" w:cs="Open Sans"/>
          <w:color w:val="auto"/>
          <w:sz w:val="22"/>
          <w:szCs w:val="22"/>
        </w:rPr>
        <w:fldChar w:fldCharType="end"/>
      </w:r>
      <w:r w:rsidRPr="004432E4">
        <w:rPr>
          <w:rFonts w:ascii="Open Sans" w:hAnsi="Open Sans" w:cs="Open Sans"/>
          <w:color w:val="auto"/>
          <w:sz w:val="22"/>
          <w:szCs w:val="22"/>
        </w:rPr>
        <w:t>.</w:t>
      </w:r>
      <w:r w:rsidRPr="004432E4">
        <w:rPr>
          <w:rFonts w:ascii="Open Sans" w:hAnsi="Open Sans" w:cs="Open Sans"/>
          <w:color w:val="C00000"/>
          <w:sz w:val="22"/>
          <w:szCs w:val="22"/>
        </w:rPr>
        <w:t xml:space="preserve"> </w:t>
      </w:r>
      <w:r w:rsidRPr="004432E4">
        <w:rPr>
          <w:rFonts w:ascii="Open Sans" w:hAnsi="Open Sans" w:cs="Open Sans"/>
          <w:b w:val="0"/>
          <w:color w:val="auto"/>
          <w:sz w:val="22"/>
          <w:szCs w:val="22"/>
        </w:rPr>
        <w:t xml:space="preserve">Częstotliwość występowania problemu przemocy </w:t>
      </w:r>
      <w:r w:rsidR="004D54A8" w:rsidRPr="004432E4">
        <w:rPr>
          <w:rFonts w:ascii="Open Sans" w:hAnsi="Open Sans" w:cs="Open Sans"/>
          <w:b w:val="0"/>
          <w:color w:val="auto"/>
          <w:sz w:val="22"/>
          <w:szCs w:val="22"/>
        </w:rPr>
        <w:t>domowej</w:t>
      </w:r>
      <w:r w:rsidRPr="004432E4">
        <w:rPr>
          <w:rFonts w:ascii="Open Sans" w:hAnsi="Open Sans" w:cs="Open Sans"/>
          <w:b w:val="0"/>
          <w:color w:val="auto"/>
          <w:sz w:val="22"/>
          <w:szCs w:val="22"/>
        </w:rPr>
        <w:t xml:space="preserve"> w województwie podkarpackim w poszczególnych la</w:t>
      </w:r>
      <w:r w:rsidR="008E72D6" w:rsidRPr="004432E4">
        <w:rPr>
          <w:rFonts w:ascii="Open Sans" w:hAnsi="Open Sans" w:cs="Open Sans"/>
          <w:b w:val="0"/>
          <w:color w:val="auto"/>
          <w:sz w:val="22"/>
          <w:szCs w:val="22"/>
        </w:rPr>
        <w:t>tach, w okresie od 201</w:t>
      </w:r>
      <w:r w:rsidR="00120D83" w:rsidRPr="004432E4">
        <w:rPr>
          <w:rFonts w:ascii="Open Sans" w:hAnsi="Open Sans" w:cs="Open Sans"/>
          <w:b w:val="0"/>
          <w:color w:val="auto"/>
          <w:sz w:val="22"/>
          <w:szCs w:val="22"/>
        </w:rPr>
        <w:t>9</w:t>
      </w:r>
      <w:r w:rsidR="008E72D6" w:rsidRPr="004432E4">
        <w:rPr>
          <w:rFonts w:ascii="Open Sans" w:hAnsi="Open Sans" w:cs="Open Sans"/>
          <w:b w:val="0"/>
          <w:color w:val="auto"/>
          <w:sz w:val="22"/>
          <w:szCs w:val="22"/>
        </w:rPr>
        <w:t xml:space="preserve"> r. do 20</w:t>
      </w:r>
      <w:r w:rsidR="00120D83" w:rsidRPr="004432E4">
        <w:rPr>
          <w:rFonts w:ascii="Open Sans" w:hAnsi="Open Sans" w:cs="Open Sans"/>
          <w:b w:val="0"/>
          <w:color w:val="auto"/>
          <w:sz w:val="22"/>
          <w:szCs w:val="22"/>
        </w:rPr>
        <w:t>2</w:t>
      </w:r>
      <w:r w:rsidR="004D54A8" w:rsidRPr="004432E4">
        <w:rPr>
          <w:rFonts w:ascii="Open Sans" w:hAnsi="Open Sans" w:cs="Open Sans"/>
          <w:b w:val="0"/>
          <w:color w:val="auto"/>
          <w:sz w:val="22"/>
          <w:szCs w:val="22"/>
        </w:rPr>
        <w:t>2</w:t>
      </w:r>
      <w:r w:rsidRPr="004432E4">
        <w:rPr>
          <w:rFonts w:ascii="Open Sans" w:hAnsi="Open Sans" w:cs="Open Sans"/>
          <w:b w:val="0"/>
          <w:color w:val="auto"/>
          <w:sz w:val="22"/>
          <w:szCs w:val="22"/>
        </w:rPr>
        <w:t xml:space="preserve"> r</w:t>
      </w:r>
      <w:bookmarkEnd w:id="32"/>
      <w:r w:rsidR="008E72D6" w:rsidRPr="004432E4">
        <w:rPr>
          <w:rFonts w:ascii="Open Sans" w:hAnsi="Open Sans" w:cs="Open Sans"/>
          <w:b w:val="0"/>
          <w:color w:val="auto"/>
          <w:sz w:val="22"/>
          <w:szCs w:val="22"/>
        </w:rPr>
        <w:t>.</w:t>
      </w:r>
    </w:p>
    <w:p w14:paraId="0CA4BA7F" w14:textId="63E33158" w:rsidR="007A2522" w:rsidRPr="004313D7" w:rsidRDefault="008E72D6" w:rsidP="004313D7">
      <w:pPr>
        <w:pStyle w:val="Legenda"/>
        <w:keepNext/>
        <w:spacing w:line="276" w:lineRule="auto"/>
        <w:jc w:val="both"/>
        <w:rPr>
          <w:rFonts w:ascii="Open Sans" w:hAnsi="Open Sans" w:cs="Open Sans"/>
          <w:color w:val="C00000"/>
          <w:sz w:val="22"/>
          <w:szCs w:val="22"/>
        </w:rPr>
      </w:pPr>
      <w:r w:rsidRPr="004432E4">
        <w:rPr>
          <w:rFonts w:ascii="Open Sans" w:hAnsi="Open Sans" w:cs="Open Sans"/>
          <w:noProof/>
          <w:color w:val="C00000"/>
          <w:sz w:val="22"/>
          <w:szCs w:val="22"/>
          <w:lang w:eastAsia="pl-PL"/>
        </w:rPr>
        <w:drawing>
          <wp:inline distT="0" distB="0" distL="0" distR="0" wp14:anchorId="1982EB83" wp14:editId="22462BA7">
            <wp:extent cx="6067425" cy="23907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5567D" w:rsidRPr="004313D7">
        <w:rPr>
          <w:rFonts w:ascii="Open Sans" w:hAnsi="Open Sans" w:cs="Open Sans"/>
          <w:b w:val="0"/>
          <w:bCs w:val="0"/>
          <w:iCs/>
          <w:color w:val="000000" w:themeColor="text1"/>
        </w:rPr>
        <w:t>Źródło: dane Wydziału Polityki Społecznej Podkarpackiego Urzędu Wojewódzkiego w Rzeszowie</w:t>
      </w:r>
      <w:bookmarkEnd w:id="33"/>
    </w:p>
    <w:p w14:paraId="26935EA0" w14:textId="5B23DAB4" w:rsidR="00315EF0" w:rsidRDefault="00315EF0" w:rsidP="004432E4">
      <w:pPr>
        <w:tabs>
          <w:tab w:val="left" w:pos="426"/>
        </w:tabs>
        <w:jc w:val="both"/>
        <w:rPr>
          <w:rFonts w:ascii="Open Sans" w:hAnsi="Open Sans" w:cs="Open Sans"/>
          <w:bCs/>
        </w:rPr>
      </w:pPr>
      <w:r w:rsidRPr="004432E4">
        <w:rPr>
          <w:rFonts w:ascii="Open Sans" w:hAnsi="Open Sans" w:cs="Open Sans"/>
          <w:bCs/>
        </w:rPr>
        <w:tab/>
        <w:t xml:space="preserve">Z informacji uzyskanych z PUW wynika, że przemoc </w:t>
      </w:r>
      <w:r w:rsidR="00330DF8" w:rsidRPr="004432E4">
        <w:rPr>
          <w:rFonts w:ascii="Open Sans" w:hAnsi="Open Sans" w:cs="Open Sans"/>
          <w:bCs/>
        </w:rPr>
        <w:t xml:space="preserve">domowa </w:t>
      </w:r>
      <w:r w:rsidRPr="004432E4">
        <w:rPr>
          <w:rFonts w:ascii="Open Sans" w:hAnsi="Open Sans" w:cs="Open Sans"/>
          <w:bCs/>
        </w:rPr>
        <w:t xml:space="preserve">dotknęła </w:t>
      </w:r>
      <w:r w:rsidRPr="004432E4">
        <w:rPr>
          <w:rFonts w:ascii="Open Sans" w:hAnsi="Open Sans" w:cs="Open Sans"/>
          <w:bCs/>
          <w:color w:val="000000" w:themeColor="text1"/>
        </w:rPr>
        <w:t>w 202</w:t>
      </w:r>
      <w:r w:rsidR="00330DF8" w:rsidRPr="004432E4">
        <w:rPr>
          <w:rFonts w:ascii="Open Sans" w:hAnsi="Open Sans" w:cs="Open Sans"/>
          <w:bCs/>
          <w:color w:val="000000" w:themeColor="text1"/>
        </w:rPr>
        <w:t>2</w:t>
      </w:r>
      <w:r w:rsidRPr="004432E4">
        <w:rPr>
          <w:rFonts w:ascii="Open Sans" w:hAnsi="Open Sans" w:cs="Open Sans"/>
          <w:bCs/>
          <w:color w:val="000000" w:themeColor="text1"/>
        </w:rPr>
        <w:t xml:space="preserve"> r. </w:t>
      </w:r>
      <w:r w:rsidRPr="004432E4">
        <w:rPr>
          <w:rFonts w:ascii="Open Sans" w:hAnsi="Open Sans" w:cs="Open Sans"/>
          <w:bCs/>
        </w:rPr>
        <w:t xml:space="preserve">łącznie </w:t>
      </w:r>
      <w:r w:rsidR="001B36F0" w:rsidRPr="004432E4">
        <w:rPr>
          <w:rFonts w:ascii="Open Sans" w:hAnsi="Open Sans" w:cs="Open Sans"/>
          <w:bCs/>
        </w:rPr>
        <w:t xml:space="preserve">6734 </w:t>
      </w:r>
      <w:r w:rsidRPr="004432E4">
        <w:rPr>
          <w:rFonts w:ascii="Open Sans" w:hAnsi="Open Sans" w:cs="Open Sans"/>
          <w:bCs/>
        </w:rPr>
        <w:t xml:space="preserve">osób. Grupę najczęściej poszkodowanych osób w wyniku przemocy </w:t>
      </w:r>
      <w:r w:rsidR="00330DF8" w:rsidRPr="004432E4">
        <w:rPr>
          <w:rFonts w:ascii="Open Sans" w:hAnsi="Open Sans" w:cs="Open Sans"/>
          <w:bCs/>
        </w:rPr>
        <w:t xml:space="preserve">domowej </w:t>
      </w:r>
      <w:r w:rsidRPr="004432E4">
        <w:rPr>
          <w:rFonts w:ascii="Open Sans" w:hAnsi="Open Sans" w:cs="Open Sans"/>
          <w:bCs/>
        </w:rPr>
        <w:t xml:space="preserve"> stanowiły kobiety - </w:t>
      </w:r>
      <w:r w:rsidR="001B36F0" w:rsidRPr="004432E4">
        <w:rPr>
          <w:rFonts w:ascii="Open Sans" w:hAnsi="Open Sans" w:cs="Open Sans"/>
          <w:bCs/>
        </w:rPr>
        <w:t>3853</w:t>
      </w:r>
      <w:r w:rsidRPr="004432E4">
        <w:rPr>
          <w:rFonts w:ascii="Open Sans" w:hAnsi="Open Sans" w:cs="Open Sans"/>
          <w:bCs/>
        </w:rPr>
        <w:t xml:space="preserve"> osoby oraz dzieci do 18 roku życia – 2</w:t>
      </w:r>
      <w:r w:rsidR="001B36F0" w:rsidRPr="004432E4">
        <w:rPr>
          <w:rFonts w:ascii="Open Sans" w:hAnsi="Open Sans" w:cs="Open Sans"/>
          <w:bCs/>
        </w:rPr>
        <w:t>065</w:t>
      </w:r>
      <w:r w:rsidRPr="004432E4">
        <w:rPr>
          <w:rFonts w:ascii="Open Sans" w:hAnsi="Open Sans" w:cs="Open Sans"/>
          <w:bCs/>
        </w:rPr>
        <w:t xml:space="preserve"> osób. Najrzadziej </w:t>
      </w:r>
      <w:r w:rsidR="00E2795E">
        <w:rPr>
          <w:rFonts w:ascii="Open Sans" w:hAnsi="Open Sans" w:cs="Open Sans"/>
          <w:bCs/>
        </w:rPr>
        <w:t xml:space="preserve">osobami doznającymi przemocy </w:t>
      </w:r>
      <w:r w:rsidRPr="004432E4">
        <w:rPr>
          <w:rFonts w:ascii="Open Sans" w:hAnsi="Open Sans" w:cs="Open Sans"/>
          <w:bCs/>
        </w:rPr>
        <w:t xml:space="preserve">byli mężczyźni – </w:t>
      </w:r>
      <w:r w:rsidR="00B45691" w:rsidRPr="004432E4">
        <w:rPr>
          <w:rFonts w:ascii="Open Sans" w:hAnsi="Open Sans" w:cs="Open Sans"/>
          <w:bCs/>
        </w:rPr>
        <w:t>816</w:t>
      </w:r>
      <w:r w:rsidRPr="004432E4">
        <w:rPr>
          <w:rFonts w:ascii="Open Sans" w:hAnsi="Open Sans" w:cs="Open Sans"/>
          <w:bCs/>
        </w:rPr>
        <w:t xml:space="preserve"> osób.</w:t>
      </w:r>
    </w:p>
    <w:p w14:paraId="25034786" w14:textId="06ADB907" w:rsidR="004D34BF" w:rsidRPr="00C236DA" w:rsidRDefault="004D34BF" w:rsidP="004D34BF">
      <w:pPr>
        <w:tabs>
          <w:tab w:val="left" w:pos="426"/>
        </w:tabs>
        <w:jc w:val="both"/>
        <w:rPr>
          <w:rFonts w:ascii="Open Sans" w:hAnsi="Open Sans" w:cs="Open Sans"/>
        </w:rPr>
      </w:pPr>
      <w:r>
        <w:rPr>
          <w:rFonts w:ascii="Open Sans" w:hAnsi="Open Sans" w:cs="Open Sans"/>
          <w:b/>
          <w:bCs/>
        </w:rPr>
        <w:tab/>
      </w:r>
      <w:r w:rsidR="00C236DA" w:rsidRPr="00C236DA">
        <w:rPr>
          <w:rFonts w:ascii="Open Sans" w:hAnsi="Open Sans" w:cs="Open Sans"/>
        </w:rPr>
        <w:t>Najczęściej</w:t>
      </w:r>
      <w:r w:rsidRPr="00C236DA">
        <w:rPr>
          <w:rFonts w:ascii="Open Sans" w:hAnsi="Open Sans" w:cs="Open Sans"/>
        </w:rPr>
        <w:t xml:space="preserve"> </w:t>
      </w:r>
      <w:r w:rsidR="00C236DA" w:rsidRPr="00C236DA">
        <w:rPr>
          <w:rFonts w:ascii="Open Sans" w:hAnsi="Open Sans" w:cs="Open Sans"/>
        </w:rPr>
        <w:t xml:space="preserve">zgłaszaną forma przemocy </w:t>
      </w:r>
      <w:r w:rsidR="00C236DA">
        <w:rPr>
          <w:rFonts w:ascii="Open Sans" w:hAnsi="Open Sans" w:cs="Open Sans"/>
        </w:rPr>
        <w:t>przez osoby jej doświadczające jest przemoc fizyczna.</w:t>
      </w:r>
    </w:p>
    <w:p w14:paraId="3F94D640" w14:textId="5192C516" w:rsidR="004D34BF" w:rsidRPr="004D34BF" w:rsidRDefault="004D34BF" w:rsidP="004D34BF">
      <w:pPr>
        <w:tabs>
          <w:tab w:val="left" w:pos="426"/>
        </w:tabs>
        <w:jc w:val="both"/>
        <w:rPr>
          <w:rFonts w:ascii="Open Sans" w:hAnsi="Open Sans" w:cs="Open Sans"/>
          <w:bCs/>
        </w:rPr>
      </w:pPr>
      <w:r w:rsidRPr="004D34BF">
        <w:rPr>
          <w:rFonts w:ascii="Open Sans" w:hAnsi="Open Sans" w:cs="Open Sans"/>
          <w:b/>
          <w:bCs/>
        </w:rPr>
        <w:t xml:space="preserve">Tabela </w:t>
      </w:r>
      <w:r>
        <w:rPr>
          <w:rFonts w:ascii="Open Sans" w:hAnsi="Open Sans" w:cs="Open Sans"/>
          <w:b/>
          <w:bCs/>
        </w:rPr>
        <w:t>3</w:t>
      </w:r>
      <w:r w:rsidRPr="004D34BF">
        <w:rPr>
          <w:rFonts w:ascii="Open Sans" w:hAnsi="Open Sans" w:cs="Open Sans"/>
          <w:b/>
          <w:bCs/>
        </w:rPr>
        <w:t>.</w:t>
      </w:r>
      <w:r w:rsidRPr="004D34BF">
        <w:rPr>
          <w:rFonts w:ascii="Open Sans" w:hAnsi="Open Sans" w:cs="Open Sans"/>
          <w:bCs/>
        </w:rPr>
        <w:t xml:space="preserve"> </w:t>
      </w:r>
      <w:bookmarkStart w:id="34" w:name="_Hlk143677656"/>
      <w:r w:rsidR="00C236DA">
        <w:rPr>
          <w:rFonts w:ascii="Open Sans" w:hAnsi="Open Sans" w:cs="Open Sans"/>
          <w:bCs/>
        </w:rPr>
        <w:t xml:space="preserve">Najczęściej wymieniane formy stosowanej przemocy </w:t>
      </w:r>
      <w:r w:rsidRPr="004D34BF">
        <w:rPr>
          <w:rFonts w:ascii="Open Sans" w:hAnsi="Open Sans" w:cs="Open Sans"/>
          <w:bCs/>
        </w:rPr>
        <w:t xml:space="preserve">w 2022 r.    </w:t>
      </w:r>
      <w:bookmarkEnd w:id="34"/>
    </w:p>
    <w:tbl>
      <w:tblPr>
        <w:tblStyle w:val="Tabela-Siatka"/>
        <w:tblW w:w="0" w:type="auto"/>
        <w:jc w:val="center"/>
        <w:tblLook w:val="04A0" w:firstRow="1" w:lastRow="0" w:firstColumn="1" w:lastColumn="0" w:noHBand="0" w:noVBand="1"/>
      </w:tblPr>
      <w:tblGrid>
        <w:gridCol w:w="6158"/>
        <w:gridCol w:w="3238"/>
      </w:tblGrid>
      <w:tr w:rsidR="004D34BF" w:rsidRPr="0007235F" w14:paraId="6207617B" w14:textId="77777777" w:rsidTr="00661EA7">
        <w:trPr>
          <w:trHeight w:val="456"/>
          <w:jc w:val="center"/>
        </w:trPr>
        <w:tc>
          <w:tcPr>
            <w:tcW w:w="6158" w:type="dxa"/>
            <w:shd w:val="clear" w:color="auto" w:fill="D9D9D9" w:themeFill="background1" w:themeFillShade="D9"/>
            <w:vAlign w:val="center"/>
          </w:tcPr>
          <w:p w14:paraId="4BEC384E" w14:textId="77777777" w:rsidR="004D34BF" w:rsidRPr="0007235F" w:rsidRDefault="004D34BF" w:rsidP="004D34BF">
            <w:pPr>
              <w:tabs>
                <w:tab w:val="left" w:pos="426"/>
              </w:tabs>
              <w:spacing w:after="200" w:line="276" w:lineRule="auto"/>
              <w:jc w:val="both"/>
              <w:rPr>
                <w:rFonts w:ascii="Open Sans" w:hAnsi="Open Sans" w:cs="Open Sans"/>
                <w:b/>
                <w:bCs/>
                <w:sz w:val="20"/>
                <w:szCs w:val="20"/>
              </w:rPr>
            </w:pPr>
            <w:r w:rsidRPr="0007235F">
              <w:rPr>
                <w:rFonts w:ascii="Open Sans" w:hAnsi="Open Sans" w:cs="Open Sans"/>
                <w:b/>
                <w:bCs/>
                <w:sz w:val="20"/>
                <w:szCs w:val="20"/>
              </w:rPr>
              <w:t>Ogólna liczba przypadków przemocy</w:t>
            </w:r>
          </w:p>
        </w:tc>
        <w:tc>
          <w:tcPr>
            <w:tcW w:w="3238" w:type="dxa"/>
            <w:shd w:val="clear" w:color="auto" w:fill="D9D9D9" w:themeFill="background1" w:themeFillShade="D9"/>
            <w:vAlign w:val="center"/>
          </w:tcPr>
          <w:p w14:paraId="4038E71F" w14:textId="77777777" w:rsidR="004D34BF" w:rsidRPr="0007235F" w:rsidRDefault="004D34BF" w:rsidP="004D34BF">
            <w:pPr>
              <w:tabs>
                <w:tab w:val="left" w:pos="426"/>
              </w:tabs>
              <w:spacing w:after="200" w:line="276" w:lineRule="auto"/>
              <w:jc w:val="both"/>
              <w:rPr>
                <w:rFonts w:ascii="Open Sans" w:hAnsi="Open Sans" w:cs="Open Sans"/>
                <w:b/>
                <w:bCs/>
                <w:sz w:val="20"/>
                <w:szCs w:val="20"/>
              </w:rPr>
            </w:pPr>
            <w:r w:rsidRPr="0007235F">
              <w:rPr>
                <w:rFonts w:ascii="Open Sans" w:hAnsi="Open Sans" w:cs="Open Sans"/>
                <w:b/>
                <w:bCs/>
                <w:sz w:val="20"/>
                <w:szCs w:val="20"/>
              </w:rPr>
              <w:t>Liczba zgłaszających OPS</w:t>
            </w:r>
          </w:p>
        </w:tc>
      </w:tr>
      <w:tr w:rsidR="004D34BF" w:rsidRPr="0007235F" w14:paraId="3B5C96CA" w14:textId="77777777" w:rsidTr="00661EA7">
        <w:trPr>
          <w:trHeight w:val="436"/>
          <w:jc w:val="center"/>
        </w:trPr>
        <w:tc>
          <w:tcPr>
            <w:tcW w:w="6158" w:type="dxa"/>
            <w:vAlign w:val="center"/>
          </w:tcPr>
          <w:p w14:paraId="5033A7FD"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Przemoc fizyczna</w:t>
            </w:r>
          </w:p>
        </w:tc>
        <w:tc>
          <w:tcPr>
            <w:tcW w:w="3238" w:type="dxa"/>
            <w:vAlign w:val="center"/>
          </w:tcPr>
          <w:p w14:paraId="68C07BDC"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160</w:t>
            </w:r>
          </w:p>
        </w:tc>
      </w:tr>
      <w:tr w:rsidR="004D34BF" w:rsidRPr="0007235F" w14:paraId="51F13305" w14:textId="77777777" w:rsidTr="00661EA7">
        <w:trPr>
          <w:trHeight w:val="456"/>
          <w:jc w:val="center"/>
        </w:trPr>
        <w:tc>
          <w:tcPr>
            <w:tcW w:w="6158" w:type="dxa"/>
            <w:vAlign w:val="center"/>
          </w:tcPr>
          <w:p w14:paraId="6A11A47D"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Przemoc psychiczna</w:t>
            </w:r>
          </w:p>
        </w:tc>
        <w:tc>
          <w:tcPr>
            <w:tcW w:w="3238" w:type="dxa"/>
            <w:vAlign w:val="center"/>
          </w:tcPr>
          <w:p w14:paraId="41E038D6"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159</w:t>
            </w:r>
          </w:p>
        </w:tc>
      </w:tr>
      <w:tr w:rsidR="004D34BF" w:rsidRPr="0007235F" w14:paraId="439DB8B3" w14:textId="77777777" w:rsidTr="00661EA7">
        <w:trPr>
          <w:trHeight w:val="456"/>
          <w:jc w:val="center"/>
        </w:trPr>
        <w:tc>
          <w:tcPr>
            <w:tcW w:w="6158" w:type="dxa"/>
            <w:vAlign w:val="center"/>
          </w:tcPr>
          <w:p w14:paraId="2D3F3962"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Przemoc ekonomiczna</w:t>
            </w:r>
          </w:p>
        </w:tc>
        <w:tc>
          <w:tcPr>
            <w:tcW w:w="3238" w:type="dxa"/>
            <w:vAlign w:val="center"/>
          </w:tcPr>
          <w:p w14:paraId="6D893406"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45</w:t>
            </w:r>
          </w:p>
        </w:tc>
      </w:tr>
      <w:tr w:rsidR="004D34BF" w:rsidRPr="0007235F" w14:paraId="3911398E" w14:textId="77777777" w:rsidTr="00661EA7">
        <w:trPr>
          <w:trHeight w:val="456"/>
          <w:jc w:val="center"/>
        </w:trPr>
        <w:tc>
          <w:tcPr>
            <w:tcW w:w="6158" w:type="dxa"/>
            <w:vAlign w:val="center"/>
          </w:tcPr>
          <w:p w14:paraId="14C381DF"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Zaniedbywanie</w:t>
            </w:r>
          </w:p>
        </w:tc>
        <w:tc>
          <w:tcPr>
            <w:tcW w:w="3238" w:type="dxa"/>
            <w:vAlign w:val="center"/>
          </w:tcPr>
          <w:p w14:paraId="2B5A0F7F"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35</w:t>
            </w:r>
          </w:p>
        </w:tc>
      </w:tr>
      <w:tr w:rsidR="004D34BF" w:rsidRPr="0007235F" w14:paraId="08DA8A46" w14:textId="77777777" w:rsidTr="00661EA7">
        <w:trPr>
          <w:trHeight w:val="456"/>
          <w:jc w:val="center"/>
        </w:trPr>
        <w:tc>
          <w:tcPr>
            <w:tcW w:w="6158" w:type="dxa"/>
            <w:vAlign w:val="center"/>
          </w:tcPr>
          <w:p w14:paraId="64D9BBD3"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Przemoc seksualna</w:t>
            </w:r>
          </w:p>
        </w:tc>
        <w:tc>
          <w:tcPr>
            <w:tcW w:w="3238" w:type="dxa"/>
            <w:vAlign w:val="center"/>
          </w:tcPr>
          <w:p w14:paraId="1007732F" w14:textId="77777777" w:rsidR="004D34BF" w:rsidRPr="0007235F" w:rsidRDefault="004D34BF" w:rsidP="004D34BF">
            <w:pPr>
              <w:tabs>
                <w:tab w:val="left" w:pos="426"/>
              </w:tabs>
              <w:spacing w:after="200" w:line="276" w:lineRule="auto"/>
              <w:jc w:val="both"/>
              <w:rPr>
                <w:rFonts w:ascii="Open Sans" w:hAnsi="Open Sans" w:cs="Open Sans"/>
                <w:bCs/>
                <w:sz w:val="20"/>
                <w:szCs w:val="20"/>
              </w:rPr>
            </w:pPr>
            <w:r w:rsidRPr="0007235F">
              <w:rPr>
                <w:rFonts w:ascii="Open Sans" w:hAnsi="Open Sans" w:cs="Open Sans"/>
                <w:bCs/>
                <w:sz w:val="20"/>
                <w:szCs w:val="20"/>
              </w:rPr>
              <w:t>31</w:t>
            </w:r>
          </w:p>
        </w:tc>
      </w:tr>
    </w:tbl>
    <w:p w14:paraId="013A501F" w14:textId="71B958F8" w:rsidR="004D34BF" w:rsidRPr="00592565" w:rsidRDefault="004D34BF" w:rsidP="004432E4">
      <w:pPr>
        <w:tabs>
          <w:tab w:val="left" w:pos="426"/>
        </w:tabs>
        <w:jc w:val="both"/>
        <w:rPr>
          <w:rFonts w:ascii="Open Sans" w:hAnsi="Open Sans" w:cs="Open Sans"/>
          <w:bCs/>
          <w:sz w:val="18"/>
          <w:szCs w:val="18"/>
        </w:rPr>
      </w:pPr>
      <w:r w:rsidRPr="004D34BF">
        <w:rPr>
          <w:rFonts w:ascii="Open Sans" w:hAnsi="Open Sans" w:cs="Open Sans"/>
          <w:bCs/>
          <w:sz w:val="18"/>
          <w:szCs w:val="18"/>
        </w:rPr>
        <w:t xml:space="preserve">Źródło: </w:t>
      </w:r>
      <w:r w:rsidRPr="004D34BF">
        <w:rPr>
          <w:rFonts w:ascii="Open Sans" w:hAnsi="Open Sans" w:cs="Open Sans"/>
          <w:bCs/>
          <w:iCs/>
          <w:sz w:val="18"/>
          <w:szCs w:val="18"/>
        </w:rPr>
        <w:t>dane Wydziału Polityki Społecznej Podkarpackiego Urzędu Wojewódzkiego w</w:t>
      </w:r>
      <w:r w:rsidR="00255110" w:rsidRPr="00592565">
        <w:rPr>
          <w:rFonts w:ascii="Open Sans" w:hAnsi="Open Sans" w:cs="Open Sans"/>
          <w:bCs/>
          <w:iCs/>
          <w:sz w:val="18"/>
          <w:szCs w:val="18"/>
        </w:rPr>
        <w:t> </w:t>
      </w:r>
      <w:r w:rsidRPr="004D34BF">
        <w:rPr>
          <w:rFonts w:ascii="Open Sans" w:hAnsi="Open Sans" w:cs="Open Sans"/>
          <w:bCs/>
          <w:iCs/>
          <w:sz w:val="18"/>
          <w:szCs w:val="18"/>
        </w:rPr>
        <w:t>Rzeszowie</w:t>
      </w:r>
    </w:p>
    <w:p w14:paraId="7EA1D459" w14:textId="26E43D95" w:rsidR="00ED2477" w:rsidRPr="004432E4" w:rsidRDefault="00ED2477" w:rsidP="00B4015B">
      <w:pPr>
        <w:pStyle w:val="Legenda"/>
        <w:keepNext/>
        <w:tabs>
          <w:tab w:val="left" w:pos="709"/>
        </w:tabs>
        <w:spacing w:after="120" w:line="276" w:lineRule="auto"/>
        <w:ind w:left="1134" w:hanging="1134"/>
        <w:jc w:val="both"/>
        <w:rPr>
          <w:rFonts w:ascii="Open Sans" w:hAnsi="Open Sans" w:cs="Open Sans"/>
          <w:color w:val="C00000"/>
          <w:sz w:val="22"/>
          <w:szCs w:val="22"/>
        </w:rPr>
      </w:pPr>
      <w:bookmarkStart w:id="35" w:name="_Toc380579517"/>
      <w:r w:rsidRPr="004432E4">
        <w:rPr>
          <w:rFonts w:ascii="Open Sans" w:hAnsi="Open Sans" w:cs="Open Sans"/>
          <w:color w:val="auto"/>
          <w:sz w:val="22"/>
          <w:szCs w:val="22"/>
        </w:rPr>
        <w:t xml:space="preserve">Tabela </w:t>
      </w:r>
      <w:r w:rsidR="004D34BF">
        <w:rPr>
          <w:rFonts w:ascii="Open Sans" w:hAnsi="Open Sans" w:cs="Open Sans"/>
          <w:color w:val="auto"/>
          <w:sz w:val="22"/>
          <w:szCs w:val="22"/>
        </w:rPr>
        <w:t>4</w:t>
      </w:r>
      <w:r w:rsidRPr="004432E4">
        <w:rPr>
          <w:rFonts w:ascii="Open Sans" w:hAnsi="Open Sans" w:cs="Open Sans"/>
          <w:color w:val="auto"/>
          <w:sz w:val="22"/>
          <w:szCs w:val="22"/>
        </w:rPr>
        <w:t xml:space="preserve">. </w:t>
      </w:r>
      <w:r w:rsidRPr="004432E4">
        <w:rPr>
          <w:rFonts w:ascii="Open Sans" w:hAnsi="Open Sans" w:cs="Open Sans"/>
          <w:b w:val="0"/>
          <w:color w:val="auto"/>
          <w:sz w:val="22"/>
          <w:szCs w:val="22"/>
        </w:rPr>
        <w:t xml:space="preserve">Liczba osób poszkodowanych w wyniku przemocy </w:t>
      </w:r>
      <w:r w:rsidR="004D54A8" w:rsidRPr="004432E4">
        <w:rPr>
          <w:rFonts w:ascii="Open Sans" w:hAnsi="Open Sans" w:cs="Open Sans"/>
          <w:b w:val="0"/>
          <w:color w:val="auto"/>
          <w:sz w:val="22"/>
          <w:szCs w:val="22"/>
        </w:rPr>
        <w:t xml:space="preserve">domowej </w:t>
      </w:r>
      <w:r w:rsidRPr="004432E4">
        <w:rPr>
          <w:rFonts w:ascii="Open Sans" w:hAnsi="Open Sans" w:cs="Open Sans"/>
          <w:b w:val="0"/>
          <w:color w:val="auto"/>
          <w:sz w:val="22"/>
          <w:szCs w:val="22"/>
        </w:rPr>
        <w:t>w wojewódz</w:t>
      </w:r>
      <w:r w:rsidR="000062BA" w:rsidRPr="004432E4">
        <w:rPr>
          <w:rFonts w:ascii="Open Sans" w:hAnsi="Open Sans" w:cs="Open Sans"/>
          <w:b w:val="0"/>
          <w:color w:val="auto"/>
          <w:sz w:val="22"/>
          <w:szCs w:val="22"/>
        </w:rPr>
        <w:t>twie podkarpackim – dane za 20</w:t>
      </w:r>
      <w:r w:rsidR="009A7F8D" w:rsidRPr="004432E4">
        <w:rPr>
          <w:rFonts w:ascii="Open Sans" w:hAnsi="Open Sans" w:cs="Open Sans"/>
          <w:b w:val="0"/>
          <w:color w:val="auto"/>
          <w:sz w:val="22"/>
          <w:szCs w:val="22"/>
        </w:rPr>
        <w:t>2</w:t>
      </w:r>
      <w:r w:rsidR="004D54A8" w:rsidRPr="004432E4">
        <w:rPr>
          <w:rFonts w:ascii="Open Sans" w:hAnsi="Open Sans" w:cs="Open Sans"/>
          <w:b w:val="0"/>
          <w:color w:val="auto"/>
          <w:sz w:val="22"/>
          <w:szCs w:val="22"/>
        </w:rPr>
        <w:t>2</w:t>
      </w:r>
      <w:r w:rsidRPr="004432E4">
        <w:rPr>
          <w:rFonts w:ascii="Open Sans" w:hAnsi="Open Sans" w:cs="Open Sans"/>
          <w:b w:val="0"/>
          <w:color w:val="auto"/>
          <w:sz w:val="22"/>
          <w:szCs w:val="22"/>
        </w:rPr>
        <w:t xml:space="preserve"> r</w:t>
      </w:r>
      <w:bookmarkEnd w:id="35"/>
      <w:r w:rsidR="00B601F1" w:rsidRPr="004432E4">
        <w:rPr>
          <w:rFonts w:ascii="Open Sans" w:hAnsi="Open Sans" w:cs="Open Sans"/>
          <w:b w:val="0"/>
          <w:color w:val="auto"/>
          <w:sz w:val="22"/>
          <w:szCs w:val="22"/>
        </w:rPr>
        <w:t>.</w:t>
      </w:r>
    </w:p>
    <w:tbl>
      <w:tblPr>
        <w:tblStyle w:val="Tabela-Siatka"/>
        <w:tblW w:w="0" w:type="auto"/>
        <w:tblInd w:w="-5" w:type="dxa"/>
        <w:tblLook w:val="04A0" w:firstRow="1" w:lastRow="0" w:firstColumn="1" w:lastColumn="0" w:noHBand="0" w:noVBand="1"/>
      </w:tblPr>
      <w:tblGrid>
        <w:gridCol w:w="2396"/>
        <w:gridCol w:w="2334"/>
        <w:gridCol w:w="2347"/>
        <w:gridCol w:w="2324"/>
      </w:tblGrid>
      <w:tr w:rsidR="0015567D" w:rsidRPr="004313D7" w14:paraId="57EF077B" w14:textId="77777777" w:rsidTr="00B4015B">
        <w:tc>
          <w:tcPr>
            <w:tcW w:w="2396" w:type="dxa"/>
            <w:shd w:val="clear" w:color="auto" w:fill="D9D9D9" w:themeFill="background1" w:themeFillShade="D9"/>
            <w:vAlign w:val="center"/>
          </w:tcPr>
          <w:p w14:paraId="215C4B53" w14:textId="77777777" w:rsidR="0015567D" w:rsidRPr="004313D7" w:rsidRDefault="0015567D" w:rsidP="004432E4">
            <w:pPr>
              <w:autoSpaceDE w:val="0"/>
              <w:autoSpaceDN w:val="0"/>
              <w:adjustRightInd w:val="0"/>
              <w:spacing w:line="276" w:lineRule="auto"/>
              <w:rPr>
                <w:rFonts w:ascii="Open Sans" w:hAnsi="Open Sans" w:cs="Open Sans"/>
                <w:sz w:val="20"/>
                <w:szCs w:val="20"/>
              </w:rPr>
            </w:pPr>
            <w:r w:rsidRPr="004313D7">
              <w:rPr>
                <w:rFonts w:ascii="Open Sans" w:eastAsia="Calibri" w:hAnsi="Open Sans" w:cs="Open Sans"/>
                <w:b/>
                <w:bCs/>
                <w:sz w:val="20"/>
                <w:szCs w:val="20"/>
              </w:rPr>
              <w:t>Ogółem osoby poszkodowane</w:t>
            </w:r>
          </w:p>
        </w:tc>
        <w:tc>
          <w:tcPr>
            <w:tcW w:w="2334" w:type="dxa"/>
            <w:shd w:val="clear" w:color="auto" w:fill="D9D9D9" w:themeFill="background1" w:themeFillShade="D9"/>
            <w:vAlign w:val="center"/>
          </w:tcPr>
          <w:p w14:paraId="6CC285B1" w14:textId="77777777" w:rsidR="0015567D" w:rsidRPr="004313D7" w:rsidRDefault="0015567D" w:rsidP="004432E4">
            <w:pPr>
              <w:autoSpaceDE w:val="0"/>
              <w:autoSpaceDN w:val="0"/>
              <w:adjustRightInd w:val="0"/>
              <w:spacing w:line="276" w:lineRule="auto"/>
              <w:jc w:val="center"/>
              <w:rPr>
                <w:rFonts w:ascii="Open Sans" w:hAnsi="Open Sans" w:cs="Open Sans"/>
                <w:sz w:val="20"/>
                <w:szCs w:val="20"/>
              </w:rPr>
            </w:pPr>
            <w:r w:rsidRPr="004313D7">
              <w:rPr>
                <w:rFonts w:ascii="Open Sans" w:eastAsia="Calibri" w:hAnsi="Open Sans" w:cs="Open Sans"/>
                <w:b/>
                <w:bCs/>
                <w:sz w:val="20"/>
                <w:szCs w:val="20"/>
              </w:rPr>
              <w:t>Kobiety</w:t>
            </w:r>
          </w:p>
        </w:tc>
        <w:tc>
          <w:tcPr>
            <w:tcW w:w="2347" w:type="dxa"/>
            <w:shd w:val="clear" w:color="auto" w:fill="D9D9D9" w:themeFill="background1" w:themeFillShade="D9"/>
            <w:vAlign w:val="center"/>
          </w:tcPr>
          <w:p w14:paraId="7D8FCFA2" w14:textId="77777777" w:rsidR="0015567D" w:rsidRPr="004313D7" w:rsidRDefault="0015567D" w:rsidP="004432E4">
            <w:pPr>
              <w:autoSpaceDE w:val="0"/>
              <w:autoSpaceDN w:val="0"/>
              <w:adjustRightInd w:val="0"/>
              <w:spacing w:line="276" w:lineRule="auto"/>
              <w:jc w:val="center"/>
              <w:rPr>
                <w:rFonts w:ascii="Open Sans" w:hAnsi="Open Sans" w:cs="Open Sans"/>
                <w:sz w:val="20"/>
                <w:szCs w:val="20"/>
              </w:rPr>
            </w:pPr>
            <w:r w:rsidRPr="004313D7">
              <w:rPr>
                <w:rFonts w:ascii="Open Sans" w:eastAsia="Calibri" w:hAnsi="Open Sans" w:cs="Open Sans"/>
                <w:b/>
                <w:bCs/>
                <w:sz w:val="20"/>
                <w:szCs w:val="20"/>
              </w:rPr>
              <w:t>Mężczyźni</w:t>
            </w:r>
          </w:p>
        </w:tc>
        <w:tc>
          <w:tcPr>
            <w:tcW w:w="2324" w:type="dxa"/>
            <w:shd w:val="clear" w:color="auto" w:fill="D9D9D9" w:themeFill="background1" w:themeFillShade="D9"/>
            <w:vAlign w:val="center"/>
          </w:tcPr>
          <w:p w14:paraId="111D6F44" w14:textId="77777777" w:rsidR="0015567D" w:rsidRPr="004313D7" w:rsidRDefault="0015567D" w:rsidP="004432E4">
            <w:pPr>
              <w:autoSpaceDE w:val="0"/>
              <w:autoSpaceDN w:val="0"/>
              <w:adjustRightInd w:val="0"/>
              <w:spacing w:line="276" w:lineRule="auto"/>
              <w:jc w:val="center"/>
              <w:rPr>
                <w:rFonts w:ascii="Open Sans" w:eastAsia="Calibri" w:hAnsi="Open Sans" w:cs="Open Sans"/>
                <w:b/>
                <w:bCs/>
                <w:sz w:val="20"/>
                <w:szCs w:val="20"/>
              </w:rPr>
            </w:pPr>
            <w:r w:rsidRPr="004313D7">
              <w:rPr>
                <w:rFonts w:ascii="Open Sans" w:eastAsia="Calibri" w:hAnsi="Open Sans" w:cs="Open Sans"/>
                <w:b/>
                <w:bCs/>
                <w:sz w:val="20"/>
                <w:szCs w:val="20"/>
              </w:rPr>
              <w:t>Dzieci</w:t>
            </w:r>
          </w:p>
          <w:p w14:paraId="31424F75" w14:textId="77777777" w:rsidR="0015567D" w:rsidRPr="004313D7" w:rsidRDefault="0015567D" w:rsidP="004432E4">
            <w:pPr>
              <w:autoSpaceDE w:val="0"/>
              <w:autoSpaceDN w:val="0"/>
              <w:adjustRightInd w:val="0"/>
              <w:spacing w:line="276" w:lineRule="auto"/>
              <w:jc w:val="center"/>
              <w:rPr>
                <w:rFonts w:ascii="Open Sans" w:hAnsi="Open Sans" w:cs="Open Sans"/>
                <w:sz w:val="20"/>
                <w:szCs w:val="20"/>
              </w:rPr>
            </w:pPr>
            <w:r w:rsidRPr="004313D7">
              <w:rPr>
                <w:rFonts w:ascii="Open Sans" w:eastAsia="Calibri" w:hAnsi="Open Sans" w:cs="Open Sans"/>
                <w:b/>
                <w:bCs/>
                <w:sz w:val="20"/>
                <w:szCs w:val="20"/>
              </w:rPr>
              <w:t>(do 18 lat)</w:t>
            </w:r>
          </w:p>
        </w:tc>
      </w:tr>
      <w:tr w:rsidR="0015567D" w:rsidRPr="004313D7" w14:paraId="6148FDC8" w14:textId="77777777" w:rsidTr="004313D7">
        <w:tc>
          <w:tcPr>
            <w:tcW w:w="2396" w:type="dxa"/>
            <w:vAlign w:val="center"/>
          </w:tcPr>
          <w:p w14:paraId="07FEDA92" w14:textId="21F4C15A" w:rsidR="0015567D" w:rsidRPr="004313D7" w:rsidRDefault="004E308C" w:rsidP="004432E4">
            <w:pPr>
              <w:autoSpaceDE w:val="0"/>
              <w:autoSpaceDN w:val="0"/>
              <w:adjustRightInd w:val="0"/>
              <w:spacing w:line="276" w:lineRule="auto"/>
              <w:jc w:val="both"/>
              <w:rPr>
                <w:rFonts w:ascii="Open Sans" w:hAnsi="Open Sans" w:cs="Open Sans"/>
                <w:b/>
                <w:sz w:val="20"/>
                <w:szCs w:val="20"/>
              </w:rPr>
            </w:pPr>
            <w:r w:rsidRPr="004313D7">
              <w:rPr>
                <w:rFonts w:ascii="Open Sans" w:hAnsi="Open Sans" w:cs="Open Sans"/>
                <w:b/>
                <w:sz w:val="20"/>
                <w:szCs w:val="20"/>
              </w:rPr>
              <w:t>7398</w:t>
            </w:r>
          </w:p>
        </w:tc>
        <w:tc>
          <w:tcPr>
            <w:tcW w:w="2334" w:type="dxa"/>
            <w:vAlign w:val="center"/>
          </w:tcPr>
          <w:p w14:paraId="5713C132" w14:textId="445C02C0" w:rsidR="0015567D" w:rsidRPr="004313D7" w:rsidRDefault="004E308C"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4190</w:t>
            </w:r>
          </w:p>
        </w:tc>
        <w:tc>
          <w:tcPr>
            <w:tcW w:w="2347" w:type="dxa"/>
            <w:vAlign w:val="center"/>
          </w:tcPr>
          <w:p w14:paraId="2BE770CF" w14:textId="69CD8BA6" w:rsidR="0015567D" w:rsidRPr="004313D7" w:rsidRDefault="004E308C"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887</w:t>
            </w:r>
          </w:p>
        </w:tc>
        <w:tc>
          <w:tcPr>
            <w:tcW w:w="2324" w:type="dxa"/>
            <w:vAlign w:val="center"/>
          </w:tcPr>
          <w:p w14:paraId="68DF8046" w14:textId="7E3D9D87" w:rsidR="0015567D" w:rsidRPr="004313D7" w:rsidRDefault="004E308C"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2321</w:t>
            </w:r>
          </w:p>
        </w:tc>
      </w:tr>
      <w:tr w:rsidR="0015567D" w:rsidRPr="004313D7" w14:paraId="1F1A41DF" w14:textId="77777777" w:rsidTr="004313D7">
        <w:tc>
          <w:tcPr>
            <w:tcW w:w="2396" w:type="dxa"/>
            <w:vAlign w:val="center"/>
          </w:tcPr>
          <w:p w14:paraId="483CC144" w14:textId="77777777" w:rsidR="0015567D" w:rsidRPr="004313D7" w:rsidRDefault="0015567D" w:rsidP="004432E4">
            <w:pPr>
              <w:autoSpaceDE w:val="0"/>
              <w:autoSpaceDN w:val="0"/>
              <w:adjustRightInd w:val="0"/>
              <w:spacing w:line="276" w:lineRule="auto"/>
              <w:rPr>
                <w:rFonts w:ascii="Open Sans" w:hAnsi="Open Sans" w:cs="Open Sans"/>
                <w:b/>
                <w:sz w:val="20"/>
                <w:szCs w:val="20"/>
              </w:rPr>
            </w:pPr>
            <w:r w:rsidRPr="004313D7">
              <w:rPr>
                <w:rFonts w:ascii="Open Sans" w:hAnsi="Open Sans" w:cs="Open Sans"/>
                <w:b/>
                <w:sz w:val="20"/>
                <w:szCs w:val="20"/>
              </w:rPr>
              <w:t>% do ogółu poszkodowanych</w:t>
            </w:r>
          </w:p>
        </w:tc>
        <w:tc>
          <w:tcPr>
            <w:tcW w:w="2334" w:type="dxa"/>
            <w:vAlign w:val="center"/>
          </w:tcPr>
          <w:p w14:paraId="5DCF1ED9" w14:textId="3C6D3912" w:rsidR="0015567D" w:rsidRPr="004313D7" w:rsidRDefault="004E308C"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57%</w:t>
            </w:r>
          </w:p>
        </w:tc>
        <w:tc>
          <w:tcPr>
            <w:tcW w:w="2347" w:type="dxa"/>
            <w:vAlign w:val="center"/>
          </w:tcPr>
          <w:p w14:paraId="6DDF602B" w14:textId="1A760367" w:rsidR="0015567D" w:rsidRPr="004313D7" w:rsidRDefault="004E308C"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12%</w:t>
            </w:r>
          </w:p>
        </w:tc>
        <w:tc>
          <w:tcPr>
            <w:tcW w:w="2324" w:type="dxa"/>
            <w:vAlign w:val="center"/>
          </w:tcPr>
          <w:p w14:paraId="2D793CB2" w14:textId="12427458" w:rsidR="0015567D" w:rsidRPr="004313D7" w:rsidRDefault="004E308C"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31%</w:t>
            </w:r>
          </w:p>
        </w:tc>
      </w:tr>
    </w:tbl>
    <w:p w14:paraId="2297BD6F" w14:textId="77777777" w:rsidR="0015567D" w:rsidRPr="004313D7" w:rsidRDefault="0015567D" w:rsidP="004313D7">
      <w:pPr>
        <w:autoSpaceDE w:val="0"/>
        <w:autoSpaceDN w:val="0"/>
        <w:adjustRightInd w:val="0"/>
        <w:spacing w:after="0"/>
        <w:jc w:val="both"/>
        <w:rPr>
          <w:rFonts w:ascii="Open Sans" w:hAnsi="Open Sans" w:cs="Open Sans"/>
          <w:bCs/>
          <w:iCs/>
          <w:sz w:val="18"/>
          <w:szCs w:val="18"/>
        </w:rPr>
      </w:pPr>
      <w:r w:rsidRPr="004313D7">
        <w:rPr>
          <w:rFonts w:ascii="Open Sans" w:hAnsi="Open Sans" w:cs="Open Sans"/>
          <w:bCs/>
          <w:iCs/>
          <w:sz w:val="18"/>
          <w:szCs w:val="18"/>
        </w:rPr>
        <w:t>Źródło: dane Wydziału Polityki Społecznej Podkarpackiego Urzędu Wojewódzkiego w Rzeszowie</w:t>
      </w:r>
    </w:p>
    <w:p w14:paraId="324B131B" w14:textId="77777777" w:rsidR="0015567D" w:rsidRPr="004432E4" w:rsidRDefault="0015567D" w:rsidP="004432E4">
      <w:pPr>
        <w:autoSpaceDE w:val="0"/>
        <w:autoSpaceDN w:val="0"/>
        <w:adjustRightInd w:val="0"/>
        <w:spacing w:after="0"/>
        <w:jc w:val="both"/>
        <w:rPr>
          <w:rFonts w:ascii="Open Sans" w:hAnsi="Open Sans" w:cs="Open Sans"/>
          <w:bCs/>
        </w:rPr>
      </w:pPr>
    </w:p>
    <w:p w14:paraId="0528CD1A" w14:textId="75C2C1E7" w:rsidR="0015567D" w:rsidRPr="004432E4" w:rsidRDefault="0015567D" w:rsidP="004432E4">
      <w:pPr>
        <w:tabs>
          <w:tab w:val="left" w:pos="709"/>
        </w:tabs>
        <w:spacing w:after="0"/>
        <w:jc w:val="both"/>
        <w:rPr>
          <w:rFonts w:ascii="Open Sans" w:hAnsi="Open Sans" w:cs="Open Sans"/>
          <w:bCs/>
        </w:rPr>
      </w:pPr>
      <w:r w:rsidRPr="004432E4">
        <w:rPr>
          <w:rFonts w:ascii="Open Sans" w:hAnsi="Open Sans" w:cs="Open Sans"/>
          <w:bCs/>
        </w:rPr>
        <w:t>Porównanie ogólnej liczby osób poszkodowanych w wynik</w:t>
      </w:r>
      <w:r w:rsidR="000062BA" w:rsidRPr="004432E4">
        <w:rPr>
          <w:rFonts w:ascii="Open Sans" w:hAnsi="Open Sans" w:cs="Open Sans"/>
          <w:bCs/>
        </w:rPr>
        <w:t>u przemocy domowej w latach 201</w:t>
      </w:r>
      <w:r w:rsidR="009A7F8D" w:rsidRPr="004432E4">
        <w:rPr>
          <w:rFonts w:ascii="Open Sans" w:hAnsi="Open Sans" w:cs="Open Sans"/>
          <w:bCs/>
        </w:rPr>
        <w:t>9</w:t>
      </w:r>
      <w:r w:rsidR="000062BA" w:rsidRPr="004432E4">
        <w:rPr>
          <w:rFonts w:ascii="Open Sans" w:hAnsi="Open Sans" w:cs="Open Sans"/>
          <w:bCs/>
        </w:rPr>
        <w:t xml:space="preserve"> –</w:t>
      </w:r>
      <w:r w:rsidR="009A7F8D" w:rsidRPr="004432E4">
        <w:rPr>
          <w:rFonts w:ascii="Open Sans" w:hAnsi="Open Sans" w:cs="Open Sans"/>
          <w:bCs/>
        </w:rPr>
        <w:t xml:space="preserve"> </w:t>
      </w:r>
      <w:r w:rsidR="000062BA" w:rsidRPr="004432E4">
        <w:rPr>
          <w:rFonts w:ascii="Open Sans" w:hAnsi="Open Sans" w:cs="Open Sans"/>
          <w:bCs/>
        </w:rPr>
        <w:t>20</w:t>
      </w:r>
      <w:r w:rsidR="009A7F8D" w:rsidRPr="004432E4">
        <w:rPr>
          <w:rFonts w:ascii="Open Sans" w:hAnsi="Open Sans" w:cs="Open Sans"/>
          <w:bCs/>
        </w:rPr>
        <w:t>2</w:t>
      </w:r>
      <w:r w:rsidR="00C0345D">
        <w:rPr>
          <w:rFonts w:ascii="Open Sans" w:hAnsi="Open Sans" w:cs="Open Sans"/>
          <w:bCs/>
        </w:rPr>
        <w:t>2</w:t>
      </w:r>
      <w:r w:rsidRPr="004432E4">
        <w:rPr>
          <w:rFonts w:ascii="Open Sans" w:hAnsi="Open Sans" w:cs="Open Sans"/>
          <w:bCs/>
        </w:rPr>
        <w:t xml:space="preserve"> przedstawia poniższy wykres. </w:t>
      </w:r>
    </w:p>
    <w:p w14:paraId="09510D34" w14:textId="77777777" w:rsidR="0015567D" w:rsidRPr="004432E4" w:rsidRDefault="0015567D" w:rsidP="004432E4">
      <w:pPr>
        <w:tabs>
          <w:tab w:val="left" w:pos="709"/>
        </w:tabs>
        <w:spacing w:after="0"/>
        <w:jc w:val="both"/>
        <w:rPr>
          <w:rFonts w:ascii="Open Sans" w:hAnsi="Open Sans" w:cs="Open Sans"/>
          <w:bCs/>
        </w:rPr>
      </w:pPr>
    </w:p>
    <w:p w14:paraId="0574448F" w14:textId="4F75A90A" w:rsidR="00B53EF3" w:rsidRPr="004432E4" w:rsidRDefault="00B53EF3" w:rsidP="00B4015B">
      <w:pPr>
        <w:pStyle w:val="Legenda"/>
        <w:keepNext/>
        <w:spacing w:after="120" w:line="276" w:lineRule="auto"/>
        <w:ind w:left="1276" w:hanging="1276"/>
        <w:jc w:val="both"/>
        <w:rPr>
          <w:rFonts w:ascii="Open Sans" w:hAnsi="Open Sans" w:cs="Open Sans"/>
          <w:color w:val="C00000"/>
          <w:sz w:val="22"/>
          <w:szCs w:val="22"/>
        </w:rPr>
      </w:pPr>
      <w:bookmarkStart w:id="36" w:name="_Toc380579766"/>
      <w:r w:rsidRPr="004432E4">
        <w:rPr>
          <w:rFonts w:ascii="Open Sans" w:hAnsi="Open Sans" w:cs="Open Sans"/>
          <w:color w:val="auto"/>
          <w:sz w:val="22"/>
          <w:szCs w:val="22"/>
        </w:rPr>
        <w:t xml:space="preserve">Wykres </w:t>
      </w:r>
      <w:r w:rsidR="005B4935" w:rsidRPr="004432E4">
        <w:rPr>
          <w:rFonts w:ascii="Open Sans" w:hAnsi="Open Sans" w:cs="Open Sans"/>
          <w:color w:val="auto"/>
          <w:sz w:val="22"/>
          <w:szCs w:val="22"/>
        </w:rPr>
        <w:fldChar w:fldCharType="begin"/>
      </w:r>
      <w:r w:rsidRPr="004432E4">
        <w:rPr>
          <w:rFonts w:ascii="Open Sans" w:hAnsi="Open Sans" w:cs="Open Sans"/>
          <w:color w:val="auto"/>
          <w:sz w:val="22"/>
          <w:szCs w:val="22"/>
        </w:rPr>
        <w:instrText xml:space="preserve"> SEQ Wykres \* ARABIC </w:instrText>
      </w:r>
      <w:r w:rsidR="005B4935" w:rsidRPr="004432E4">
        <w:rPr>
          <w:rFonts w:ascii="Open Sans" w:hAnsi="Open Sans" w:cs="Open Sans"/>
          <w:color w:val="auto"/>
          <w:sz w:val="22"/>
          <w:szCs w:val="22"/>
        </w:rPr>
        <w:fldChar w:fldCharType="separate"/>
      </w:r>
      <w:r w:rsidR="00D87719">
        <w:rPr>
          <w:rFonts w:ascii="Open Sans" w:hAnsi="Open Sans" w:cs="Open Sans"/>
          <w:noProof/>
          <w:color w:val="auto"/>
          <w:sz w:val="22"/>
          <w:szCs w:val="22"/>
        </w:rPr>
        <w:t>3</w:t>
      </w:r>
      <w:r w:rsidR="005B4935" w:rsidRPr="004432E4">
        <w:rPr>
          <w:rFonts w:ascii="Open Sans" w:hAnsi="Open Sans" w:cs="Open Sans"/>
          <w:color w:val="auto"/>
          <w:sz w:val="22"/>
          <w:szCs w:val="22"/>
        </w:rPr>
        <w:fldChar w:fldCharType="end"/>
      </w:r>
      <w:r w:rsidRPr="004432E4">
        <w:rPr>
          <w:rFonts w:ascii="Open Sans" w:hAnsi="Open Sans" w:cs="Open Sans"/>
          <w:color w:val="auto"/>
          <w:sz w:val="22"/>
          <w:szCs w:val="22"/>
        </w:rPr>
        <w:t>.</w:t>
      </w:r>
      <w:r w:rsidRPr="004432E4">
        <w:rPr>
          <w:rFonts w:ascii="Open Sans" w:hAnsi="Open Sans" w:cs="Open Sans"/>
          <w:color w:val="C00000"/>
          <w:sz w:val="22"/>
          <w:szCs w:val="22"/>
        </w:rPr>
        <w:t xml:space="preserve"> </w:t>
      </w:r>
      <w:r w:rsidRPr="004432E4">
        <w:rPr>
          <w:rFonts w:ascii="Open Sans" w:hAnsi="Open Sans" w:cs="Open Sans"/>
          <w:b w:val="0"/>
          <w:color w:val="auto"/>
          <w:sz w:val="22"/>
          <w:szCs w:val="22"/>
        </w:rPr>
        <w:t>Liczba osób poszkodowanych w wyniku przemocy domowej w wojewód</w:t>
      </w:r>
      <w:r w:rsidR="00457168" w:rsidRPr="004432E4">
        <w:rPr>
          <w:rFonts w:ascii="Open Sans" w:hAnsi="Open Sans" w:cs="Open Sans"/>
          <w:b w:val="0"/>
          <w:color w:val="auto"/>
          <w:sz w:val="22"/>
          <w:szCs w:val="22"/>
        </w:rPr>
        <w:t>ztwie podkarpackim w latach 20</w:t>
      </w:r>
      <w:r w:rsidR="009A7F8D" w:rsidRPr="004432E4">
        <w:rPr>
          <w:rFonts w:ascii="Open Sans" w:hAnsi="Open Sans" w:cs="Open Sans"/>
          <w:b w:val="0"/>
          <w:color w:val="auto"/>
          <w:sz w:val="22"/>
          <w:szCs w:val="22"/>
        </w:rPr>
        <w:t>19</w:t>
      </w:r>
      <w:r w:rsidRPr="004432E4">
        <w:rPr>
          <w:rFonts w:ascii="Open Sans" w:hAnsi="Open Sans" w:cs="Open Sans"/>
          <w:b w:val="0"/>
          <w:color w:val="auto"/>
          <w:sz w:val="22"/>
          <w:szCs w:val="22"/>
        </w:rPr>
        <w:t xml:space="preserve"> – 20</w:t>
      </w:r>
      <w:bookmarkEnd w:id="36"/>
      <w:r w:rsidR="009A7F8D" w:rsidRPr="004432E4">
        <w:rPr>
          <w:rFonts w:ascii="Open Sans" w:hAnsi="Open Sans" w:cs="Open Sans"/>
          <w:b w:val="0"/>
          <w:color w:val="auto"/>
          <w:sz w:val="22"/>
          <w:szCs w:val="22"/>
        </w:rPr>
        <w:t>2</w:t>
      </w:r>
      <w:r w:rsidR="004D54A8" w:rsidRPr="004432E4">
        <w:rPr>
          <w:rFonts w:ascii="Open Sans" w:hAnsi="Open Sans" w:cs="Open Sans"/>
          <w:b w:val="0"/>
          <w:color w:val="auto"/>
          <w:sz w:val="22"/>
          <w:szCs w:val="22"/>
        </w:rPr>
        <w:t>2</w:t>
      </w:r>
    </w:p>
    <w:p w14:paraId="5876CC0F" w14:textId="77777777" w:rsidR="0015567D" w:rsidRPr="004432E4" w:rsidRDefault="006D2D01" w:rsidP="004432E4">
      <w:pPr>
        <w:autoSpaceDE w:val="0"/>
        <w:autoSpaceDN w:val="0"/>
        <w:adjustRightInd w:val="0"/>
        <w:spacing w:after="0"/>
        <w:jc w:val="both"/>
        <w:rPr>
          <w:rFonts w:ascii="Open Sans" w:hAnsi="Open Sans" w:cs="Open Sans"/>
        </w:rPr>
      </w:pPr>
      <w:r w:rsidRPr="006A1280">
        <w:rPr>
          <w:rFonts w:ascii="Open Sans" w:hAnsi="Open Sans" w:cs="Open Sans"/>
          <w:noProof/>
          <w:shd w:val="clear" w:color="auto" w:fill="E36C0A" w:themeFill="accent6" w:themeFillShade="BF"/>
          <w:lang w:eastAsia="pl-PL"/>
        </w:rPr>
        <w:drawing>
          <wp:inline distT="0" distB="0" distL="0" distR="0" wp14:anchorId="487BED6A" wp14:editId="08091601">
            <wp:extent cx="5943600" cy="29908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7F386F" w14:textId="77777777" w:rsidR="00E94B97" w:rsidRPr="004313D7" w:rsidRDefault="0015567D" w:rsidP="004313D7">
      <w:pPr>
        <w:autoSpaceDE w:val="0"/>
        <w:autoSpaceDN w:val="0"/>
        <w:adjustRightInd w:val="0"/>
        <w:spacing w:after="0"/>
        <w:jc w:val="both"/>
        <w:rPr>
          <w:rFonts w:ascii="Open Sans" w:hAnsi="Open Sans" w:cs="Open Sans"/>
          <w:bCs/>
          <w:iCs/>
          <w:sz w:val="18"/>
          <w:szCs w:val="18"/>
        </w:rPr>
      </w:pPr>
      <w:r w:rsidRPr="004313D7">
        <w:rPr>
          <w:rFonts w:ascii="Open Sans" w:hAnsi="Open Sans" w:cs="Open Sans"/>
          <w:bCs/>
          <w:iCs/>
          <w:sz w:val="18"/>
          <w:szCs w:val="18"/>
        </w:rPr>
        <w:t>Źródło: dane Wydziału Polityki Społecznej Podkarpackiego Urzędu Wojewódzkiego w Rzeszowie</w:t>
      </w:r>
    </w:p>
    <w:p w14:paraId="0BA4E420" w14:textId="77777777" w:rsidR="00E94B97" w:rsidRPr="004432E4" w:rsidRDefault="00E94B97" w:rsidP="004432E4">
      <w:pPr>
        <w:autoSpaceDE w:val="0"/>
        <w:autoSpaceDN w:val="0"/>
        <w:adjustRightInd w:val="0"/>
        <w:spacing w:after="0"/>
        <w:jc w:val="both"/>
        <w:rPr>
          <w:rFonts w:ascii="Open Sans" w:hAnsi="Open Sans" w:cs="Open Sans"/>
          <w:bCs/>
        </w:rPr>
      </w:pPr>
    </w:p>
    <w:p w14:paraId="357CB1CE" w14:textId="10FDEB79" w:rsidR="00592565" w:rsidRDefault="0015567D" w:rsidP="00592565">
      <w:pPr>
        <w:tabs>
          <w:tab w:val="left" w:pos="426"/>
        </w:tabs>
        <w:jc w:val="both"/>
        <w:rPr>
          <w:rFonts w:ascii="Open Sans" w:hAnsi="Open Sans" w:cs="Open Sans"/>
          <w:bCs/>
        </w:rPr>
      </w:pPr>
      <w:r w:rsidRPr="004432E4">
        <w:rPr>
          <w:rFonts w:ascii="Open Sans" w:hAnsi="Open Sans" w:cs="Open Sans"/>
          <w:bCs/>
        </w:rPr>
        <w:tab/>
        <w:t>Wydział Polityki Społecznej Podkarpackiego Urzędu Wojewódzkiego nie odnotował</w:t>
      </w:r>
      <w:r w:rsidR="00457086">
        <w:rPr>
          <w:rFonts w:ascii="Open Sans" w:hAnsi="Open Sans" w:cs="Open Sans"/>
          <w:bCs/>
        </w:rPr>
        <w:t xml:space="preserve"> </w:t>
      </w:r>
      <w:r w:rsidR="00457086">
        <w:rPr>
          <w:rFonts w:ascii="Open Sans" w:hAnsi="Open Sans" w:cs="Open Sans"/>
          <w:bCs/>
        </w:rPr>
        <w:br/>
      </w:r>
      <w:r w:rsidRPr="004432E4">
        <w:rPr>
          <w:rFonts w:ascii="Open Sans" w:hAnsi="Open Sans" w:cs="Open Sans"/>
          <w:bCs/>
        </w:rPr>
        <w:t>w ost</w:t>
      </w:r>
      <w:r w:rsidR="00457168" w:rsidRPr="004432E4">
        <w:rPr>
          <w:rFonts w:ascii="Open Sans" w:hAnsi="Open Sans" w:cs="Open Sans"/>
          <w:bCs/>
        </w:rPr>
        <w:t>atnich latach</w:t>
      </w:r>
      <w:r w:rsidRPr="004432E4">
        <w:rPr>
          <w:rFonts w:ascii="Open Sans" w:hAnsi="Open Sans" w:cs="Open Sans"/>
          <w:bCs/>
        </w:rPr>
        <w:t xml:space="preserve"> znaczn</w:t>
      </w:r>
      <w:r w:rsidR="00E2795E">
        <w:rPr>
          <w:rFonts w:ascii="Open Sans" w:hAnsi="Open Sans" w:cs="Open Sans"/>
          <w:bCs/>
        </w:rPr>
        <w:t>ego</w:t>
      </w:r>
      <w:r w:rsidRPr="004432E4">
        <w:rPr>
          <w:rFonts w:ascii="Open Sans" w:hAnsi="Open Sans" w:cs="Open Sans"/>
          <w:bCs/>
        </w:rPr>
        <w:t xml:space="preserve"> </w:t>
      </w:r>
      <w:r w:rsidR="000163D7" w:rsidRPr="004432E4">
        <w:rPr>
          <w:rFonts w:ascii="Open Sans" w:hAnsi="Open Sans" w:cs="Open Sans"/>
          <w:bCs/>
        </w:rPr>
        <w:t>wzrost</w:t>
      </w:r>
      <w:r w:rsidR="00E2795E">
        <w:rPr>
          <w:rFonts w:ascii="Open Sans" w:hAnsi="Open Sans" w:cs="Open Sans"/>
          <w:bCs/>
        </w:rPr>
        <w:t>u</w:t>
      </w:r>
      <w:r w:rsidRPr="004432E4">
        <w:rPr>
          <w:rFonts w:ascii="Open Sans" w:hAnsi="Open Sans" w:cs="Open Sans"/>
          <w:bCs/>
        </w:rPr>
        <w:t xml:space="preserve"> ilości wszczynanych przez ośrodki pomocy społecznej w województwie podkarpackim spraw w ramach procedury „Niebieskie Karty</w:t>
      </w:r>
      <w:r w:rsidR="000163D7" w:rsidRPr="004432E4">
        <w:rPr>
          <w:rFonts w:ascii="Open Sans" w:hAnsi="Open Sans" w:cs="Open Sans"/>
          <w:bCs/>
        </w:rPr>
        <w:t xml:space="preserve"> - A</w:t>
      </w:r>
      <w:r w:rsidRPr="004432E4">
        <w:rPr>
          <w:rFonts w:ascii="Open Sans" w:hAnsi="Open Sans" w:cs="Open Sans"/>
          <w:bCs/>
        </w:rPr>
        <w:t xml:space="preserve">”. </w:t>
      </w:r>
      <w:bookmarkStart w:id="37" w:name="_Toc380579518"/>
    </w:p>
    <w:p w14:paraId="6A1F9C89" w14:textId="77777777" w:rsidR="00592565" w:rsidRPr="00592565" w:rsidRDefault="00592565" w:rsidP="00592565">
      <w:pPr>
        <w:tabs>
          <w:tab w:val="left" w:pos="426"/>
        </w:tabs>
        <w:jc w:val="both"/>
        <w:rPr>
          <w:rFonts w:ascii="Open Sans" w:hAnsi="Open Sans" w:cs="Open Sans"/>
          <w:bCs/>
        </w:rPr>
      </w:pPr>
    </w:p>
    <w:p w14:paraId="08CE3E91" w14:textId="31BCDD25" w:rsidR="00DC4375" w:rsidRPr="004432E4" w:rsidRDefault="00DC4375" w:rsidP="00B4015B">
      <w:pPr>
        <w:pStyle w:val="Legenda"/>
        <w:keepNext/>
        <w:spacing w:after="120" w:line="276" w:lineRule="auto"/>
        <w:ind w:left="1276" w:hanging="1276"/>
        <w:jc w:val="both"/>
        <w:rPr>
          <w:rFonts w:ascii="Open Sans" w:hAnsi="Open Sans" w:cs="Open Sans"/>
          <w:color w:val="C00000"/>
          <w:sz w:val="22"/>
          <w:szCs w:val="22"/>
        </w:rPr>
      </w:pPr>
      <w:r w:rsidRPr="004432E4">
        <w:rPr>
          <w:rFonts w:ascii="Open Sans" w:hAnsi="Open Sans" w:cs="Open Sans"/>
          <w:color w:val="auto"/>
          <w:sz w:val="22"/>
          <w:szCs w:val="22"/>
        </w:rPr>
        <w:t xml:space="preserve">Tabela </w:t>
      </w:r>
      <w:r w:rsidR="004D34BF">
        <w:rPr>
          <w:rFonts w:ascii="Open Sans" w:hAnsi="Open Sans" w:cs="Open Sans"/>
          <w:color w:val="auto"/>
          <w:sz w:val="22"/>
          <w:szCs w:val="22"/>
        </w:rPr>
        <w:t>5</w:t>
      </w:r>
      <w:r w:rsidR="00BA0B9D" w:rsidRPr="004432E4">
        <w:rPr>
          <w:rFonts w:ascii="Open Sans" w:hAnsi="Open Sans" w:cs="Open Sans"/>
          <w:color w:val="auto"/>
          <w:sz w:val="22"/>
          <w:szCs w:val="22"/>
        </w:rPr>
        <w:t>.</w:t>
      </w:r>
      <w:r w:rsidR="00B4015B">
        <w:rPr>
          <w:rFonts w:ascii="Open Sans" w:hAnsi="Open Sans" w:cs="Open Sans"/>
          <w:color w:val="auto"/>
          <w:sz w:val="22"/>
          <w:szCs w:val="22"/>
        </w:rPr>
        <w:t xml:space="preserve"> </w:t>
      </w:r>
      <w:r w:rsidRPr="004432E4">
        <w:rPr>
          <w:rFonts w:ascii="Open Sans" w:hAnsi="Open Sans" w:cs="Open Sans"/>
          <w:b w:val="0"/>
          <w:color w:val="auto"/>
          <w:sz w:val="22"/>
          <w:szCs w:val="22"/>
        </w:rPr>
        <w:t>Liczba „Niebieskich Kart</w:t>
      </w:r>
      <w:r w:rsidR="000163D7" w:rsidRPr="004432E4">
        <w:rPr>
          <w:rFonts w:ascii="Open Sans" w:hAnsi="Open Sans" w:cs="Open Sans"/>
          <w:b w:val="0"/>
          <w:color w:val="auto"/>
          <w:sz w:val="22"/>
          <w:szCs w:val="22"/>
        </w:rPr>
        <w:t xml:space="preserve"> - A</w:t>
      </w:r>
      <w:r w:rsidRPr="004432E4">
        <w:rPr>
          <w:rFonts w:ascii="Open Sans" w:hAnsi="Open Sans" w:cs="Open Sans"/>
          <w:b w:val="0"/>
          <w:color w:val="auto"/>
          <w:sz w:val="22"/>
          <w:szCs w:val="22"/>
        </w:rPr>
        <w:t>” założonych przez ośrodki pomocy społecznej w wojewód</w:t>
      </w:r>
      <w:r w:rsidR="00457168" w:rsidRPr="004432E4">
        <w:rPr>
          <w:rFonts w:ascii="Open Sans" w:hAnsi="Open Sans" w:cs="Open Sans"/>
          <w:b w:val="0"/>
          <w:color w:val="auto"/>
          <w:sz w:val="22"/>
          <w:szCs w:val="22"/>
        </w:rPr>
        <w:t>ztwie podkarpackim w latach 201</w:t>
      </w:r>
      <w:r w:rsidR="000163D7" w:rsidRPr="004432E4">
        <w:rPr>
          <w:rFonts w:ascii="Open Sans" w:hAnsi="Open Sans" w:cs="Open Sans"/>
          <w:b w:val="0"/>
          <w:color w:val="auto"/>
          <w:sz w:val="22"/>
          <w:szCs w:val="22"/>
        </w:rPr>
        <w:t>9</w:t>
      </w:r>
      <w:r w:rsidRPr="004432E4">
        <w:rPr>
          <w:rFonts w:ascii="Open Sans" w:hAnsi="Open Sans" w:cs="Open Sans"/>
          <w:b w:val="0"/>
          <w:color w:val="auto"/>
          <w:sz w:val="22"/>
          <w:szCs w:val="22"/>
        </w:rPr>
        <w:t xml:space="preserve"> – 20</w:t>
      </w:r>
      <w:bookmarkEnd w:id="37"/>
      <w:r w:rsidR="000163D7" w:rsidRPr="004432E4">
        <w:rPr>
          <w:rFonts w:ascii="Open Sans" w:hAnsi="Open Sans" w:cs="Open Sans"/>
          <w:b w:val="0"/>
          <w:color w:val="auto"/>
          <w:sz w:val="22"/>
          <w:szCs w:val="22"/>
        </w:rPr>
        <w:t>2</w:t>
      </w:r>
      <w:r w:rsidR="00526BEB" w:rsidRPr="004432E4">
        <w:rPr>
          <w:rFonts w:ascii="Open Sans" w:hAnsi="Open Sans" w:cs="Open Sans"/>
          <w:b w:val="0"/>
          <w:color w:val="auto"/>
          <w:sz w:val="22"/>
          <w:szCs w:val="22"/>
        </w:rPr>
        <w:t>2</w:t>
      </w:r>
    </w:p>
    <w:tbl>
      <w:tblPr>
        <w:tblStyle w:val="Tabela-Siatka"/>
        <w:tblW w:w="0" w:type="auto"/>
        <w:jc w:val="center"/>
        <w:tblLook w:val="04A0" w:firstRow="1" w:lastRow="0" w:firstColumn="1" w:lastColumn="0" w:noHBand="0" w:noVBand="1"/>
      </w:tblPr>
      <w:tblGrid>
        <w:gridCol w:w="4928"/>
        <w:gridCol w:w="1095"/>
        <w:gridCol w:w="1096"/>
        <w:gridCol w:w="1096"/>
        <w:gridCol w:w="1096"/>
      </w:tblGrid>
      <w:tr w:rsidR="00B45691" w:rsidRPr="004313D7" w14:paraId="10D747CC" w14:textId="69D08DF6" w:rsidTr="00B4015B">
        <w:trPr>
          <w:trHeight w:val="335"/>
          <w:jc w:val="center"/>
        </w:trPr>
        <w:tc>
          <w:tcPr>
            <w:tcW w:w="4928" w:type="dxa"/>
            <w:shd w:val="clear" w:color="auto" w:fill="D9D9D9" w:themeFill="background1" w:themeFillShade="D9"/>
            <w:vAlign w:val="center"/>
          </w:tcPr>
          <w:p w14:paraId="6B42EB9B" w14:textId="77777777" w:rsidR="00B45691" w:rsidRPr="004313D7" w:rsidRDefault="00B45691" w:rsidP="004432E4">
            <w:pPr>
              <w:autoSpaceDE w:val="0"/>
              <w:autoSpaceDN w:val="0"/>
              <w:adjustRightInd w:val="0"/>
              <w:spacing w:line="276" w:lineRule="auto"/>
              <w:rPr>
                <w:rFonts w:ascii="Open Sans" w:hAnsi="Open Sans" w:cs="Open Sans"/>
                <w:sz w:val="20"/>
                <w:szCs w:val="20"/>
              </w:rPr>
            </w:pPr>
          </w:p>
        </w:tc>
        <w:tc>
          <w:tcPr>
            <w:tcW w:w="1095" w:type="dxa"/>
            <w:shd w:val="clear" w:color="auto" w:fill="D9D9D9" w:themeFill="background1" w:themeFillShade="D9"/>
            <w:vAlign w:val="center"/>
          </w:tcPr>
          <w:p w14:paraId="01559C96" w14:textId="77777777" w:rsidR="00B45691" w:rsidRPr="004313D7" w:rsidRDefault="00B45691" w:rsidP="004432E4">
            <w:pPr>
              <w:autoSpaceDE w:val="0"/>
              <w:autoSpaceDN w:val="0"/>
              <w:adjustRightInd w:val="0"/>
              <w:spacing w:line="276" w:lineRule="auto"/>
              <w:jc w:val="center"/>
              <w:rPr>
                <w:rFonts w:ascii="Open Sans" w:hAnsi="Open Sans" w:cs="Open Sans"/>
                <w:b/>
                <w:sz w:val="20"/>
                <w:szCs w:val="20"/>
              </w:rPr>
            </w:pPr>
            <w:r w:rsidRPr="004313D7">
              <w:rPr>
                <w:rFonts w:ascii="Open Sans" w:eastAsia="Calibri" w:hAnsi="Open Sans" w:cs="Open Sans"/>
                <w:b/>
                <w:bCs/>
                <w:sz w:val="20"/>
                <w:szCs w:val="20"/>
              </w:rPr>
              <w:t>2019 r.</w:t>
            </w:r>
          </w:p>
        </w:tc>
        <w:tc>
          <w:tcPr>
            <w:tcW w:w="1096" w:type="dxa"/>
            <w:shd w:val="clear" w:color="auto" w:fill="D9D9D9" w:themeFill="background1" w:themeFillShade="D9"/>
            <w:vAlign w:val="center"/>
          </w:tcPr>
          <w:p w14:paraId="4C64E2F5" w14:textId="77777777" w:rsidR="00B45691" w:rsidRPr="004313D7" w:rsidRDefault="00B45691" w:rsidP="004432E4">
            <w:pPr>
              <w:autoSpaceDE w:val="0"/>
              <w:autoSpaceDN w:val="0"/>
              <w:adjustRightInd w:val="0"/>
              <w:spacing w:line="276" w:lineRule="auto"/>
              <w:jc w:val="center"/>
              <w:rPr>
                <w:rFonts w:ascii="Open Sans" w:hAnsi="Open Sans" w:cs="Open Sans"/>
                <w:b/>
                <w:sz w:val="20"/>
                <w:szCs w:val="20"/>
              </w:rPr>
            </w:pPr>
            <w:r w:rsidRPr="004313D7">
              <w:rPr>
                <w:rFonts w:ascii="Open Sans" w:hAnsi="Open Sans" w:cs="Open Sans"/>
                <w:b/>
                <w:sz w:val="20"/>
                <w:szCs w:val="20"/>
              </w:rPr>
              <w:t>2020 r.</w:t>
            </w:r>
          </w:p>
        </w:tc>
        <w:tc>
          <w:tcPr>
            <w:tcW w:w="1096" w:type="dxa"/>
            <w:shd w:val="clear" w:color="auto" w:fill="D9D9D9" w:themeFill="background1" w:themeFillShade="D9"/>
            <w:vAlign w:val="center"/>
          </w:tcPr>
          <w:p w14:paraId="5563C13F" w14:textId="77777777" w:rsidR="00B45691" w:rsidRPr="004313D7" w:rsidRDefault="00B45691" w:rsidP="004432E4">
            <w:pPr>
              <w:spacing w:line="276" w:lineRule="auto"/>
              <w:jc w:val="center"/>
              <w:rPr>
                <w:rFonts w:ascii="Open Sans" w:hAnsi="Open Sans" w:cs="Open Sans"/>
                <w:b/>
                <w:sz w:val="20"/>
                <w:szCs w:val="20"/>
              </w:rPr>
            </w:pPr>
          </w:p>
          <w:p w14:paraId="6EF976EF" w14:textId="77777777" w:rsidR="00B45691" w:rsidRPr="004313D7" w:rsidRDefault="00B45691" w:rsidP="004432E4">
            <w:pPr>
              <w:spacing w:line="276" w:lineRule="auto"/>
              <w:jc w:val="center"/>
              <w:rPr>
                <w:rFonts w:ascii="Open Sans" w:hAnsi="Open Sans" w:cs="Open Sans"/>
                <w:b/>
                <w:sz w:val="20"/>
                <w:szCs w:val="20"/>
              </w:rPr>
            </w:pPr>
            <w:r w:rsidRPr="004313D7">
              <w:rPr>
                <w:rFonts w:ascii="Open Sans" w:hAnsi="Open Sans" w:cs="Open Sans"/>
                <w:b/>
                <w:sz w:val="20"/>
                <w:szCs w:val="20"/>
              </w:rPr>
              <w:t>2021 r.</w:t>
            </w:r>
          </w:p>
          <w:p w14:paraId="7354A1FC" w14:textId="77777777" w:rsidR="00B45691" w:rsidRPr="004313D7" w:rsidRDefault="00B45691" w:rsidP="004432E4">
            <w:pPr>
              <w:autoSpaceDE w:val="0"/>
              <w:autoSpaceDN w:val="0"/>
              <w:adjustRightInd w:val="0"/>
              <w:spacing w:line="276" w:lineRule="auto"/>
              <w:rPr>
                <w:rFonts w:ascii="Open Sans" w:hAnsi="Open Sans" w:cs="Open Sans"/>
                <w:b/>
                <w:sz w:val="20"/>
                <w:szCs w:val="20"/>
              </w:rPr>
            </w:pPr>
          </w:p>
        </w:tc>
        <w:tc>
          <w:tcPr>
            <w:tcW w:w="1096" w:type="dxa"/>
            <w:shd w:val="clear" w:color="auto" w:fill="D9D9D9" w:themeFill="background1" w:themeFillShade="D9"/>
          </w:tcPr>
          <w:p w14:paraId="41198CBE" w14:textId="77777777" w:rsidR="00B45691" w:rsidRPr="004313D7" w:rsidRDefault="00B45691" w:rsidP="004432E4">
            <w:pPr>
              <w:spacing w:line="276" w:lineRule="auto"/>
              <w:jc w:val="center"/>
              <w:rPr>
                <w:rFonts w:ascii="Open Sans" w:hAnsi="Open Sans" w:cs="Open Sans"/>
                <w:b/>
                <w:sz w:val="20"/>
                <w:szCs w:val="20"/>
              </w:rPr>
            </w:pPr>
          </w:p>
          <w:p w14:paraId="74C22CC6" w14:textId="17AF749E" w:rsidR="00B45691" w:rsidRPr="004313D7" w:rsidRDefault="00B45691" w:rsidP="004432E4">
            <w:pPr>
              <w:spacing w:line="276" w:lineRule="auto"/>
              <w:jc w:val="center"/>
              <w:rPr>
                <w:rFonts w:ascii="Open Sans" w:hAnsi="Open Sans" w:cs="Open Sans"/>
                <w:b/>
                <w:sz w:val="20"/>
                <w:szCs w:val="20"/>
              </w:rPr>
            </w:pPr>
            <w:r w:rsidRPr="004313D7">
              <w:rPr>
                <w:rFonts w:ascii="Open Sans" w:hAnsi="Open Sans" w:cs="Open Sans"/>
                <w:b/>
                <w:sz w:val="20"/>
                <w:szCs w:val="20"/>
              </w:rPr>
              <w:t>2022 r.</w:t>
            </w:r>
          </w:p>
          <w:p w14:paraId="00E30318" w14:textId="77777777" w:rsidR="00B45691" w:rsidRPr="004313D7" w:rsidRDefault="00B45691" w:rsidP="004432E4">
            <w:pPr>
              <w:spacing w:line="276" w:lineRule="auto"/>
              <w:jc w:val="center"/>
              <w:rPr>
                <w:rFonts w:ascii="Open Sans" w:hAnsi="Open Sans" w:cs="Open Sans"/>
                <w:b/>
                <w:sz w:val="20"/>
                <w:szCs w:val="20"/>
              </w:rPr>
            </w:pPr>
          </w:p>
        </w:tc>
      </w:tr>
      <w:tr w:rsidR="00B45691" w:rsidRPr="004313D7" w14:paraId="66DD4F54" w14:textId="1FFA5257" w:rsidTr="004313D7">
        <w:trPr>
          <w:trHeight w:val="296"/>
          <w:jc w:val="center"/>
        </w:trPr>
        <w:tc>
          <w:tcPr>
            <w:tcW w:w="4928" w:type="dxa"/>
          </w:tcPr>
          <w:p w14:paraId="2DEA0B57" w14:textId="77777777" w:rsidR="00B45691" w:rsidRPr="004313D7" w:rsidRDefault="00B45691" w:rsidP="004432E4">
            <w:pPr>
              <w:autoSpaceDE w:val="0"/>
              <w:autoSpaceDN w:val="0"/>
              <w:adjustRightInd w:val="0"/>
              <w:spacing w:line="276" w:lineRule="auto"/>
              <w:rPr>
                <w:rFonts w:ascii="Open Sans" w:hAnsi="Open Sans" w:cs="Open Sans"/>
                <w:bCs/>
                <w:sz w:val="20"/>
                <w:szCs w:val="20"/>
              </w:rPr>
            </w:pPr>
            <w:r w:rsidRPr="004313D7">
              <w:rPr>
                <w:rFonts w:ascii="Open Sans" w:hAnsi="Open Sans" w:cs="Open Sans"/>
                <w:bCs/>
                <w:sz w:val="20"/>
                <w:szCs w:val="20"/>
              </w:rPr>
              <w:t>Liczba założonych „Niebieskich Kart - A”</w:t>
            </w:r>
          </w:p>
        </w:tc>
        <w:tc>
          <w:tcPr>
            <w:tcW w:w="1095" w:type="dxa"/>
            <w:vAlign w:val="center"/>
          </w:tcPr>
          <w:p w14:paraId="06C1E538" w14:textId="77777777" w:rsidR="00B45691" w:rsidRPr="004313D7" w:rsidRDefault="00B45691"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602</w:t>
            </w:r>
          </w:p>
        </w:tc>
        <w:tc>
          <w:tcPr>
            <w:tcW w:w="1096" w:type="dxa"/>
            <w:vAlign w:val="center"/>
          </w:tcPr>
          <w:p w14:paraId="57835C4D" w14:textId="77777777" w:rsidR="00B45691" w:rsidRPr="004313D7" w:rsidRDefault="00B45691"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531</w:t>
            </w:r>
          </w:p>
        </w:tc>
        <w:tc>
          <w:tcPr>
            <w:tcW w:w="1096" w:type="dxa"/>
            <w:vAlign w:val="center"/>
          </w:tcPr>
          <w:p w14:paraId="6578D056" w14:textId="77777777" w:rsidR="00B45691" w:rsidRPr="004313D7" w:rsidRDefault="00B45691"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626</w:t>
            </w:r>
          </w:p>
        </w:tc>
        <w:tc>
          <w:tcPr>
            <w:tcW w:w="1096" w:type="dxa"/>
            <w:vAlign w:val="center"/>
          </w:tcPr>
          <w:p w14:paraId="613583EF" w14:textId="40F9CFEC" w:rsidR="00B45691" w:rsidRPr="004313D7" w:rsidRDefault="00526BEB" w:rsidP="004432E4">
            <w:pPr>
              <w:autoSpaceDE w:val="0"/>
              <w:autoSpaceDN w:val="0"/>
              <w:adjustRightInd w:val="0"/>
              <w:spacing w:line="276" w:lineRule="auto"/>
              <w:jc w:val="center"/>
              <w:rPr>
                <w:rFonts w:ascii="Open Sans" w:hAnsi="Open Sans" w:cs="Open Sans"/>
                <w:sz w:val="20"/>
                <w:szCs w:val="20"/>
              </w:rPr>
            </w:pPr>
            <w:r w:rsidRPr="004313D7">
              <w:rPr>
                <w:rFonts w:ascii="Open Sans" w:hAnsi="Open Sans" w:cs="Open Sans"/>
                <w:sz w:val="20"/>
                <w:szCs w:val="20"/>
              </w:rPr>
              <w:t>558</w:t>
            </w:r>
          </w:p>
        </w:tc>
      </w:tr>
    </w:tbl>
    <w:p w14:paraId="23F88B18" w14:textId="501C93DC" w:rsidR="000163D7" w:rsidRPr="004313D7" w:rsidRDefault="0015567D" w:rsidP="004313D7">
      <w:pPr>
        <w:autoSpaceDE w:val="0"/>
        <w:autoSpaceDN w:val="0"/>
        <w:adjustRightInd w:val="0"/>
        <w:spacing w:after="0"/>
        <w:jc w:val="both"/>
        <w:rPr>
          <w:rFonts w:ascii="Open Sans" w:hAnsi="Open Sans" w:cs="Open Sans"/>
          <w:bCs/>
          <w:iCs/>
          <w:sz w:val="18"/>
          <w:szCs w:val="18"/>
        </w:rPr>
      </w:pPr>
      <w:r w:rsidRPr="004313D7">
        <w:rPr>
          <w:rFonts w:ascii="Open Sans" w:hAnsi="Open Sans" w:cs="Open Sans"/>
          <w:bCs/>
          <w:iCs/>
          <w:sz w:val="18"/>
          <w:szCs w:val="18"/>
        </w:rPr>
        <w:t>Źródło: dane Wydziału Polityki Społecznej Podkarpackiego Urzędu Wojewódzkiego w Rzeszowie</w:t>
      </w:r>
    </w:p>
    <w:p w14:paraId="10FCECEA" w14:textId="77777777" w:rsidR="0015567D" w:rsidRPr="004432E4" w:rsidRDefault="0015567D" w:rsidP="004432E4">
      <w:pPr>
        <w:autoSpaceDE w:val="0"/>
        <w:autoSpaceDN w:val="0"/>
        <w:adjustRightInd w:val="0"/>
        <w:spacing w:after="0"/>
        <w:jc w:val="both"/>
        <w:rPr>
          <w:rFonts w:ascii="Open Sans" w:hAnsi="Open Sans" w:cs="Open Sans"/>
        </w:rPr>
      </w:pPr>
    </w:p>
    <w:p w14:paraId="3A6823EE" w14:textId="67212819" w:rsidR="000163D7" w:rsidRPr="004432E4" w:rsidRDefault="0015567D"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Według danych uzyskanych z ośrodków pomocy społecznej działających na terenie województwa podkarpackiego wynika, że </w:t>
      </w:r>
      <w:r w:rsidR="00146B6B">
        <w:rPr>
          <w:rFonts w:ascii="Open Sans" w:hAnsi="Open Sans" w:cs="Open Sans"/>
        </w:rPr>
        <w:t xml:space="preserve">osobami stosującymi przemoc domową </w:t>
      </w:r>
      <w:r w:rsidRPr="004432E4">
        <w:rPr>
          <w:rFonts w:ascii="Open Sans" w:hAnsi="Open Sans" w:cs="Open Sans"/>
        </w:rPr>
        <w:t>zdecydowanie</w:t>
      </w:r>
      <w:r w:rsidR="000163D7" w:rsidRPr="004432E4">
        <w:rPr>
          <w:rFonts w:ascii="Open Sans" w:hAnsi="Open Sans" w:cs="Open Sans"/>
        </w:rPr>
        <w:t xml:space="preserve"> </w:t>
      </w:r>
      <w:r w:rsidR="00393735" w:rsidRPr="004432E4">
        <w:rPr>
          <w:rFonts w:ascii="Open Sans" w:hAnsi="Open Sans" w:cs="Open Sans"/>
        </w:rPr>
        <w:t xml:space="preserve">częściej są mężczyźni. </w:t>
      </w:r>
    </w:p>
    <w:p w14:paraId="23DDB961" w14:textId="77777777" w:rsidR="00EF36A0" w:rsidRPr="004432E4" w:rsidRDefault="00EF36A0" w:rsidP="004D34BF">
      <w:pPr>
        <w:autoSpaceDE w:val="0"/>
        <w:autoSpaceDN w:val="0"/>
        <w:adjustRightInd w:val="0"/>
        <w:spacing w:after="0"/>
        <w:jc w:val="both"/>
        <w:rPr>
          <w:rFonts w:ascii="Open Sans" w:hAnsi="Open Sans" w:cs="Open Sans"/>
        </w:rPr>
      </w:pPr>
    </w:p>
    <w:p w14:paraId="7BCF44EC" w14:textId="640E8444" w:rsidR="004313D7" w:rsidRPr="00764CFD" w:rsidRDefault="00DC4375" w:rsidP="004D34BF">
      <w:pPr>
        <w:pStyle w:val="Legenda"/>
        <w:keepNext/>
        <w:spacing w:after="120" w:line="276" w:lineRule="auto"/>
        <w:ind w:left="1134" w:hanging="1134"/>
        <w:jc w:val="both"/>
        <w:rPr>
          <w:rFonts w:ascii="Open Sans" w:hAnsi="Open Sans" w:cs="Open Sans"/>
          <w:b w:val="0"/>
          <w:color w:val="auto"/>
          <w:sz w:val="22"/>
          <w:szCs w:val="22"/>
        </w:rPr>
      </w:pPr>
      <w:bookmarkStart w:id="38" w:name="_Toc380579519"/>
      <w:r w:rsidRPr="004432E4">
        <w:rPr>
          <w:rFonts w:ascii="Open Sans" w:hAnsi="Open Sans" w:cs="Open Sans"/>
          <w:color w:val="auto"/>
          <w:sz w:val="22"/>
          <w:szCs w:val="22"/>
        </w:rPr>
        <w:t xml:space="preserve">Tabela </w:t>
      </w:r>
      <w:r w:rsidR="004D34BF">
        <w:rPr>
          <w:rFonts w:ascii="Open Sans" w:hAnsi="Open Sans" w:cs="Open Sans"/>
          <w:color w:val="auto"/>
          <w:sz w:val="22"/>
          <w:szCs w:val="22"/>
        </w:rPr>
        <w:t>6</w:t>
      </w:r>
      <w:r w:rsidRPr="004432E4">
        <w:rPr>
          <w:rFonts w:ascii="Open Sans" w:hAnsi="Open Sans" w:cs="Open Sans"/>
          <w:color w:val="auto"/>
          <w:sz w:val="22"/>
          <w:szCs w:val="22"/>
        </w:rPr>
        <w:t>.</w:t>
      </w:r>
      <w:r w:rsidRPr="004432E4">
        <w:rPr>
          <w:rFonts w:ascii="Open Sans" w:hAnsi="Open Sans" w:cs="Open Sans"/>
          <w:color w:val="C00000"/>
          <w:sz w:val="22"/>
          <w:szCs w:val="22"/>
        </w:rPr>
        <w:t xml:space="preserve"> </w:t>
      </w:r>
      <w:r w:rsidRPr="004432E4">
        <w:rPr>
          <w:rFonts w:ascii="Open Sans" w:hAnsi="Open Sans" w:cs="Open Sans"/>
          <w:b w:val="0"/>
          <w:color w:val="auto"/>
          <w:sz w:val="22"/>
          <w:szCs w:val="22"/>
        </w:rPr>
        <w:t xml:space="preserve">Dane ośrodków pomocy społecznej z terenu województwa podkarpackiego dotyczące przemocy </w:t>
      </w:r>
      <w:r w:rsidR="004D54A8" w:rsidRPr="004432E4">
        <w:rPr>
          <w:rFonts w:ascii="Open Sans" w:hAnsi="Open Sans" w:cs="Open Sans"/>
          <w:b w:val="0"/>
          <w:color w:val="auto"/>
          <w:sz w:val="22"/>
          <w:szCs w:val="22"/>
        </w:rPr>
        <w:t>domowej</w:t>
      </w:r>
      <w:r w:rsidRPr="004432E4">
        <w:rPr>
          <w:rFonts w:ascii="Open Sans" w:hAnsi="Open Sans" w:cs="Open Sans"/>
          <w:b w:val="0"/>
          <w:color w:val="auto"/>
          <w:sz w:val="22"/>
          <w:szCs w:val="22"/>
        </w:rPr>
        <w:t xml:space="preserve"> – </w:t>
      </w:r>
      <w:r w:rsidR="001B627E" w:rsidRPr="004432E4">
        <w:rPr>
          <w:rFonts w:ascii="Open Sans" w:hAnsi="Open Sans" w:cs="Open Sans"/>
          <w:b w:val="0"/>
          <w:color w:val="auto"/>
          <w:sz w:val="22"/>
          <w:szCs w:val="22"/>
        </w:rPr>
        <w:t>z uwagi na</w:t>
      </w:r>
      <w:r w:rsidR="00146B6B">
        <w:rPr>
          <w:rFonts w:ascii="Open Sans" w:hAnsi="Open Sans" w:cs="Open Sans"/>
          <w:b w:val="0"/>
          <w:color w:val="auto"/>
          <w:sz w:val="22"/>
          <w:szCs w:val="22"/>
        </w:rPr>
        <w:t xml:space="preserve"> osoby stosujące przemoc</w:t>
      </w:r>
      <w:r w:rsidR="001B627E" w:rsidRPr="004432E4">
        <w:rPr>
          <w:rFonts w:ascii="Open Sans" w:hAnsi="Open Sans" w:cs="Open Sans"/>
          <w:b w:val="0"/>
          <w:color w:val="auto"/>
          <w:sz w:val="22"/>
          <w:szCs w:val="22"/>
        </w:rPr>
        <w:t xml:space="preserve"> za lata 201</w:t>
      </w:r>
      <w:r w:rsidR="000163D7" w:rsidRPr="004432E4">
        <w:rPr>
          <w:rFonts w:ascii="Open Sans" w:hAnsi="Open Sans" w:cs="Open Sans"/>
          <w:b w:val="0"/>
          <w:color w:val="auto"/>
          <w:sz w:val="22"/>
          <w:szCs w:val="22"/>
        </w:rPr>
        <w:t>9</w:t>
      </w:r>
      <w:r w:rsidRPr="004432E4">
        <w:rPr>
          <w:rFonts w:ascii="Open Sans" w:hAnsi="Open Sans" w:cs="Open Sans"/>
          <w:b w:val="0"/>
          <w:color w:val="auto"/>
          <w:sz w:val="22"/>
          <w:szCs w:val="22"/>
        </w:rPr>
        <w:t xml:space="preserve"> </w:t>
      </w:r>
      <w:r w:rsidR="004313D7">
        <w:rPr>
          <w:rFonts w:ascii="Open Sans" w:hAnsi="Open Sans" w:cs="Open Sans"/>
          <w:b w:val="0"/>
          <w:color w:val="auto"/>
          <w:sz w:val="22"/>
          <w:szCs w:val="22"/>
        </w:rPr>
        <w:t>–</w:t>
      </w:r>
      <w:r w:rsidRPr="004432E4">
        <w:rPr>
          <w:rFonts w:ascii="Open Sans" w:hAnsi="Open Sans" w:cs="Open Sans"/>
          <w:b w:val="0"/>
          <w:color w:val="auto"/>
          <w:sz w:val="22"/>
          <w:szCs w:val="22"/>
        </w:rPr>
        <w:t xml:space="preserve"> 20</w:t>
      </w:r>
      <w:bookmarkEnd w:id="38"/>
      <w:r w:rsidR="000163D7" w:rsidRPr="004432E4">
        <w:rPr>
          <w:rFonts w:ascii="Open Sans" w:hAnsi="Open Sans" w:cs="Open Sans"/>
          <w:b w:val="0"/>
          <w:color w:val="auto"/>
          <w:sz w:val="22"/>
          <w:szCs w:val="22"/>
        </w:rPr>
        <w:t>2</w:t>
      </w:r>
      <w:r w:rsidR="004D54A8" w:rsidRPr="004432E4">
        <w:rPr>
          <w:rFonts w:ascii="Open Sans" w:hAnsi="Open Sans" w:cs="Open Sans"/>
          <w:b w:val="0"/>
          <w:color w:val="auto"/>
          <w:sz w:val="22"/>
          <w:szCs w:val="22"/>
        </w:rPr>
        <w:t>2</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1"/>
        <w:gridCol w:w="2104"/>
        <w:gridCol w:w="2104"/>
        <w:gridCol w:w="2104"/>
        <w:gridCol w:w="2104"/>
      </w:tblGrid>
      <w:tr w:rsidR="0015567D" w:rsidRPr="004313D7" w14:paraId="299A2DEE" w14:textId="77777777" w:rsidTr="00B4015B">
        <w:trPr>
          <w:trHeight w:val="411"/>
        </w:trPr>
        <w:tc>
          <w:tcPr>
            <w:tcW w:w="1211" w:type="dxa"/>
            <w:shd w:val="clear" w:color="auto" w:fill="D9D9D9" w:themeFill="background1" w:themeFillShade="D9"/>
          </w:tcPr>
          <w:p w14:paraId="4E5A6631" w14:textId="77777777" w:rsidR="0015567D" w:rsidRPr="004313D7" w:rsidRDefault="0015567D" w:rsidP="004432E4">
            <w:pPr>
              <w:spacing w:after="0"/>
              <w:jc w:val="center"/>
              <w:rPr>
                <w:rFonts w:ascii="Open Sans" w:hAnsi="Open Sans" w:cs="Open Sans"/>
                <w:b/>
                <w:bCs/>
                <w:sz w:val="20"/>
                <w:szCs w:val="20"/>
              </w:rPr>
            </w:pPr>
          </w:p>
          <w:p w14:paraId="7D0F45A1" w14:textId="77777777" w:rsidR="0015567D" w:rsidRPr="004313D7" w:rsidRDefault="0015567D" w:rsidP="004432E4">
            <w:pPr>
              <w:spacing w:after="0"/>
              <w:jc w:val="center"/>
              <w:rPr>
                <w:rFonts w:ascii="Open Sans" w:eastAsia="Calibri" w:hAnsi="Open Sans" w:cs="Open Sans"/>
                <w:b/>
                <w:bCs/>
                <w:sz w:val="20"/>
                <w:szCs w:val="20"/>
              </w:rPr>
            </w:pPr>
            <w:r w:rsidRPr="004313D7">
              <w:rPr>
                <w:rFonts w:ascii="Open Sans" w:hAnsi="Open Sans" w:cs="Open Sans"/>
                <w:b/>
                <w:bCs/>
                <w:sz w:val="20"/>
                <w:szCs w:val="20"/>
              </w:rPr>
              <w:t>Rok</w:t>
            </w:r>
          </w:p>
        </w:tc>
        <w:tc>
          <w:tcPr>
            <w:tcW w:w="2104" w:type="dxa"/>
            <w:shd w:val="clear" w:color="auto" w:fill="D9D9D9" w:themeFill="background1" w:themeFillShade="D9"/>
          </w:tcPr>
          <w:p w14:paraId="4DEF3DE7" w14:textId="77777777" w:rsidR="0015567D" w:rsidRPr="004313D7" w:rsidRDefault="0015567D" w:rsidP="004432E4">
            <w:pPr>
              <w:spacing w:after="0"/>
              <w:jc w:val="center"/>
              <w:rPr>
                <w:rFonts w:ascii="Open Sans" w:hAnsi="Open Sans" w:cs="Open Sans"/>
                <w:b/>
                <w:bCs/>
                <w:sz w:val="20"/>
                <w:szCs w:val="20"/>
              </w:rPr>
            </w:pPr>
          </w:p>
          <w:p w14:paraId="6E26B00A" w14:textId="77777777" w:rsidR="0015567D" w:rsidRPr="004313D7" w:rsidRDefault="0015567D" w:rsidP="004432E4">
            <w:pPr>
              <w:spacing w:after="0"/>
              <w:jc w:val="center"/>
              <w:rPr>
                <w:rFonts w:ascii="Open Sans" w:hAnsi="Open Sans" w:cs="Open Sans"/>
                <w:b/>
                <w:bCs/>
                <w:sz w:val="20"/>
                <w:szCs w:val="20"/>
              </w:rPr>
            </w:pPr>
            <w:r w:rsidRPr="004313D7">
              <w:rPr>
                <w:rFonts w:ascii="Open Sans" w:eastAsia="Calibri" w:hAnsi="Open Sans" w:cs="Open Sans"/>
                <w:b/>
                <w:bCs/>
                <w:sz w:val="20"/>
                <w:szCs w:val="20"/>
              </w:rPr>
              <w:t>Ogółem</w:t>
            </w:r>
          </w:p>
        </w:tc>
        <w:tc>
          <w:tcPr>
            <w:tcW w:w="2104" w:type="dxa"/>
            <w:shd w:val="clear" w:color="auto" w:fill="D9D9D9" w:themeFill="background1" w:themeFillShade="D9"/>
          </w:tcPr>
          <w:p w14:paraId="5D3C69C4" w14:textId="77777777" w:rsidR="0015567D" w:rsidRPr="004313D7" w:rsidRDefault="0015567D" w:rsidP="004432E4">
            <w:pPr>
              <w:spacing w:after="0"/>
              <w:jc w:val="center"/>
              <w:rPr>
                <w:rFonts w:ascii="Open Sans" w:hAnsi="Open Sans" w:cs="Open Sans"/>
                <w:b/>
                <w:bCs/>
                <w:sz w:val="20"/>
                <w:szCs w:val="20"/>
              </w:rPr>
            </w:pPr>
          </w:p>
          <w:p w14:paraId="71B26109" w14:textId="77777777" w:rsidR="0015567D" w:rsidRPr="004313D7" w:rsidRDefault="0015567D" w:rsidP="004432E4">
            <w:pPr>
              <w:spacing w:after="0"/>
              <w:jc w:val="center"/>
              <w:rPr>
                <w:rFonts w:ascii="Open Sans" w:eastAsia="Calibri" w:hAnsi="Open Sans" w:cs="Open Sans"/>
                <w:b/>
                <w:bCs/>
                <w:sz w:val="20"/>
                <w:szCs w:val="20"/>
              </w:rPr>
            </w:pPr>
            <w:r w:rsidRPr="004313D7">
              <w:rPr>
                <w:rFonts w:ascii="Open Sans" w:eastAsia="Calibri" w:hAnsi="Open Sans" w:cs="Open Sans"/>
                <w:b/>
                <w:bCs/>
                <w:sz w:val="20"/>
                <w:szCs w:val="20"/>
              </w:rPr>
              <w:t>Kobiety</w:t>
            </w:r>
          </w:p>
        </w:tc>
        <w:tc>
          <w:tcPr>
            <w:tcW w:w="2104" w:type="dxa"/>
            <w:shd w:val="clear" w:color="auto" w:fill="D9D9D9" w:themeFill="background1" w:themeFillShade="D9"/>
          </w:tcPr>
          <w:p w14:paraId="6341987E" w14:textId="77777777" w:rsidR="0015567D" w:rsidRPr="004313D7" w:rsidRDefault="0015567D" w:rsidP="004432E4">
            <w:pPr>
              <w:spacing w:after="0"/>
              <w:jc w:val="center"/>
              <w:rPr>
                <w:rFonts w:ascii="Open Sans" w:hAnsi="Open Sans" w:cs="Open Sans"/>
                <w:b/>
                <w:bCs/>
                <w:sz w:val="20"/>
                <w:szCs w:val="20"/>
              </w:rPr>
            </w:pPr>
          </w:p>
          <w:p w14:paraId="66840E49" w14:textId="77777777" w:rsidR="0015567D" w:rsidRPr="004313D7" w:rsidRDefault="0015567D" w:rsidP="004432E4">
            <w:pPr>
              <w:spacing w:after="0"/>
              <w:jc w:val="center"/>
              <w:rPr>
                <w:rFonts w:ascii="Open Sans" w:eastAsia="Calibri" w:hAnsi="Open Sans" w:cs="Open Sans"/>
                <w:b/>
                <w:bCs/>
                <w:sz w:val="20"/>
                <w:szCs w:val="20"/>
              </w:rPr>
            </w:pPr>
            <w:r w:rsidRPr="004313D7">
              <w:rPr>
                <w:rFonts w:ascii="Open Sans" w:eastAsia="Calibri" w:hAnsi="Open Sans" w:cs="Open Sans"/>
                <w:b/>
                <w:bCs/>
                <w:sz w:val="20"/>
                <w:szCs w:val="20"/>
              </w:rPr>
              <w:t>Mężczyźni</w:t>
            </w:r>
          </w:p>
        </w:tc>
        <w:tc>
          <w:tcPr>
            <w:tcW w:w="2104" w:type="dxa"/>
            <w:shd w:val="clear" w:color="auto" w:fill="D9D9D9" w:themeFill="background1" w:themeFillShade="D9"/>
          </w:tcPr>
          <w:p w14:paraId="7324F1AA" w14:textId="77777777" w:rsidR="0015567D" w:rsidRPr="004313D7" w:rsidRDefault="0015567D" w:rsidP="004432E4">
            <w:pPr>
              <w:spacing w:after="0"/>
              <w:jc w:val="center"/>
              <w:rPr>
                <w:rFonts w:ascii="Open Sans" w:hAnsi="Open Sans" w:cs="Open Sans"/>
                <w:b/>
                <w:bCs/>
                <w:sz w:val="20"/>
                <w:szCs w:val="20"/>
              </w:rPr>
            </w:pPr>
          </w:p>
          <w:p w14:paraId="6B57FD38" w14:textId="4D6D6681" w:rsidR="0015567D" w:rsidRPr="004313D7" w:rsidRDefault="0015567D" w:rsidP="004432E4">
            <w:pPr>
              <w:spacing w:after="0"/>
              <w:jc w:val="center"/>
              <w:rPr>
                <w:rFonts w:ascii="Open Sans" w:eastAsia="Calibri" w:hAnsi="Open Sans" w:cs="Open Sans"/>
                <w:b/>
                <w:bCs/>
                <w:sz w:val="20"/>
                <w:szCs w:val="20"/>
              </w:rPr>
            </w:pPr>
            <w:r w:rsidRPr="004313D7">
              <w:rPr>
                <w:rFonts w:ascii="Open Sans" w:eastAsia="Calibri" w:hAnsi="Open Sans" w:cs="Open Sans"/>
                <w:b/>
                <w:bCs/>
                <w:sz w:val="20"/>
                <w:szCs w:val="20"/>
              </w:rPr>
              <w:t>Małole</w:t>
            </w:r>
            <w:r w:rsidRPr="004313D7">
              <w:rPr>
                <w:rFonts w:ascii="Open Sans" w:hAnsi="Open Sans" w:cs="Open Sans"/>
                <w:b/>
                <w:bCs/>
                <w:sz w:val="20"/>
                <w:szCs w:val="20"/>
              </w:rPr>
              <w:t>tni</w:t>
            </w:r>
            <w:r w:rsidR="00526BEB" w:rsidRPr="004313D7">
              <w:rPr>
                <w:rFonts w:ascii="Open Sans" w:hAnsi="Open Sans" w:cs="Open Sans"/>
                <w:b/>
                <w:bCs/>
                <w:sz w:val="20"/>
                <w:szCs w:val="20"/>
              </w:rPr>
              <w:t xml:space="preserve"> (do 18 r.ż</w:t>
            </w:r>
            <w:r w:rsidR="00545E9C">
              <w:rPr>
                <w:rFonts w:ascii="Open Sans" w:hAnsi="Open Sans" w:cs="Open Sans"/>
                <w:b/>
                <w:bCs/>
                <w:sz w:val="20"/>
                <w:szCs w:val="20"/>
              </w:rPr>
              <w:t>.</w:t>
            </w:r>
            <w:r w:rsidR="00526BEB" w:rsidRPr="004313D7">
              <w:rPr>
                <w:rFonts w:ascii="Open Sans" w:hAnsi="Open Sans" w:cs="Open Sans"/>
                <w:b/>
                <w:bCs/>
                <w:sz w:val="20"/>
                <w:szCs w:val="20"/>
              </w:rPr>
              <w:t>)</w:t>
            </w:r>
          </w:p>
        </w:tc>
      </w:tr>
      <w:tr w:rsidR="0015567D" w:rsidRPr="004313D7" w14:paraId="08E01125" w14:textId="77777777" w:rsidTr="007A2522">
        <w:trPr>
          <w:trHeight w:val="411"/>
        </w:trPr>
        <w:tc>
          <w:tcPr>
            <w:tcW w:w="1211" w:type="dxa"/>
            <w:shd w:val="clear" w:color="auto" w:fill="auto"/>
            <w:vAlign w:val="center"/>
          </w:tcPr>
          <w:p w14:paraId="3AA01DCF" w14:textId="77777777" w:rsidR="0015567D" w:rsidRPr="004313D7" w:rsidRDefault="0015567D" w:rsidP="008C7255">
            <w:pPr>
              <w:spacing w:after="0"/>
              <w:jc w:val="center"/>
              <w:rPr>
                <w:rFonts w:ascii="Open Sans" w:eastAsia="Calibri" w:hAnsi="Open Sans" w:cs="Open Sans"/>
                <w:b/>
                <w:sz w:val="20"/>
                <w:szCs w:val="20"/>
              </w:rPr>
            </w:pPr>
            <w:r w:rsidRPr="004313D7">
              <w:rPr>
                <w:rFonts w:ascii="Open Sans" w:hAnsi="Open Sans" w:cs="Open Sans"/>
                <w:b/>
                <w:sz w:val="20"/>
                <w:szCs w:val="20"/>
              </w:rPr>
              <w:t>20</w:t>
            </w:r>
            <w:r w:rsidR="00C41E6C" w:rsidRPr="004313D7">
              <w:rPr>
                <w:rFonts w:ascii="Open Sans" w:hAnsi="Open Sans" w:cs="Open Sans"/>
                <w:b/>
                <w:sz w:val="20"/>
                <w:szCs w:val="20"/>
              </w:rPr>
              <w:t>19 r.</w:t>
            </w:r>
          </w:p>
        </w:tc>
        <w:tc>
          <w:tcPr>
            <w:tcW w:w="2104" w:type="dxa"/>
            <w:shd w:val="clear" w:color="auto" w:fill="auto"/>
            <w:vAlign w:val="center"/>
          </w:tcPr>
          <w:p w14:paraId="5A2A3C7B" w14:textId="77777777" w:rsidR="0015567D" w:rsidRPr="004313D7" w:rsidRDefault="00C41E6C" w:rsidP="008C7255">
            <w:pPr>
              <w:spacing w:after="0"/>
              <w:jc w:val="center"/>
              <w:rPr>
                <w:rFonts w:ascii="Open Sans" w:hAnsi="Open Sans" w:cs="Open Sans"/>
                <w:b/>
                <w:sz w:val="20"/>
                <w:szCs w:val="20"/>
              </w:rPr>
            </w:pPr>
            <w:r w:rsidRPr="004313D7">
              <w:rPr>
                <w:rFonts w:ascii="Open Sans" w:hAnsi="Open Sans" w:cs="Open Sans"/>
                <w:b/>
                <w:sz w:val="20"/>
                <w:szCs w:val="20"/>
              </w:rPr>
              <w:t>5837</w:t>
            </w:r>
          </w:p>
        </w:tc>
        <w:tc>
          <w:tcPr>
            <w:tcW w:w="2104" w:type="dxa"/>
            <w:shd w:val="clear" w:color="auto" w:fill="auto"/>
            <w:vAlign w:val="center"/>
          </w:tcPr>
          <w:p w14:paraId="58D3DCA4" w14:textId="77777777" w:rsidR="0015567D" w:rsidRPr="004313D7" w:rsidRDefault="00C41E6C" w:rsidP="008C7255">
            <w:pPr>
              <w:spacing w:after="0"/>
              <w:jc w:val="center"/>
              <w:rPr>
                <w:rFonts w:ascii="Open Sans" w:eastAsia="Calibri" w:hAnsi="Open Sans" w:cs="Open Sans"/>
                <w:sz w:val="20"/>
                <w:szCs w:val="20"/>
              </w:rPr>
            </w:pPr>
            <w:r w:rsidRPr="004313D7">
              <w:rPr>
                <w:rFonts w:ascii="Open Sans" w:eastAsia="Calibri" w:hAnsi="Open Sans" w:cs="Open Sans"/>
                <w:sz w:val="20"/>
                <w:szCs w:val="20"/>
              </w:rPr>
              <w:t>590</w:t>
            </w:r>
          </w:p>
        </w:tc>
        <w:tc>
          <w:tcPr>
            <w:tcW w:w="2104" w:type="dxa"/>
            <w:shd w:val="clear" w:color="auto" w:fill="auto"/>
            <w:vAlign w:val="center"/>
          </w:tcPr>
          <w:p w14:paraId="52C4707F" w14:textId="77777777" w:rsidR="0015567D" w:rsidRPr="004313D7" w:rsidRDefault="00C41E6C" w:rsidP="008C7255">
            <w:pPr>
              <w:spacing w:after="0"/>
              <w:jc w:val="center"/>
              <w:rPr>
                <w:rFonts w:ascii="Open Sans" w:eastAsia="Calibri" w:hAnsi="Open Sans" w:cs="Open Sans"/>
                <w:sz w:val="20"/>
                <w:szCs w:val="20"/>
              </w:rPr>
            </w:pPr>
            <w:r w:rsidRPr="004313D7">
              <w:rPr>
                <w:rFonts w:ascii="Open Sans" w:hAnsi="Open Sans" w:cs="Open Sans"/>
                <w:sz w:val="20"/>
                <w:szCs w:val="20"/>
              </w:rPr>
              <w:t>5219</w:t>
            </w:r>
          </w:p>
        </w:tc>
        <w:tc>
          <w:tcPr>
            <w:tcW w:w="2104" w:type="dxa"/>
            <w:shd w:val="clear" w:color="auto" w:fill="auto"/>
            <w:vAlign w:val="center"/>
          </w:tcPr>
          <w:p w14:paraId="428F2736" w14:textId="77777777" w:rsidR="0015567D" w:rsidRPr="004313D7" w:rsidRDefault="00C41E6C" w:rsidP="008C7255">
            <w:pPr>
              <w:spacing w:after="0"/>
              <w:jc w:val="center"/>
              <w:rPr>
                <w:rFonts w:ascii="Open Sans" w:eastAsia="Calibri" w:hAnsi="Open Sans" w:cs="Open Sans"/>
                <w:sz w:val="20"/>
                <w:szCs w:val="20"/>
              </w:rPr>
            </w:pPr>
            <w:r w:rsidRPr="004313D7">
              <w:rPr>
                <w:rFonts w:ascii="Open Sans" w:eastAsia="Calibri" w:hAnsi="Open Sans" w:cs="Open Sans"/>
                <w:sz w:val="20"/>
                <w:szCs w:val="20"/>
              </w:rPr>
              <w:t>28</w:t>
            </w:r>
          </w:p>
        </w:tc>
      </w:tr>
      <w:tr w:rsidR="0015567D" w:rsidRPr="004313D7" w14:paraId="71E43EC2" w14:textId="77777777" w:rsidTr="007A2522">
        <w:trPr>
          <w:trHeight w:val="411"/>
        </w:trPr>
        <w:tc>
          <w:tcPr>
            <w:tcW w:w="1211" w:type="dxa"/>
            <w:shd w:val="clear" w:color="auto" w:fill="auto"/>
            <w:vAlign w:val="center"/>
          </w:tcPr>
          <w:p w14:paraId="3B8FD03F" w14:textId="77777777" w:rsidR="0015567D" w:rsidRPr="004313D7" w:rsidRDefault="0015567D" w:rsidP="008C7255">
            <w:pPr>
              <w:spacing w:after="0"/>
              <w:jc w:val="center"/>
              <w:rPr>
                <w:rFonts w:ascii="Open Sans" w:hAnsi="Open Sans" w:cs="Open Sans"/>
                <w:b/>
                <w:sz w:val="20"/>
                <w:szCs w:val="20"/>
              </w:rPr>
            </w:pPr>
            <w:r w:rsidRPr="004313D7">
              <w:rPr>
                <w:rFonts w:ascii="Open Sans" w:hAnsi="Open Sans" w:cs="Open Sans"/>
                <w:b/>
                <w:sz w:val="20"/>
                <w:szCs w:val="20"/>
              </w:rPr>
              <w:t>20</w:t>
            </w:r>
            <w:r w:rsidR="00C41E6C" w:rsidRPr="004313D7">
              <w:rPr>
                <w:rFonts w:ascii="Open Sans" w:hAnsi="Open Sans" w:cs="Open Sans"/>
                <w:b/>
                <w:sz w:val="20"/>
                <w:szCs w:val="20"/>
              </w:rPr>
              <w:t>20 r.</w:t>
            </w:r>
          </w:p>
        </w:tc>
        <w:tc>
          <w:tcPr>
            <w:tcW w:w="2104" w:type="dxa"/>
            <w:shd w:val="clear" w:color="auto" w:fill="auto"/>
            <w:vAlign w:val="center"/>
          </w:tcPr>
          <w:p w14:paraId="62FF947F" w14:textId="77777777" w:rsidR="0015567D" w:rsidRPr="004313D7" w:rsidRDefault="00C41E6C" w:rsidP="008C7255">
            <w:pPr>
              <w:spacing w:after="0"/>
              <w:jc w:val="center"/>
              <w:rPr>
                <w:rFonts w:ascii="Open Sans" w:hAnsi="Open Sans" w:cs="Open Sans"/>
                <w:b/>
                <w:sz w:val="20"/>
                <w:szCs w:val="20"/>
              </w:rPr>
            </w:pPr>
            <w:r w:rsidRPr="004313D7">
              <w:rPr>
                <w:rFonts w:ascii="Open Sans" w:eastAsia="Calibri" w:hAnsi="Open Sans" w:cs="Open Sans"/>
                <w:b/>
                <w:sz w:val="20"/>
                <w:szCs w:val="20"/>
              </w:rPr>
              <w:t>5401</w:t>
            </w:r>
          </w:p>
        </w:tc>
        <w:tc>
          <w:tcPr>
            <w:tcW w:w="2104" w:type="dxa"/>
            <w:shd w:val="clear" w:color="auto" w:fill="auto"/>
            <w:vAlign w:val="center"/>
          </w:tcPr>
          <w:p w14:paraId="0C60885A" w14:textId="77777777" w:rsidR="0015567D" w:rsidRPr="004313D7" w:rsidRDefault="00C41E6C" w:rsidP="008C7255">
            <w:pPr>
              <w:spacing w:after="0"/>
              <w:jc w:val="center"/>
              <w:rPr>
                <w:rFonts w:ascii="Open Sans" w:eastAsia="Calibri" w:hAnsi="Open Sans" w:cs="Open Sans"/>
                <w:sz w:val="20"/>
                <w:szCs w:val="20"/>
              </w:rPr>
            </w:pPr>
            <w:r w:rsidRPr="004313D7">
              <w:rPr>
                <w:rFonts w:ascii="Open Sans" w:eastAsia="Calibri" w:hAnsi="Open Sans" w:cs="Open Sans"/>
                <w:sz w:val="20"/>
                <w:szCs w:val="20"/>
              </w:rPr>
              <w:t>567</w:t>
            </w:r>
          </w:p>
        </w:tc>
        <w:tc>
          <w:tcPr>
            <w:tcW w:w="2104" w:type="dxa"/>
            <w:shd w:val="clear" w:color="auto" w:fill="auto"/>
            <w:vAlign w:val="center"/>
          </w:tcPr>
          <w:p w14:paraId="4BE0ED87" w14:textId="77777777" w:rsidR="0015567D" w:rsidRPr="004313D7" w:rsidRDefault="00C41E6C" w:rsidP="008C7255">
            <w:pPr>
              <w:spacing w:after="0"/>
              <w:jc w:val="center"/>
              <w:rPr>
                <w:rFonts w:ascii="Open Sans" w:eastAsia="Calibri" w:hAnsi="Open Sans" w:cs="Open Sans"/>
                <w:sz w:val="20"/>
                <w:szCs w:val="20"/>
              </w:rPr>
            </w:pPr>
            <w:r w:rsidRPr="004313D7">
              <w:rPr>
                <w:rFonts w:ascii="Open Sans" w:eastAsia="Calibri" w:hAnsi="Open Sans" w:cs="Open Sans"/>
                <w:sz w:val="20"/>
                <w:szCs w:val="20"/>
              </w:rPr>
              <w:t>4814</w:t>
            </w:r>
          </w:p>
        </w:tc>
        <w:tc>
          <w:tcPr>
            <w:tcW w:w="2104" w:type="dxa"/>
            <w:shd w:val="clear" w:color="auto" w:fill="auto"/>
            <w:vAlign w:val="center"/>
          </w:tcPr>
          <w:p w14:paraId="556A8103" w14:textId="77777777" w:rsidR="0015567D" w:rsidRPr="004313D7" w:rsidRDefault="00C41E6C" w:rsidP="008C7255">
            <w:pPr>
              <w:spacing w:after="0"/>
              <w:jc w:val="center"/>
              <w:rPr>
                <w:rFonts w:ascii="Open Sans" w:eastAsia="Calibri" w:hAnsi="Open Sans" w:cs="Open Sans"/>
                <w:sz w:val="20"/>
                <w:szCs w:val="20"/>
              </w:rPr>
            </w:pPr>
            <w:r w:rsidRPr="004313D7">
              <w:rPr>
                <w:rFonts w:ascii="Open Sans" w:eastAsia="Calibri" w:hAnsi="Open Sans" w:cs="Open Sans"/>
                <w:sz w:val="20"/>
                <w:szCs w:val="20"/>
              </w:rPr>
              <w:t>20</w:t>
            </w:r>
          </w:p>
        </w:tc>
      </w:tr>
      <w:tr w:rsidR="00AD10EA" w:rsidRPr="004313D7" w14:paraId="465B2B6D" w14:textId="77777777" w:rsidTr="007A2522">
        <w:trPr>
          <w:trHeight w:val="411"/>
        </w:trPr>
        <w:tc>
          <w:tcPr>
            <w:tcW w:w="1211" w:type="dxa"/>
            <w:shd w:val="clear" w:color="auto" w:fill="auto"/>
            <w:vAlign w:val="center"/>
          </w:tcPr>
          <w:p w14:paraId="5C487D2E" w14:textId="77777777" w:rsidR="00AD10EA" w:rsidRPr="004313D7" w:rsidRDefault="00AD10EA" w:rsidP="008C7255">
            <w:pPr>
              <w:spacing w:after="0"/>
              <w:jc w:val="center"/>
              <w:rPr>
                <w:rFonts w:ascii="Open Sans" w:hAnsi="Open Sans" w:cs="Open Sans"/>
                <w:b/>
                <w:sz w:val="20"/>
                <w:szCs w:val="20"/>
              </w:rPr>
            </w:pPr>
            <w:r w:rsidRPr="004313D7">
              <w:rPr>
                <w:rFonts w:ascii="Open Sans" w:hAnsi="Open Sans" w:cs="Open Sans"/>
                <w:b/>
                <w:sz w:val="20"/>
                <w:szCs w:val="20"/>
              </w:rPr>
              <w:t>20</w:t>
            </w:r>
            <w:r w:rsidR="00C41E6C" w:rsidRPr="004313D7">
              <w:rPr>
                <w:rFonts w:ascii="Open Sans" w:hAnsi="Open Sans" w:cs="Open Sans"/>
                <w:b/>
                <w:sz w:val="20"/>
                <w:szCs w:val="20"/>
              </w:rPr>
              <w:t>21 r.</w:t>
            </w:r>
          </w:p>
        </w:tc>
        <w:tc>
          <w:tcPr>
            <w:tcW w:w="2104" w:type="dxa"/>
            <w:shd w:val="clear" w:color="auto" w:fill="auto"/>
            <w:vAlign w:val="center"/>
          </w:tcPr>
          <w:p w14:paraId="63F72C58" w14:textId="77777777" w:rsidR="00AD10EA" w:rsidRPr="004313D7" w:rsidRDefault="001B627E" w:rsidP="008C7255">
            <w:pPr>
              <w:spacing w:after="0"/>
              <w:jc w:val="center"/>
              <w:rPr>
                <w:rFonts w:ascii="Open Sans" w:hAnsi="Open Sans" w:cs="Open Sans"/>
                <w:b/>
                <w:sz w:val="20"/>
                <w:szCs w:val="20"/>
              </w:rPr>
            </w:pPr>
            <w:r w:rsidRPr="004313D7">
              <w:rPr>
                <w:rFonts w:ascii="Open Sans" w:hAnsi="Open Sans" w:cs="Open Sans"/>
                <w:b/>
                <w:sz w:val="20"/>
                <w:szCs w:val="20"/>
              </w:rPr>
              <w:t>5</w:t>
            </w:r>
            <w:r w:rsidR="00C41E6C" w:rsidRPr="004313D7">
              <w:rPr>
                <w:rFonts w:ascii="Open Sans" w:hAnsi="Open Sans" w:cs="Open Sans"/>
                <w:b/>
                <w:sz w:val="20"/>
                <w:szCs w:val="20"/>
              </w:rPr>
              <w:t>088</w:t>
            </w:r>
          </w:p>
        </w:tc>
        <w:tc>
          <w:tcPr>
            <w:tcW w:w="2104" w:type="dxa"/>
            <w:shd w:val="clear" w:color="auto" w:fill="auto"/>
            <w:vAlign w:val="center"/>
          </w:tcPr>
          <w:p w14:paraId="1C6D159F" w14:textId="77777777" w:rsidR="00AD10EA" w:rsidRPr="004313D7" w:rsidRDefault="00C41E6C" w:rsidP="008C7255">
            <w:pPr>
              <w:spacing w:after="0"/>
              <w:jc w:val="center"/>
              <w:rPr>
                <w:rFonts w:ascii="Open Sans" w:hAnsi="Open Sans" w:cs="Open Sans"/>
                <w:sz w:val="20"/>
                <w:szCs w:val="20"/>
              </w:rPr>
            </w:pPr>
            <w:r w:rsidRPr="004313D7">
              <w:rPr>
                <w:rFonts w:ascii="Open Sans" w:hAnsi="Open Sans" w:cs="Open Sans"/>
                <w:sz w:val="20"/>
                <w:szCs w:val="20"/>
              </w:rPr>
              <w:t>542</w:t>
            </w:r>
          </w:p>
        </w:tc>
        <w:tc>
          <w:tcPr>
            <w:tcW w:w="2104" w:type="dxa"/>
            <w:shd w:val="clear" w:color="auto" w:fill="auto"/>
            <w:vAlign w:val="center"/>
          </w:tcPr>
          <w:p w14:paraId="1FE32C96" w14:textId="77777777" w:rsidR="00AD10EA" w:rsidRPr="004313D7" w:rsidRDefault="00C41E6C" w:rsidP="008C7255">
            <w:pPr>
              <w:spacing w:after="0"/>
              <w:jc w:val="center"/>
              <w:rPr>
                <w:rFonts w:ascii="Open Sans" w:hAnsi="Open Sans" w:cs="Open Sans"/>
                <w:sz w:val="20"/>
                <w:szCs w:val="20"/>
              </w:rPr>
            </w:pPr>
            <w:r w:rsidRPr="004313D7">
              <w:rPr>
                <w:rFonts w:ascii="Open Sans" w:hAnsi="Open Sans" w:cs="Open Sans"/>
                <w:sz w:val="20"/>
                <w:szCs w:val="20"/>
              </w:rPr>
              <w:t>4530</w:t>
            </w:r>
          </w:p>
        </w:tc>
        <w:tc>
          <w:tcPr>
            <w:tcW w:w="2104" w:type="dxa"/>
            <w:shd w:val="clear" w:color="auto" w:fill="auto"/>
            <w:vAlign w:val="center"/>
          </w:tcPr>
          <w:p w14:paraId="69323654" w14:textId="77777777" w:rsidR="00AD10EA" w:rsidRPr="004313D7" w:rsidRDefault="00C41E6C" w:rsidP="008C7255">
            <w:pPr>
              <w:spacing w:after="0"/>
              <w:jc w:val="center"/>
              <w:rPr>
                <w:rFonts w:ascii="Open Sans" w:hAnsi="Open Sans" w:cs="Open Sans"/>
                <w:sz w:val="20"/>
                <w:szCs w:val="20"/>
              </w:rPr>
            </w:pPr>
            <w:r w:rsidRPr="004313D7">
              <w:rPr>
                <w:rFonts w:ascii="Open Sans" w:hAnsi="Open Sans" w:cs="Open Sans"/>
                <w:sz w:val="20"/>
                <w:szCs w:val="20"/>
              </w:rPr>
              <w:t>16</w:t>
            </w:r>
          </w:p>
        </w:tc>
      </w:tr>
      <w:tr w:rsidR="004D54A8" w:rsidRPr="004313D7" w14:paraId="5D33C406" w14:textId="77777777" w:rsidTr="007A2522">
        <w:trPr>
          <w:trHeight w:val="411"/>
        </w:trPr>
        <w:tc>
          <w:tcPr>
            <w:tcW w:w="1211" w:type="dxa"/>
            <w:shd w:val="clear" w:color="auto" w:fill="auto"/>
            <w:vAlign w:val="center"/>
          </w:tcPr>
          <w:p w14:paraId="70DC36D8" w14:textId="64511091" w:rsidR="004D54A8" w:rsidRPr="004313D7" w:rsidRDefault="004D54A8" w:rsidP="008C7255">
            <w:pPr>
              <w:spacing w:after="0"/>
              <w:jc w:val="center"/>
              <w:rPr>
                <w:rFonts w:ascii="Open Sans" w:hAnsi="Open Sans" w:cs="Open Sans"/>
                <w:b/>
                <w:sz w:val="20"/>
                <w:szCs w:val="20"/>
              </w:rPr>
            </w:pPr>
            <w:r w:rsidRPr="004313D7">
              <w:rPr>
                <w:rFonts w:ascii="Open Sans" w:hAnsi="Open Sans" w:cs="Open Sans"/>
                <w:b/>
                <w:sz w:val="20"/>
                <w:szCs w:val="20"/>
              </w:rPr>
              <w:t>2022 r.</w:t>
            </w:r>
          </w:p>
        </w:tc>
        <w:tc>
          <w:tcPr>
            <w:tcW w:w="2104" w:type="dxa"/>
            <w:shd w:val="clear" w:color="auto" w:fill="auto"/>
            <w:vAlign w:val="center"/>
          </w:tcPr>
          <w:p w14:paraId="4B30EB83" w14:textId="713B9D1D" w:rsidR="004D54A8" w:rsidRPr="004313D7" w:rsidRDefault="00526BEB" w:rsidP="008C7255">
            <w:pPr>
              <w:spacing w:after="0"/>
              <w:jc w:val="center"/>
              <w:rPr>
                <w:rFonts w:ascii="Open Sans" w:hAnsi="Open Sans" w:cs="Open Sans"/>
                <w:b/>
                <w:sz w:val="20"/>
                <w:szCs w:val="20"/>
              </w:rPr>
            </w:pPr>
            <w:r w:rsidRPr="004313D7">
              <w:rPr>
                <w:rFonts w:ascii="Open Sans" w:hAnsi="Open Sans" w:cs="Open Sans"/>
                <w:b/>
                <w:sz w:val="20"/>
                <w:szCs w:val="20"/>
              </w:rPr>
              <w:t>4564</w:t>
            </w:r>
          </w:p>
        </w:tc>
        <w:tc>
          <w:tcPr>
            <w:tcW w:w="2104" w:type="dxa"/>
            <w:shd w:val="clear" w:color="auto" w:fill="auto"/>
            <w:vAlign w:val="center"/>
          </w:tcPr>
          <w:p w14:paraId="2EC7E1EC" w14:textId="02E6B7D3" w:rsidR="004D54A8" w:rsidRPr="004313D7" w:rsidRDefault="00526BEB" w:rsidP="008C7255">
            <w:pPr>
              <w:spacing w:after="0"/>
              <w:jc w:val="center"/>
              <w:rPr>
                <w:rFonts w:ascii="Open Sans" w:hAnsi="Open Sans" w:cs="Open Sans"/>
                <w:sz w:val="20"/>
                <w:szCs w:val="20"/>
              </w:rPr>
            </w:pPr>
            <w:r w:rsidRPr="004313D7">
              <w:rPr>
                <w:rFonts w:ascii="Open Sans" w:hAnsi="Open Sans" w:cs="Open Sans"/>
                <w:sz w:val="20"/>
                <w:szCs w:val="20"/>
              </w:rPr>
              <w:t>547</w:t>
            </w:r>
          </w:p>
        </w:tc>
        <w:tc>
          <w:tcPr>
            <w:tcW w:w="2104" w:type="dxa"/>
            <w:shd w:val="clear" w:color="auto" w:fill="auto"/>
            <w:vAlign w:val="center"/>
          </w:tcPr>
          <w:p w14:paraId="4532F2B3" w14:textId="5497CCFD" w:rsidR="004D54A8" w:rsidRPr="004313D7" w:rsidRDefault="00526BEB" w:rsidP="008C7255">
            <w:pPr>
              <w:spacing w:after="0"/>
              <w:jc w:val="center"/>
              <w:rPr>
                <w:rFonts w:ascii="Open Sans" w:hAnsi="Open Sans" w:cs="Open Sans"/>
                <w:sz w:val="20"/>
                <w:szCs w:val="20"/>
              </w:rPr>
            </w:pPr>
            <w:r w:rsidRPr="004313D7">
              <w:rPr>
                <w:rFonts w:ascii="Open Sans" w:hAnsi="Open Sans" w:cs="Open Sans"/>
                <w:sz w:val="20"/>
                <w:szCs w:val="20"/>
              </w:rPr>
              <w:t>4003</w:t>
            </w:r>
          </w:p>
        </w:tc>
        <w:tc>
          <w:tcPr>
            <w:tcW w:w="2104" w:type="dxa"/>
            <w:shd w:val="clear" w:color="auto" w:fill="auto"/>
            <w:vAlign w:val="center"/>
          </w:tcPr>
          <w:p w14:paraId="4E95A04F" w14:textId="37576EEA" w:rsidR="004D54A8" w:rsidRPr="004313D7" w:rsidRDefault="00526BEB" w:rsidP="008C7255">
            <w:pPr>
              <w:spacing w:after="0"/>
              <w:jc w:val="center"/>
              <w:rPr>
                <w:rFonts w:ascii="Open Sans" w:hAnsi="Open Sans" w:cs="Open Sans"/>
                <w:sz w:val="20"/>
                <w:szCs w:val="20"/>
              </w:rPr>
            </w:pPr>
            <w:r w:rsidRPr="004313D7">
              <w:rPr>
                <w:rFonts w:ascii="Open Sans" w:hAnsi="Open Sans" w:cs="Open Sans"/>
                <w:sz w:val="20"/>
                <w:szCs w:val="20"/>
              </w:rPr>
              <w:t>14</w:t>
            </w:r>
          </w:p>
        </w:tc>
      </w:tr>
    </w:tbl>
    <w:p w14:paraId="71D62A0C" w14:textId="19F96C29" w:rsidR="009A14CD" w:rsidRPr="009017F1" w:rsidRDefault="0015567D" w:rsidP="004432E4">
      <w:pPr>
        <w:autoSpaceDE w:val="0"/>
        <w:autoSpaceDN w:val="0"/>
        <w:adjustRightInd w:val="0"/>
        <w:spacing w:after="0"/>
        <w:jc w:val="both"/>
        <w:rPr>
          <w:rFonts w:ascii="Open Sans" w:hAnsi="Open Sans" w:cs="Open Sans"/>
          <w:iCs/>
          <w:sz w:val="18"/>
          <w:szCs w:val="18"/>
        </w:rPr>
      </w:pPr>
      <w:r w:rsidRPr="004313D7">
        <w:rPr>
          <w:rFonts w:ascii="Open Sans" w:hAnsi="Open Sans" w:cs="Open Sans"/>
          <w:bCs/>
          <w:iCs/>
          <w:sz w:val="18"/>
          <w:szCs w:val="18"/>
        </w:rPr>
        <w:t>Źródło: dane Wydziału Polityki Społecznej Podkarpackiego Urzędu Wojewódzkiego w Rzeszowie</w:t>
      </w:r>
    </w:p>
    <w:p w14:paraId="40180F29" w14:textId="77777777" w:rsidR="00AD10EA" w:rsidRPr="004432E4" w:rsidRDefault="00AD10EA" w:rsidP="004432E4">
      <w:pPr>
        <w:autoSpaceDE w:val="0"/>
        <w:autoSpaceDN w:val="0"/>
        <w:adjustRightInd w:val="0"/>
        <w:spacing w:after="0"/>
        <w:jc w:val="both"/>
        <w:rPr>
          <w:rFonts w:ascii="Open Sans" w:hAnsi="Open Sans" w:cs="Open Sans"/>
        </w:rPr>
      </w:pPr>
    </w:p>
    <w:p w14:paraId="0B1E7AF0" w14:textId="3D927E2B" w:rsidR="00C41E6C" w:rsidRPr="00764CFD" w:rsidRDefault="00C41E6C" w:rsidP="00764CFD">
      <w:pPr>
        <w:autoSpaceDE w:val="0"/>
        <w:autoSpaceDN w:val="0"/>
        <w:adjustRightInd w:val="0"/>
        <w:spacing w:after="0"/>
        <w:ind w:firstLine="426"/>
        <w:jc w:val="both"/>
        <w:rPr>
          <w:rFonts w:ascii="Open Sans" w:eastAsia="Calibri" w:hAnsi="Open Sans" w:cs="Open Sans"/>
        </w:rPr>
      </w:pPr>
      <w:r w:rsidRPr="004432E4">
        <w:rPr>
          <w:rFonts w:ascii="Open Sans" w:eastAsia="Calibri" w:hAnsi="Open Sans" w:cs="Open Sans"/>
        </w:rPr>
        <w:t xml:space="preserve">Jak wynika z powyższych danych odnotowuje się zjawisko przemocy </w:t>
      </w:r>
      <w:r w:rsidR="00330DF8" w:rsidRPr="004432E4">
        <w:rPr>
          <w:rFonts w:ascii="Open Sans" w:eastAsia="Calibri" w:hAnsi="Open Sans" w:cs="Open Sans"/>
        </w:rPr>
        <w:t>domowej</w:t>
      </w:r>
      <w:r w:rsidRPr="004432E4">
        <w:rPr>
          <w:rFonts w:ascii="Open Sans" w:eastAsia="Calibri" w:hAnsi="Open Sans" w:cs="Open Sans"/>
        </w:rPr>
        <w:t xml:space="preserve"> na terenie województwa podkarpackiego. Jednak w 202</w:t>
      </w:r>
      <w:r w:rsidR="00526BEB" w:rsidRPr="004432E4">
        <w:rPr>
          <w:rFonts w:ascii="Open Sans" w:eastAsia="Calibri" w:hAnsi="Open Sans" w:cs="Open Sans"/>
        </w:rPr>
        <w:t>2</w:t>
      </w:r>
      <w:r w:rsidRPr="004432E4">
        <w:rPr>
          <w:rFonts w:ascii="Open Sans" w:eastAsia="Calibri" w:hAnsi="Open Sans" w:cs="Open Sans"/>
        </w:rPr>
        <w:t xml:space="preserve"> roku zarówno liczba rodzin dotkniętych przemocą </w:t>
      </w:r>
      <w:r w:rsidR="00330DF8" w:rsidRPr="004432E4">
        <w:rPr>
          <w:rFonts w:ascii="Open Sans" w:eastAsia="Calibri" w:hAnsi="Open Sans" w:cs="Open Sans"/>
        </w:rPr>
        <w:t xml:space="preserve">domową </w:t>
      </w:r>
      <w:r w:rsidRPr="004432E4">
        <w:rPr>
          <w:rFonts w:ascii="Open Sans" w:eastAsia="Calibri" w:hAnsi="Open Sans" w:cs="Open Sans"/>
        </w:rPr>
        <w:t xml:space="preserve">jak i </w:t>
      </w:r>
      <w:r w:rsidR="004C7608">
        <w:rPr>
          <w:rFonts w:ascii="Open Sans" w:eastAsia="Calibri" w:hAnsi="Open Sans" w:cs="Open Sans"/>
        </w:rPr>
        <w:t>osób stosujących</w:t>
      </w:r>
      <w:r w:rsidRPr="004432E4">
        <w:rPr>
          <w:rFonts w:ascii="Open Sans" w:eastAsia="Calibri" w:hAnsi="Open Sans" w:cs="Open Sans"/>
        </w:rPr>
        <w:t xml:space="preserve"> </w:t>
      </w:r>
      <w:r w:rsidR="004C7608">
        <w:rPr>
          <w:rFonts w:ascii="Open Sans" w:eastAsia="Calibri" w:hAnsi="Open Sans" w:cs="Open Sans"/>
        </w:rPr>
        <w:t>przemoc domową</w:t>
      </w:r>
      <w:r w:rsidRPr="004432E4">
        <w:rPr>
          <w:rFonts w:ascii="Open Sans" w:eastAsia="Calibri" w:hAnsi="Open Sans" w:cs="Open Sans"/>
        </w:rPr>
        <w:t xml:space="preserve"> jest niższa niż w poprzednich latach, co wynika prawdopodobnie z trwającej </w:t>
      </w:r>
      <w:r w:rsidR="00EF36A0">
        <w:rPr>
          <w:rFonts w:ascii="Open Sans" w:eastAsia="Calibri" w:hAnsi="Open Sans" w:cs="Open Sans"/>
        </w:rPr>
        <w:t xml:space="preserve">wówczas </w:t>
      </w:r>
      <w:r w:rsidRPr="004432E4">
        <w:rPr>
          <w:rFonts w:ascii="Open Sans" w:eastAsia="Calibri" w:hAnsi="Open Sans" w:cs="Open Sans"/>
        </w:rPr>
        <w:t>epidemii COVID oraz wynikających z</w:t>
      </w:r>
      <w:r w:rsidR="006F3314" w:rsidRPr="004432E4">
        <w:rPr>
          <w:rFonts w:ascii="Open Sans" w:eastAsia="Calibri" w:hAnsi="Open Sans" w:cs="Open Sans"/>
        </w:rPr>
        <w:t> </w:t>
      </w:r>
      <w:r w:rsidRPr="004432E4">
        <w:rPr>
          <w:rFonts w:ascii="Open Sans" w:eastAsia="Calibri" w:hAnsi="Open Sans" w:cs="Open Sans"/>
        </w:rPr>
        <w:t xml:space="preserve">tego ograniczeń </w:t>
      </w:r>
      <w:r w:rsidR="003B1AEE">
        <w:rPr>
          <w:rFonts w:ascii="Open Sans" w:eastAsia="Calibri" w:hAnsi="Open Sans" w:cs="Open Sans"/>
        </w:rPr>
        <w:br/>
      </w:r>
      <w:r w:rsidRPr="004432E4">
        <w:rPr>
          <w:rFonts w:ascii="Open Sans" w:eastAsia="Calibri" w:hAnsi="Open Sans" w:cs="Open Sans"/>
        </w:rPr>
        <w:t xml:space="preserve">w działaniu instytucji. </w:t>
      </w:r>
    </w:p>
    <w:p w14:paraId="2B5EF014" w14:textId="6AB6B71F" w:rsidR="00707A06" w:rsidRDefault="0015567D" w:rsidP="004432E4">
      <w:pPr>
        <w:autoSpaceDE w:val="0"/>
        <w:autoSpaceDN w:val="0"/>
        <w:adjustRightInd w:val="0"/>
        <w:spacing w:after="0"/>
        <w:ind w:firstLine="426"/>
        <w:jc w:val="both"/>
        <w:rPr>
          <w:rFonts w:ascii="Open Sans" w:hAnsi="Open Sans" w:cs="Open Sans"/>
        </w:rPr>
      </w:pPr>
      <w:r w:rsidRPr="004432E4">
        <w:rPr>
          <w:rFonts w:ascii="Open Sans" w:eastAsia="Calibri" w:hAnsi="Open Sans" w:cs="Open Sans"/>
        </w:rPr>
        <w:t xml:space="preserve">Pierwszy sygnał o tym, że w danej rodzinie dzieje się źle trafia najczęściej do </w:t>
      </w:r>
      <w:r w:rsidR="009A14CD" w:rsidRPr="004432E4">
        <w:rPr>
          <w:rFonts w:ascii="Open Sans" w:eastAsia="Calibri" w:hAnsi="Open Sans" w:cs="Open Sans"/>
        </w:rPr>
        <w:t>Policji, jako jednego z podmiotów władnych d</w:t>
      </w:r>
      <w:r w:rsidRPr="004432E4">
        <w:rPr>
          <w:rFonts w:ascii="Open Sans" w:eastAsia="Calibri" w:hAnsi="Open Sans" w:cs="Open Sans"/>
        </w:rPr>
        <w:t>o założenia</w:t>
      </w:r>
      <w:r w:rsidR="007B42FC" w:rsidRPr="004432E4">
        <w:rPr>
          <w:rFonts w:ascii="Open Sans" w:eastAsia="Calibri" w:hAnsi="Open Sans" w:cs="Open Sans"/>
        </w:rPr>
        <w:t xml:space="preserve"> formularza </w:t>
      </w:r>
      <w:r w:rsidRPr="004432E4">
        <w:rPr>
          <w:rFonts w:ascii="Open Sans" w:eastAsia="Calibri" w:hAnsi="Open Sans" w:cs="Open Sans"/>
        </w:rPr>
        <w:t>„Niebiesk</w:t>
      </w:r>
      <w:r w:rsidR="007B42FC" w:rsidRPr="004432E4">
        <w:rPr>
          <w:rFonts w:ascii="Open Sans" w:eastAsia="Calibri" w:hAnsi="Open Sans" w:cs="Open Sans"/>
        </w:rPr>
        <w:t>a</w:t>
      </w:r>
      <w:r w:rsidRPr="004432E4">
        <w:rPr>
          <w:rFonts w:ascii="Open Sans" w:eastAsia="Calibri" w:hAnsi="Open Sans" w:cs="Open Sans"/>
        </w:rPr>
        <w:t xml:space="preserve"> Kart</w:t>
      </w:r>
      <w:r w:rsidR="007B42FC" w:rsidRPr="004432E4">
        <w:rPr>
          <w:rFonts w:ascii="Open Sans" w:eastAsia="Calibri" w:hAnsi="Open Sans" w:cs="Open Sans"/>
        </w:rPr>
        <w:t>a</w:t>
      </w:r>
      <w:r w:rsidRPr="004432E4">
        <w:rPr>
          <w:rFonts w:ascii="Open Sans" w:eastAsia="Calibri" w:hAnsi="Open Sans" w:cs="Open Sans"/>
        </w:rPr>
        <w:t>”</w:t>
      </w:r>
      <w:r w:rsidR="009A14CD" w:rsidRPr="004432E4">
        <w:rPr>
          <w:rFonts w:ascii="Open Sans" w:eastAsia="Calibri" w:hAnsi="Open Sans" w:cs="Open Sans"/>
        </w:rPr>
        <w:t xml:space="preserve">. Według policyjnych danych dotyczących procedury „Niebieskie Karty” można </w:t>
      </w:r>
      <w:r w:rsidR="002B089B" w:rsidRPr="004432E4">
        <w:rPr>
          <w:rFonts w:ascii="Open Sans" w:eastAsia="Calibri" w:hAnsi="Open Sans" w:cs="Open Sans"/>
        </w:rPr>
        <w:t>wskazać</w:t>
      </w:r>
      <w:r w:rsidR="009A14CD" w:rsidRPr="004432E4">
        <w:rPr>
          <w:rFonts w:ascii="Open Sans" w:eastAsia="Calibri" w:hAnsi="Open Sans" w:cs="Open Sans"/>
        </w:rPr>
        <w:t>, że</w:t>
      </w:r>
      <w:r w:rsidR="00AD10EA" w:rsidRPr="004432E4">
        <w:rPr>
          <w:rFonts w:ascii="Open Sans" w:eastAsia="Calibri" w:hAnsi="Open Sans" w:cs="Open Sans"/>
        </w:rPr>
        <w:t> </w:t>
      </w:r>
      <w:r w:rsidR="009A14CD" w:rsidRPr="004432E4">
        <w:rPr>
          <w:rFonts w:ascii="Open Sans" w:eastAsia="Calibri" w:hAnsi="Open Sans" w:cs="Open Sans"/>
        </w:rPr>
        <w:t>w</w:t>
      </w:r>
      <w:r w:rsidR="009A14CD" w:rsidRPr="004432E4">
        <w:rPr>
          <w:rFonts w:ascii="Open Sans" w:hAnsi="Open Sans" w:cs="Open Sans"/>
        </w:rPr>
        <w:t>  związku</w:t>
      </w:r>
      <w:r w:rsidR="009A14CD" w:rsidRPr="004432E4">
        <w:rPr>
          <w:rFonts w:ascii="Open Sans" w:eastAsia="Calibri" w:hAnsi="Open Sans" w:cs="Open Sans"/>
        </w:rPr>
        <w:t xml:space="preserve"> z zaistnieniem przemocy </w:t>
      </w:r>
      <w:r w:rsidR="00330DF8" w:rsidRPr="004432E4">
        <w:rPr>
          <w:rFonts w:ascii="Open Sans" w:eastAsia="Calibri" w:hAnsi="Open Sans" w:cs="Open Sans"/>
        </w:rPr>
        <w:t>domowej</w:t>
      </w:r>
      <w:r w:rsidR="009A14CD" w:rsidRPr="004432E4">
        <w:rPr>
          <w:rFonts w:ascii="Open Sans" w:eastAsia="Calibri" w:hAnsi="Open Sans" w:cs="Open Sans"/>
        </w:rPr>
        <w:t xml:space="preserve"> na terenie wojewód</w:t>
      </w:r>
      <w:r w:rsidR="00AD0846" w:rsidRPr="004432E4">
        <w:rPr>
          <w:rFonts w:ascii="Open Sans" w:eastAsia="Calibri" w:hAnsi="Open Sans" w:cs="Open Sans"/>
        </w:rPr>
        <w:t xml:space="preserve">ztwa podkarpackiego, w roku </w:t>
      </w:r>
      <w:r w:rsidR="00AD0846" w:rsidRPr="008C7255">
        <w:rPr>
          <w:rFonts w:ascii="Open Sans" w:eastAsia="Calibri" w:hAnsi="Open Sans" w:cs="Open Sans"/>
        </w:rPr>
        <w:t>20</w:t>
      </w:r>
      <w:r w:rsidR="00CC1E18" w:rsidRPr="008C7255">
        <w:rPr>
          <w:rFonts w:ascii="Open Sans" w:eastAsia="Calibri" w:hAnsi="Open Sans" w:cs="Open Sans"/>
        </w:rPr>
        <w:t>2</w:t>
      </w:r>
      <w:r w:rsidR="00526BEB" w:rsidRPr="008C7255">
        <w:rPr>
          <w:rFonts w:ascii="Open Sans" w:eastAsia="Calibri" w:hAnsi="Open Sans" w:cs="Open Sans"/>
        </w:rPr>
        <w:t>2</w:t>
      </w:r>
      <w:r w:rsidR="00AD0846" w:rsidRPr="008C7255">
        <w:rPr>
          <w:rFonts w:ascii="Open Sans" w:eastAsia="Calibri" w:hAnsi="Open Sans" w:cs="Open Sans"/>
        </w:rPr>
        <w:t xml:space="preserve"> policjanci przeprowadzili </w:t>
      </w:r>
      <w:r w:rsidR="008C7255" w:rsidRPr="008C7255">
        <w:rPr>
          <w:rFonts w:ascii="Open Sans" w:eastAsia="Calibri" w:hAnsi="Open Sans" w:cs="Open Sans"/>
        </w:rPr>
        <w:t xml:space="preserve">3283 </w:t>
      </w:r>
      <w:r w:rsidR="009A14CD" w:rsidRPr="004432E4">
        <w:rPr>
          <w:rFonts w:ascii="Open Sans" w:eastAsia="Calibri" w:hAnsi="Open Sans" w:cs="Open Sans"/>
        </w:rPr>
        <w:t>interwencji dotyczących przemocy domowej</w:t>
      </w:r>
      <w:r w:rsidR="009A14CD" w:rsidRPr="004432E4">
        <w:rPr>
          <w:rFonts w:ascii="Open Sans" w:hAnsi="Open Sans" w:cs="Open Sans"/>
        </w:rPr>
        <w:t>.</w:t>
      </w:r>
      <w:r w:rsidR="00CC1E18" w:rsidRPr="004432E4">
        <w:rPr>
          <w:rFonts w:ascii="Open Sans" w:hAnsi="Open Sans" w:cs="Open Sans"/>
        </w:rPr>
        <w:t xml:space="preserve"> </w:t>
      </w:r>
      <w:r w:rsidR="007D67F4" w:rsidRPr="004432E4">
        <w:rPr>
          <w:rFonts w:ascii="Open Sans" w:hAnsi="Open Sans" w:cs="Open Sans"/>
        </w:rPr>
        <w:t>Dane przedstawione poniżej przedstawiają zaledwi</w:t>
      </w:r>
      <w:r w:rsidR="0057327E" w:rsidRPr="004432E4">
        <w:rPr>
          <w:rFonts w:ascii="Open Sans" w:hAnsi="Open Sans" w:cs="Open Sans"/>
        </w:rPr>
        <w:t>e pewien odsetek tego zjawiska. Nie uwzględniają bowiem</w:t>
      </w:r>
      <w:r w:rsidR="00CC1E18" w:rsidRPr="004432E4">
        <w:rPr>
          <w:rFonts w:ascii="Open Sans" w:hAnsi="Open Sans" w:cs="Open Sans"/>
        </w:rPr>
        <w:t xml:space="preserve"> </w:t>
      </w:r>
      <w:r w:rsidR="0057327E" w:rsidRPr="004432E4">
        <w:rPr>
          <w:rFonts w:ascii="Open Sans" w:hAnsi="Open Sans" w:cs="Open Sans"/>
        </w:rPr>
        <w:t>nie</w:t>
      </w:r>
      <w:r w:rsidR="00CC1E18" w:rsidRPr="004432E4">
        <w:rPr>
          <w:rFonts w:ascii="Open Sans" w:hAnsi="Open Sans" w:cs="Open Sans"/>
        </w:rPr>
        <w:t xml:space="preserve"> </w:t>
      </w:r>
      <w:r w:rsidR="0057327E" w:rsidRPr="004432E4">
        <w:rPr>
          <w:rFonts w:ascii="Open Sans" w:hAnsi="Open Sans" w:cs="Open Sans"/>
        </w:rPr>
        <w:t>zgłoszonych przypadków przemocy w rodzinie</w:t>
      </w:r>
      <w:r w:rsidR="00CC1E18" w:rsidRPr="004432E4">
        <w:rPr>
          <w:rFonts w:ascii="Open Sans" w:hAnsi="Open Sans" w:cs="Open Sans"/>
        </w:rPr>
        <w:t xml:space="preserve"> </w:t>
      </w:r>
      <w:r w:rsidR="0057327E" w:rsidRPr="004432E4">
        <w:rPr>
          <w:rFonts w:ascii="Open Sans" w:hAnsi="Open Sans" w:cs="Open Sans"/>
        </w:rPr>
        <w:t xml:space="preserve">oraz </w:t>
      </w:r>
      <w:r w:rsidR="007B42FC" w:rsidRPr="004432E4">
        <w:rPr>
          <w:rFonts w:ascii="Open Sans" w:hAnsi="Open Sans" w:cs="Open Sans"/>
        </w:rPr>
        <w:t xml:space="preserve">formularzy </w:t>
      </w:r>
      <w:r w:rsidR="0057327E" w:rsidRPr="004432E4">
        <w:rPr>
          <w:rFonts w:ascii="Open Sans" w:hAnsi="Open Sans" w:cs="Open Sans"/>
        </w:rPr>
        <w:t>„Niebiesk</w:t>
      </w:r>
      <w:r w:rsidR="007B42FC" w:rsidRPr="004432E4">
        <w:rPr>
          <w:rFonts w:ascii="Open Sans" w:hAnsi="Open Sans" w:cs="Open Sans"/>
        </w:rPr>
        <w:t>a</w:t>
      </w:r>
      <w:r w:rsidR="0057327E" w:rsidRPr="004432E4">
        <w:rPr>
          <w:rFonts w:ascii="Open Sans" w:hAnsi="Open Sans" w:cs="Open Sans"/>
        </w:rPr>
        <w:t xml:space="preserve"> Kart</w:t>
      </w:r>
      <w:r w:rsidR="007B42FC" w:rsidRPr="004432E4">
        <w:rPr>
          <w:rFonts w:ascii="Open Sans" w:hAnsi="Open Sans" w:cs="Open Sans"/>
        </w:rPr>
        <w:t>a</w:t>
      </w:r>
      <w:r w:rsidR="0057327E" w:rsidRPr="004432E4">
        <w:rPr>
          <w:rFonts w:ascii="Open Sans" w:hAnsi="Open Sans" w:cs="Open Sans"/>
        </w:rPr>
        <w:t xml:space="preserve">” założonych przez inne instytucje. </w:t>
      </w:r>
    </w:p>
    <w:p w14:paraId="742CED27" w14:textId="77777777" w:rsidR="009A14CD" w:rsidRPr="004432E4" w:rsidRDefault="009A14CD" w:rsidP="004432E4">
      <w:pPr>
        <w:autoSpaceDE w:val="0"/>
        <w:autoSpaceDN w:val="0"/>
        <w:adjustRightInd w:val="0"/>
        <w:spacing w:after="0"/>
        <w:jc w:val="both"/>
        <w:rPr>
          <w:rFonts w:ascii="Open Sans" w:hAnsi="Open Sans" w:cs="Open Sans"/>
        </w:rPr>
      </w:pPr>
    </w:p>
    <w:p w14:paraId="7A92F2B7" w14:textId="00C55478" w:rsidR="00223985" w:rsidRPr="004432E4" w:rsidRDefault="00BB224C" w:rsidP="00B4015B">
      <w:pPr>
        <w:pStyle w:val="Legenda"/>
        <w:keepNext/>
        <w:spacing w:after="120" w:line="276" w:lineRule="auto"/>
        <w:ind w:left="992" w:hanging="992"/>
        <w:jc w:val="both"/>
        <w:rPr>
          <w:rFonts w:ascii="Open Sans" w:hAnsi="Open Sans" w:cs="Open Sans"/>
          <w:b w:val="0"/>
          <w:color w:val="auto"/>
          <w:sz w:val="22"/>
          <w:szCs w:val="22"/>
        </w:rPr>
      </w:pPr>
      <w:bookmarkStart w:id="39" w:name="_Toc380579520"/>
      <w:r w:rsidRPr="004432E4">
        <w:rPr>
          <w:rFonts w:ascii="Open Sans" w:hAnsi="Open Sans" w:cs="Open Sans"/>
          <w:color w:val="auto"/>
          <w:sz w:val="22"/>
          <w:szCs w:val="22"/>
        </w:rPr>
        <w:t xml:space="preserve">Tabela </w:t>
      </w:r>
      <w:r w:rsidR="003909B1" w:rsidRPr="004432E4">
        <w:rPr>
          <w:rFonts w:ascii="Open Sans" w:hAnsi="Open Sans" w:cs="Open Sans"/>
          <w:color w:val="auto"/>
          <w:sz w:val="22"/>
          <w:szCs w:val="22"/>
        </w:rPr>
        <w:t>7</w:t>
      </w:r>
      <w:r w:rsidRPr="004432E4">
        <w:rPr>
          <w:rFonts w:ascii="Open Sans" w:hAnsi="Open Sans" w:cs="Open Sans"/>
          <w:color w:val="auto"/>
          <w:sz w:val="22"/>
          <w:szCs w:val="22"/>
        </w:rPr>
        <w:t xml:space="preserve">. </w:t>
      </w:r>
      <w:r w:rsidRPr="004432E4">
        <w:rPr>
          <w:rFonts w:ascii="Open Sans" w:hAnsi="Open Sans" w:cs="Open Sans"/>
          <w:b w:val="0"/>
          <w:color w:val="auto"/>
          <w:sz w:val="22"/>
          <w:szCs w:val="22"/>
        </w:rPr>
        <w:t xml:space="preserve">Liczba </w:t>
      </w:r>
      <w:r w:rsidR="007B42FC" w:rsidRPr="004432E4">
        <w:rPr>
          <w:rFonts w:ascii="Open Sans" w:hAnsi="Open Sans" w:cs="Open Sans"/>
          <w:b w:val="0"/>
          <w:color w:val="auto"/>
          <w:sz w:val="22"/>
          <w:szCs w:val="22"/>
        </w:rPr>
        <w:t xml:space="preserve">formularzy </w:t>
      </w:r>
      <w:r w:rsidRPr="004432E4">
        <w:rPr>
          <w:rFonts w:ascii="Open Sans" w:hAnsi="Open Sans" w:cs="Open Sans"/>
          <w:b w:val="0"/>
          <w:color w:val="auto"/>
          <w:sz w:val="22"/>
          <w:szCs w:val="22"/>
        </w:rPr>
        <w:t>„Niebiesk</w:t>
      </w:r>
      <w:r w:rsidR="007B42FC" w:rsidRPr="004432E4">
        <w:rPr>
          <w:rFonts w:ascii="Open Sans" w:hAnsi="Open Sans" w:cs="Open Sans"/>
          <w:b w:val="0"/>
          <w:color w:val="auto"/>
          <w:sz w:val="22"/>
          <w:szCs w:val="22"/>
        </w:rPr>
        <w:t>a</w:t>
      </w:r>
      <w:r w:rsidRPr="004432E4">
        <w:rPr>
          <w:rFonts w:ascii="Open Sans" w:hAnsi="Open Sans" w:cs="Open Sans"/>
          <w:b w:val="0"/>
          <w:color w:val="auto"/>
          <w:sz w:val="22"/>
          <w:szCs w:val="22"/>
        </w:rPr>
        <w:t xml:space="preserve"> Kart</w:t>
      </w:r>
      <w:r w:rsidR="007B42FC" w:rsidRPr="004432E4">
        <w:rPr>
          <w:rFonts w:ascii="Open Sans" w:hAnsi="Open Sans" w:cs="Open Sans"/>
          <w:b w:val="0"/>
          <w:color w:val="auto"/>
          <w:sz w:val="22"/>
          <w:szCs w:val="22"/>
        </w:rPr>
        <w:t>a</w:t>
      </w:r>
      <w:r w:rsidR="00CC1E18" w:rsidRPr="004432E4">
        <w:rPr>
          <w:rFonts w:ascii="Open Sans" w:hAnsi="Open Sans" w:cs="Open Sans"/>
          <w:b w:val="0"/>
          <w:color w:val="auto"/>
          <w:sz w:val="22"/>
          <w:szCs w:val="22"/>
        </w:rPr>
        <w:t xml:space="preserve"> - A</w:t>
      </w:r>
      <w:r w:rsidRPr="004432E4">
        <w:rPr>
          <w:rFonts w:ascii="Open Sans" w:hAnsi="Open Sans" w:cs="Open Sans"/>
          <w:b w:val="0"/>
          <w:color w:val="auto"/>
          <w:sz w:val="22"/>
          <w:szCs w:val="22"/>
        </w:rPr>
        <w:t>” sporządzona przez funkcjonariuszy Policji na terenie wojewódz</w:t>
      </w:r>
      <w:r w:rsidR="00BC5B9C" w:rsidRPr="004432E4">
        <w:rPr>
          <w:rFonts w:ascii="Open Sans" w:hAnsi="Open Sans" w:cs="Open Sans"/>
          <w:b w:val="0"/>
          <w:color w:val="auto"/>
          <w:sz w:val="22"/>
          <w:szCs w:val="22"/>
        </w:rPr>
        <w:t>twa podkarpackiego w latach 201</w:t>
      </w:r>
      <w:r w:rsidR="00CC1E18" w:rsidRPr="004432E4">
        <w:rPr>
          <w:rFonts w:ascii="Open Sans" w:hAnsi="Open Sans" w:cs="Open Sans"/>
          <w:b w:val="0"/>
          <w:color w:val="auto"/>
          <w:sz w:val="22"/>
          <w:szCs w:val="22"/>
        </w:rPr>
        <w:t>9</w:t>
      </w:r>
      <w:r w:rsidR="00BC5B9C" w:rsidRPr="004432E4">
        <w:rPr>
          <w:rFonts w:ascii="Open Sans" w:hAnsi="Open Sans" w:cs="Open Sans"/>
          <w:b w:val="0"/>
          <w:color w:val="auto"/>
          <w:sz w:val="22"/>
          <w:szCs w:val="22"/>
        </w:rPr>
        <w:t xml:space="preserve"> – 20</w:t>
      </w:r>
      <w:r w:rsidR="00CC1E18" w:rsidRPr="004432E4">
        <w:rPr>
          <w:rFonts w:ascii="Open Sans" w:hAnsi="Open Sans" w:cs="Open Sans"/>
          <w:b w:val="0"/>
          <w:color w:val="auto"/>
          <w:sz w:val="22"/>
          <w:szCs w:val="22"/>
        </w:rPr>
        <w:t>2</w:t>
      </w:r>
      <w:r w:rsidR="00526BEB" w:rsidRPr="004432E4">
        <w:rPr>
          <w:rFonts w:ascii="Open Sans" w:hAnsi="Open Sans" w:cs="Open Sans"/>
          <w:b w:val="0"/>
          <w:color w:val="auto"/>
          <w:sz w:val="22"/>
          <w:szCs w:val="22"/>
        </w:rPr>
        <w:t>2</w:t>
      </w:r>
      <w:r w:rsidRPr="004432E4">
        <w:rPr>
          <w:rFonts w:ascii="Open Sans" w:hAnsi="Open Sans" w:cs="Open Sans"/>
          <w:b w:val="0"/>
          <w:color w:val="auto"/>
          <w:sz w:val="22"/>
          <w:szCs w:val="22"/>
        </w:rPr>
        <w:t xml:space="preserve"> wg. miejsca zamieszkania </w:t>
      </w:r>
      <w:bookmarkEnd w:id="39"/>
      <w:r w:rsidR="00764CFD">
        <w:rPr>
          <w:rFonts w:ascii="Open Sans" w:hAnsi="Open Sans" w:cs="Open Sans"/>
          <w:b w:val="0"/>
          <w:color w:val="auto"/>
          <w:sz w:val="22"/>
          <w:szCs w:val="22"/>
        </w:rPr>
        <w:t>osoby doświadczającej przemocy</w:t>
      </w:r>
    </w:p>
    <w:tbl>
      <w:tblPr>
        <w:tblStyle w:val="Tabela-Siatka"/>
        <w:tblW w:w="0" w:type="auto"/>
        <w:tblInd w:w="108" w:type="dxa"/>
        <w:tblLook w:val="04A0" w:firstRow="1" w:lastRow="0" w:firstColumn="1" w:lastColumn="0" w:noHBand="0" w:noVBand="1"/>
      </w:tblPr>
      <w:tblGrid>
        <w:gridCol w:w="707"/>
        <w:gridCol w:w="3054"/>
        <w:gridCol w:w="2767"/>
        <w:gridCol w:w="2760"/>
      </w:tblGrid>
      <w:tr w:rsidR="00500F40" w:rsidRPr="005746A1" w14:paraId="7D9D73BB" w14:textId="77777777" w:rsidTr="00B4015B">
        <w:tc>
          <w:tcPr>
            <w:tcW w:w="707" w:type="dxa"/>
            <w:shd w:val="clear" w:color="auto" w:fill="D9D9D9" w:themeFill="background1" w:themeFillShade="D9"/>
          </w:tcPr>
          <w:p w14:paraId="727658EE" w14:textId="77777777" w:rsidR="00500F40" w:rsidRPr="005746A1" w:rsidRDefault="00500F40" w:rsidP="004432E4">
            <w:pPr>
              <w:autoSpaceDE w:val="0"/>
              <w:autoSpaceDN w:val="0"/>
              <w:adjustRightInd w:val="0"/>
              <w:spacing w:line="276" w:lineRule="auto"/>
              <w:jc w:val="both"/>
              <w:rPr>
                <w:rFonts w:ascii="Open Sans" w:hAnsi="Open Sans" w:cs="Open Sans"/>
                <w:b/>
                <w:sz w:val="20"/>
                <w:szCs w:val="20"/>
              </w:rPr>
            </w:pPr>
            <w:r w:rsidRPr="005746A1">
              <w:rPr>
                <w:rFonts w:ascii="Open Sans" w:hAnsi="Open Sans" w:cs="Open Sans"/>
                <w:b/>
                <w:sz w:val="20"/>
                <w:szCs w:val="20"/>
              </w:rPr>
              <w:t>Rok</w:t>
            </w:r>
          </w:p>
        </w:tc>
        <w:tc>
          <w:tcPr>
            <w:tcW w:w="3054" w:type="dxa"/>
            <w:shd w:val="clear" w:color="auto" w:fill="D9D9D9" w:themeFill="background1" w:themeFillShade="D9"/>
          </w:tcPr>
          <w:p w14:paraId="413E8571" w14:textId="77777777" w:rsidR="00500F40" w:rsidRPr="005746A1" w:rsidRDefault="00500F40" w:rsidP="004432E4">
            <w:pPr>
              <w:autoSpaceDE w:val="0"/>
              <w:autoSpaceDN w:val="0"/>
              <w:adjustRightInd w:val="0"/>
              <w:spacing w:line="276" w:lineRule="auto"/>
              <w:jc w:val="both"/>
              <w:rPr>
                <w:rFonts w:ascii="Open Sans" w:hAnsi="Open Sans" w:cs="Open Sans"/>
                <w:b/>
                <w:sz w:val="20"/>
                <w:szCs w:val="20"/>
              </w:rPr>
            </w:pPr>
            <w:r w:rsidRPr="005746A1">
              <w:rPr>
                <w:rFonts w:ascii="Open Sans" w:hAnsi="Open Sans" w:cs="Open Sans"/>
                <w:b/>
                <w:sz w:val="20"/>
                <w:szCs w:val="20"/>
              </w:rPr>
              <w:t>Niebieskie Karty ogółem</w:t>
            </w:r>
          </w:p>
        </w:tc>
        <w:tc>
          <w:tcPr>
            <w:tcW w:w="2767" w:type="dxa"/>
            <w:shd w:val="clear" w:color="auto" w:fill="D9D9D9" w:themeFill="background1" w:themeFillShade="D9"/>
            <w:vAlign w:val="center"/>
          </w:tcPr>
          <w:p w14:paraId="169217F2" w14:textId="77777777" w:rsidR="00500F40" w:rsidRPr="005746A1" w:rsidRDefault="00500F40" w:rsidP="004432E4">
            <w:pPr>
              <w:autoSpaceDE w:val="0"/>
              <w:autoSpaceDN w:val="0"/>
              <w:adjustRightInd w:val="0"/>
              <w:spacing w:line="276" w:lineRule="auto"/>
              <w:jc w:val="center"/>
              <w:rPr>
                <w:rFonts w:ascii="Open Sans" w:hAnsi="Open Sans" w:cs="Open Sans"/>
                <w:b/>
                <w:sz w:val="20"/>
                <w:szCs w:val="20"/>
              </w:rPr>
            </w:pPr>
            <w:r w:rsidRPr="005746A1">
              <w:rPr>
                <w:rFonts w:ascii="Open Sans" w:hAnsi="Open Sans" w:cs="Open Sans"/>
                <w:b/>
                <w:sz w:val="20"/>
                <w:szCs w:val="20"/>
              </w:rPr>
              <w:t>Miasto</w:t>
            </w:r>
          </w:p>
        </w:tc>
        <w:tc>
          <w:tcPr>
            <w:tcW w:w="2760" w:type="dxa"/>
            <w:shd w:val="clear" w:color="auto" w:fill="D9D9D9" w:themeFill="background1" w:themeFillShade="D9"/>
            <w:vAlign w:val="center"/>
          </w:tcPr>
          <w:p w14:paraId="7DAD54DC" w14:textId="77777777" w:rsidR="00500F40" w:rsidRPr="005746A1" w:rsidRDefault="00500F40" w:rsidP="004432E4">
            <w:pPr>
              <w:autoSpaceDE w:val="0"/>
              <w:autoSpaceDN w:val="0"/>
              <w:adjustRightInd w:val="0"/>
              <w:spacing w:line="276" w:lineRule="auto"/>
              <w:jc w:val="center"/>
              <w:rPr>
                <w:rFonts w:ascii="Open Sans" w:hAnsi="Open Sans" w:cs="Open Sans"/>
                <w:b/>
                <w:sz w:val="20"/>
                <w:szCs w:val="20"/>
              </w:rPr>
            </w:pPr>
            <w:r w:rsidRPr="005746A1">
              <w:rPr>
                <w:rFonts w:ascii="Open Sans" w:hAnsi="Open Sans" w:cs="Open Sans"/>
                <w:b/>
                <w:sz w:val="20"/>
                <w:szCs w:val="20"/>
              </w:rPr>
              <w:t>Wieś</w:t>
            </w:r>
          </w:p>
        </w:tc>
      </w:tr>
      <w:tr w:rsidR="00500F40" w:rsidRPr="005746A1" w14:paraId="2A3F40AF" w14:textId="77777777" w:rsidTr="00901CDF">
        <w:tc>
          <w:tcPr>
            <w:tcW w:w="707" w:type="dxa"/>
          </w:tcPr>
          <w:p w14:paraId="1C6DB7DC" w14:textId="77777777" w:rsidR="00500F40" w:rsidRPr="005746A1" w:rsidRDefault="00500F40" w:rsidP="004432E4">
            <w:pPr>
              <w:autoSpaceDE w:val="0"/>
              <w:autoSpaceDN w:val="0"/>
              <w:adjustRightInd w:val="0"/>
              <w:spacing w:line="276" w:lineRule="auto"/>
              <w:jc w:val="both"/>
              <w:rPr>
                <w:rFonts w:ascii="Open Sans" w:hAnsi="Open Sans" w:cs="Open Sans"/>
                <w:b/>
                <w:sz w:val="20"/>
                <w:szCs w:val="20"/>
              </w:rPr>
            </w:pPr>
            <w:r w:rsidRPr="005746A1">
              <w:rPr>
                <w:rFonts w:ascii="Open Sans" w:hAnsi="Open Sans" w:cs="Open Sans"/>
                <w:b/>
                <w:sz w:val="20"/>
                <w:szCs w:val="20"/>
              </w:rPr>
              <w:t>201</w:t>
            </w:r>
            <w:r w:rsidR="00CC1E18" w:rsidRPr="005746A1">
              <w:rPr>
                <w:rFonts w:ascii="Open Sans" w:hAnsi="Open Sans" w:cs="Open Sans"/>
                <w:b/>
                <w:sz w:val="20"/>
                <w:szCs w:val="20"/>
              </w:rPr>
              <w:t>9</w:t>
            </w:r>
          </w:p>
        </w:tc>
        <w:tc>
          <w:tcPr>
            <w:tcW w:w="3054" w:type="dxa"/>
          </w:tcPr>
          <w:p w14:paraId="38332E31" w14:textId="77777777" w:rsidR="00500F40" w:rsidRPr="005746A1" w:rsidRDefault="00CC1E18"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4670</w:t>
            </w:r>
          </w:p>
        </w:tc>
        <w:tc>
          <w:tcPr>
            <w:tcW w:w="2767" w:type="dxa"/>
          </w:tcPr>
          <w:p w14:paraId="1E7FDB47" w14:textId="77777777" w:rsidR="00500F40" w:rsidRPr="005746A1" w:rsidRDefault="00454C69"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1653</w:t>
            </w:r>
          </w:p>
        </w:tc>
        <w:tc>
          <w:tcPr>
            <w:tcW w:w="2760" w:type="dxa"/>
          </w:tcPr>
          <w:p w14:paraId="2A0C0597" w14:textId="77777777" w:rsidR="00500F40" w:rsidRPr="005746A1" w:rsidRDefault="00454C69"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3017</w:t>
            </w:r>
          </w:p>
        </w:tc>
      </w:tr>
      <w:tr w:rsidR="00500F40" w:rsidRPr="005746A1" w14:paraId="07CF558D" w14:textId="77777777" w:rsidTr="00901CDF">
        <w:tc>
          <w:tcPr>
            <w:tcW w:w="707" w:type="dxa"/>
          </w:tcPr>
          <w:p w14:paraId="57A13058" w14:textId="77777777" w:rsidR="00500F40" w:rsidRPr="005746A1" w:rsidRDefault="00500F40" w:rsidP="004432E4">
            <w:pPr>
              <w:autoSpaceDE w:val="0"/>
              <w:autoSpaceDN w:val="0"/>
              <w:adjustRightInd w:val="0"/>
              <w:spacing w:line="276" w:lineRule="auto"/>
              <w:jc w:val="both"/>
              <w:rPr>
                <w:rFonts w:ascii="Open Sans" w:hAnsi="Open Sans" w:cs="Open Sans"/>
                <w:b/>
                <w:sz w:val="20"/>
                <w:szCs w:val="20"/>
              </w:rPr>
            </w:pPr>
            <w:r w:rsidRPr="005746A1">
              <w:rPr>
                <w:rFonts w:ascii="Open Sans" w:hAnsi="Open Sans" w:cs="Open Sans"/>
                <w:b/>
                <w:sz w:val="20"/>
                <w:szCs w:val="20"/>
              </w:rPr>
              <w:t>20</w:t>
            </w:r>
            <w:r w:rsidR="00CC1E18" w:rsidRPr="005746A1">
              <w:rPr>
                <w:rFonts w:ascii="Open Sans" w:hAnsi="Open Sans" w:cs="Open Sans"/>
                <w:b/>
                <w:sz w:val="20"/>
                <w:szCs w:val="20"/>
              </w:rPr>
              <w:t>20</w:t>
            </w:r>
          </w:p>
        </w:tc>
        <w:tc>
          <w:tcPr>
            <w:tcW w:w="3054" w:type="dxa"/>
          </w:tcPr>
          <w:p w14:paraId="5DC897B4" w14:textId="77777777" w:rsidR="00500F40" w:rsidRPr="005746A1" w:rsidRDefault="00CC1E18"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4236</w:t>
            </w:r>
          </w:p>
        </w:tc>
        <w:tc>
          <w:tcPr>
            <w:tcW w:w="2767" w:type="dxa"/>
          </w:tcPr>
          <w:p w14:paraId="7370B844" w14:textId="77777777" w:rsidR="00500F40" w:rsidRPr="005746A1" w:rsidRDefault="00454C69"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1526</w:t>
            </w:r>
          </w:p>
        </w:tc>
        <w:tc>
          <w:tcPr>
            <w:tcW w:w="2760" w:type="dxa"/>
          </w:tcPr>
          <w:p w14:paraId="465A0DC7" w14:textId="77777777" w:rsidR="00500F40" w:rsidRPr="005746A1" w:rsidRDefault="00454C69"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2710</w:t>
            </w:r>
          </w:p>
        </w:tc>
      </w:tr>
      <w:tr w:rsidR="00500F40" w:rsidRPr="005746A1" w14:paraId="72A730F0" w14:textId="77777777" w:rsidTr="00901CDF">
        <w:tc>
          <w:tcPr>
            <w:tcW w:w="707" w:type="dxa"/>
          </w:tcPr>
          <w:p w14:paraId="3811B5ED" w14:textId="77777777" w:rsidR="00500F40" w:rsidRPr="005746A1" w:rsidRDefault="00500F40" w:rsidP="004432E4">
            <w:pPr>
              <w:autoSpaceDE w:val="0"/>
              <w:autoSpaceDN w:val="0"/>
              <w:adjustRightInd w:val="0"/>
              <w:spacing w:line="276" w:lineRule="auto"/>
              <w:jc w:val="both"/>
              <w:rPr>
                <w:rFonts w:ascii="Open Sans" w:hAnsi="Open Sans" w:cs="Open Sans"/>
                <w:b/>
                <w:sz w:val="20"/>
                <w:szCs w:val="20"/>
              </w:rPr>
            </w:pPr>
            <w:r w:rsidRPr="005746A1">
              <w:rPr>
                <w:rFonts w:ascii="Open Sans" w:hAnsi="Open Sans" w:cs="Open Sans"/>
                <w:b/>
                <w:sz w:val="20"/>
                <w:szCs w:val="20"/>
              </w:rPr>
              <w:t>20</w:t>
            </w:r>
            <w:r w:rsidR="00CC1E18" w:rsidRPr="005746A1">
              <w:rPr>
                <w:rFonts w:ascii="Open Sans" w:hAnsi="Open Sans" w:cs="Open Sans"/>
                <w:b/>
                <w:sz w:val="20"/>
                <w:szCs w:val="20"/>
              </w:rPr>
              <w:t>21</w:t>
            </w:r>
          </w:p>
        </w:tc>
        <w:tc>
          <w:tcPr>
            <w:tcW w:w="3054" w:type="dxa"/>
          </w:tcPr>
          <w:p w14:paraId="1A7D0550" w14:textId="77777777" w:rsidR="00500F40" w:rsidRPr="005746A1" w:rsidRDefault="00CC1E18"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3617</w:t>
            </w:r>
          </w:p>
        </w:tc>
        <w:tc>
          <w:tcPr>
            <w:tcW w:w="2767" w:type="dxa"/>
          </w:tcPr>
          <w:p w14:paraId="49419B17" w14:textId="77777777" w:rsidR="00500F40" w:rsidRPr="005746A1" w:rsidRDefault="00454C69"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1268</w:t>
            </w:r>
          </w:p>
        </w:tc>
        <w:tc>
          <w:tcPr>
            <w:tcW w:w="2760" w:type="dxa"/>
          </w:tcPr>
          <w:p w14:paraId="74E790B4" w14:textId="77777777" w:rsidR="00500F40" w:rsidRPr="005746A1" w:rsidRDefault="00454C69" w:rsidP="004432E4">
            <w:pPr>
              <w:autoSpaceDE w:val="0"/>
              <w:autoSpaceDN w:val="0"/>
              <w:adjustRightInd w:val="0"/>
              <w:spacing w:line="276" w:lineRule="auto"/>
              <w:jc w:val="center"/>
              <w:rPr>
                <w:rFonts w:ascii="Open Sans" w:hAnsi="Open Sans" w:cs="Open Sans"/>
                <w:sz w:val="20"/>
                <w:szCs w:val="20"/>
              </w:rPr>
            </w:pPr>
            <w:r w:rsidRPr="005746A1">
              <w:rPr>
                <w:rFonts w:ascii="Open Sans" w:hAnsi="Open Sans" w:cs="Open Sans"/>
                <w:sz w:val="20"/>
                <w:szCs w:val="20"/>
              </w:rPr>
              <w:t>2349</w:t>
            </w:r>
          </w:p>
        </w:tc>
      </w:tr>
      <w:tr w:rsidR="00901CDF" w:rsidRPr="005746A1" w14:paraId="751B9A6B" w14:textId="77777777" w:rsidTr="00901CDF">
        <w:tc>
          <w:tcPr>
            <w:tcW w:w="707" w:type="dxa"/>
          </w:tcPr>
          <w:p w14:paraId="29DED8AE" w14:textId="0FB8C970" w:rsidR="00901CDF" w:rsidRPr="005746A1" w:rsidRDefault="00901CDF" w:rsidP="00901CDF">
            <w:pPr>
              <w:autoSpaceDE w:val="0"/>
              <w:autoSpaceDN w:val="0"/>
              <w:adjustRightInd w:val="0"/>
              <w:spacing w:line="276" w:lineRule="auto"/>
              <w:jc w:val="both"/>
              <w:rPr>
                <w:rFonts w:ascii="Open Sans" w:hAnsi="Open Sans" w:cs="Open Sans"/>
                <w:b/>
                <w:sz w:val="20"/>
                <w:szCs w:val="20"/>
              </w:rPr>
            </w:pPr>
            <w:r w:rsidRPr="005746A1">
              <w:rPr>
                <w:rFonts w:ascii="Open Sans" w:hAnsi="Open Sans" w:cs="Open Sans"/>
                <w:b/>
                <w:sz w:val="20"/>
                <w:szCs w:val="20"/>
              </w:rPr>
              <w:t>2022</w:t>
            </w:r>
          </w:p>
        </w:tc>
        <w:tc>
          <w:tcPr>
            <w:tcW w:w="3054" w:type="dxa"/>
          </w:tcPr>
          <w:p w14:paraId="652B6426" w14:textId="2526282C" w:rsidR="00901CDF" w:rsidRPr="009D59CD" w:rsidRDefault="00901CDF" w:rsidP="00901CDF">
            <w:pPr>
              <w:autoSpaceDE w:val="0"/>
              <w:autoSpaceDN w:val="0"/>
              <w:adjustRightInd w:val="0"/>
              <w:spacing w:line="276" w:lineRule="auto"/>
              <w:jc w:val="center"/>
              <w:rPr>
                <w:rFonts w:ascii="Open Sans" w:hAnsi="Open Sans" w:cs="Open Sans"/>
                <w:sz w:val="20"/>
                <w:szCs w:val="20"/>
              </w:rPr>
            </w:pPr>
            <w:r w:rsidRPr="009D59CD">
              <w:rPr>
                <w:rFonts w:ascii="Open Sans" w:hAnsi="Open Sans" w:cs="Open Sans"/>
                <w:sz w:val="20"/>
                <w:szCs w:val="20"/>
              </w:rPr>
              <w:t>3283</w:t>
            </w:r>
          </w:p>
        </w:tc>
        <w:tc>
          <w:tcPr>
            <w:tcW w:w="2767" w:type="dxa"/>
          </w:tcPr>
          <w:p w14:paraId="4CADF6F2" w14:textId="43DFDBED" w:rsidR="00901CDF" w:rsidRPr="005746A1" w:rsidRDefault="00901CDF" w:rsidP="00901CDF">
            <w:pPr>
              <w:autoSpaceDE w:val="0"/>
              <w:autoSpaceDN w:val="0"/>
              <w:adjustRightInd w:val="0"/>
              <w:spacing w:line="276" w:lineRule="auto"/>
              <w:jc w:val="center"/>
              <w:rPr>
                <w:rFonts w:ascii="Open Sans" w:hAnsi="Open Sans" w:cs="Open Sans"/>
                <w:sz w:val="20"/>
                <w:szCs w:val="20"/>
              </w:rPr>
            </w:pPr>
            <w:r w:rsidRPr="008F4A5B">
              <w:t>1222</w:t>
            </w:r>
          </w:p>
        </w:tc>
        <w:tc>
          <w:tcPr>
            <w:tcW w:w="2760" w:type="dxa"/>
          </w:tcPr>
          <w:p w14:paraId="48E78665" w14:textId="7E04F8EC" w:rsidR="00901CDF" w:rsidRPr="005746A1" w:rsidRDefault="00901CDF" w:rsidP="00901CDF">
            <w:pPr>
              <w:autoSpaceDE w:val="0"/>
              <w:autoSpaceDN w:val="0"/>
              <w:adjustRightInd w:val="0"/>
              <w:spacing w:line="276" w:lineRule="auto"/>
              <w:jc w:val="center"/>
              <w:rPr>
                <w:rFonts w:ascii="Open Sans" w:hAnsi="Open Sans" w:cs="Open Sans"/>
                <w:sz w:val="20"/>
                <w:szCs w:val="20"/>
              </w:rPr>
            </w:pPr>
            <w:r w:rsidRPr="008F4A5B">
              <w:t>2061</w:t>
            </w:r>
          </w:p>
        </w:tc>
      </w:tr>
    </w:tbl>
    <w:p w14:paraId="04723702" w14:textId="77777777" w:rsidR="003F1C88" w:rsidRPr="005746A1" w:rsidRDefault="00BD6AD5" w:rsidP="005746A1">
      <w:pPr>
        <w:autoSpaceDE w:val="0"/>
        <w:autoSpaceDN w:val="0"/>
        <w:adjustRightInd w:val="0"/>
        <w:spacing w:after="0"/>
        <w:ind w:left="142"/>
        <w:jc w:val="both"/>
        <w:rPr>
          <w:rFonts w:ascii="Open Sans" w:hAnsi="Open Sans" w:cs="Open Sans"/>
          <w:bCs/>
          <w:iCs/>
          <w:sz w:val="18"/>
          <w:szCs w:val="18"/>
        </w:rPr>
      </w:pPr>
      <w:r w:rsidRPr="005746A1">
        <w:rPr>
          <w:rFonts w:ascii="Open Sans" w:hAnsi="Open Sans" w:cs="Open Sans"/>
          <w:bCs/>
          <w:iCs/>
          <w:sz w:val="18"/>
          <w:szCs w:val="18"/>
        </w:rPr>
        <w:t>Źródło: dane Komendy Wojewódzkiej Policji w Rzeszowie</w:t>
      </w:r>
    </w:p>
    <w:p w14:paraId="2CB50C83" w14:textId="77777777" w:rsidR="0015567D" w:rsidRPr="004432E4" w:rsidRDefault="0015567D" w:rsidP="004432E4">
      <w:pPr>
        <w:autoSpaceDE w:val="0"/>
        <w:autoSpaceDN w:val="0"/>
        <w:adjustRightInd w:val="0"/>
        <w:spacing w:after="0"/>
        <w:ind w:firstLine="708"/>
        <w:jc w:val="both"/>
        <w:rPr>
          <w:rFonts w:ascii="Open Sans" w:hAnsi="Open Sans" w:cs="Open Sans"/>
          <w:color w:val="FF0000"/>
        </w:rPr>
      </w:pPr>
    </w:p>
    <w:p w14:paraId="38ADCDB0" w14:textId="4B85CC9D" w:rsidR="00C93771" w:rsidRPr="004432E4" w:rsidRDefault="0001521B"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Dokonując analizy powyższych danych należy zauważyć, </w:t>
      </w:r>
      <w:r w:rsidR="003F1C88" w:rsidRPr="004432E4">
        <w:rPr>
          <w:rFonts w:ascii="Open Sans" w:hAnsi="Open Sans" w:cs="Open Sans"/>
        </w:rPr>
        <w:t xml:space="preserve">że przemoc </w:t>
      </w:r>
      <w:r w:rsidR="00330DF8" w:rsidRPr="004432E4">
        <w:rPr>
          <w:rFonts w:ascii="Open Sans" w:hAnsi="Open Sans" w:cs="Open Sans"/>
        </w:rPr>
        <w:t>domowa</w:t>
      </w:r>
      <w:r w:rsidR="003F1C88" w:rsidRPr="004432E4">
        <w:rPr>
          <w:rFonts w:ascii="Open Sans" w:hAnsi="Open Sans" w:cs="Open Sans"/>
        </w:rPr>
        <w:t xml:space="preserve"> częściej dotyka terenów wiejskich, </w:t>
      </w:r>
      <w:r w:rsidR="00545E9C">
        <w:rPr>
          <w:rFonts w:ascii="Open Sans" w:hAnsi="Open Sans" w:cs="Open Sans"/>
        </w:rPr>
        <w:t>niż</w:t>
      </w:r>
      <w:r w:rsidR="003F1C88" w:rsidRPr="004432E4">
        <w:rPr>
          <w:rFonts w:ascii="Open Sans" w:hAnsi="Open Sans" w:cs="Open Sans"/>
        </w:rPr>
        <w:t xml:space="preserve"> miejskich.  </w:t>
      </w:r>
    </w:p>
    <w:p w14:paraId="0FAF2275" w14:textId="0C4CF513" w:rsidR="00083AE8" w:rsidRPr="004432E4" w:rsidRDefault="00AD10EA"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Poniżej przedstawiono w formie tabelarycznej dane dotyczące liczby </w:t>
      </w:r>
      <w:r w:rsidR="00D72674">
        <w:rPr>
          <w:rFonts w:ascii="Open Sans" w:hAnsi="Open Sans" w:cs="Open Sans"/>
        </w:rPr>
        <w:t xml:space="preserve">sporządzonych formularzy „Niebieska Karta – A” przez </w:t>
      </w:r>
      <w:r w:rsidRPr="004432E4">
        <w:rPr>
          <w:rFonts w:ascii="Open Sans" w:hAnsi="Open Sans" w:cs="Open Sans"/>
        </w:rPr>
        <w:t xml:space="preserve">poszczególne Komendy Policji </w:t>
      </w:r>
      <w:r w:rsidR="002C5775" w:rsidRPr="004432E4">
        <w:rPr>
          <w:rFonts w:ascii="Open Sans" w:hAnsi="Open Sans" w:cs="Open Sans"/>
        </w:rPr>
        <w:t xml:space="preserve">funkcjonujące </w:t>
      </w:r>
      <w:r w:rsidRPr="004432E4">
        <w:rPr>
          <w:rFonts w:ascii="Open Sans" w:hAnsi="Open Sans" w:cs="Open Sans"/>
        </w:rPr>
        <w:t xml:space="preserve">na terenie </w:t>
      </w:r>
      <w:r w:rsidR="002C5775" w:rsidRPr="004432E4">
        <w:rPr>
          <w:rFonts w:ascii="Open Sans" w:hAnsi="Open Sans" w:cs="Open Sans"/>
        </w:rPr>
        <w:t>w</w:t>
      </w:r>
      <w:r w:rsidRPr="004432E4">
        <w:rPr>
          <w:rFonts w:ascii="Open Sans" w:hAnsi="Open Sans" w:cs="Open Sans"/>
        </w:rPr>
        <w:t xml:space="preserve">ojewództwa </w:t>
      </w:r>
      <w:r w:rsidR="002C5775" w:rsidRPr="004432E4">
        <w:rPr>
          <w:rFonts w:ascii="Open Sans" w:hAnsi="Open Sans" w:cs="Open Sans"/>
        </w:rPr>
        <w:t>p</w:t>
      </w:r>
      <w:r w:rsidR="00393735" w:rsidRPr="004432E4">
        <w:rPr>
          <w:rFonts w:ascii="Open Sans" w:hAnsi="Open Sans" w:cs="Open Sans"/>
        </w:rPr>
        <w:t>odkarpackiego.</w:t>
      </w:r>
    </w:p>
    <w:p w14:paraId="02DC7C44" w14:textId="77777777" w:rsidR="00393735" w:rsidRPr="004432E4" w:rsidRDefault="00393735" w:rsidP="004432E4">
      <w:pPr>
        <w:autoSpaceDE w:val="0"/>
        <w:autoSpaceDN w:val="0"/>
        <w:adjustRightInd w:val="0"/>
        <w:spacing w:after="0"/>
        <w:ind w:firstLine="426"/>
        <w:jc w:val="both"/>
        <w:rPr>
          <w:rFonts w:ascii="Open Sans" w:hAnsi="Open Sans" w:cs="Open Sans"/>
        </w:rPr>
      </w:pPr>
    </w:p>
    <w:p w14:paraId="7E80BC77" w14:textId="2BCB0D6E" w:rsidR="008C7255" w:rsidRPr="008C7255" w:rsidRDefault="00083AE8" w:rsidP="00B4015B">
      <w:pPr>
        <w:pStyle w:val="Legenda"/>
        <w:keepNext/>
        <w:spacing w:after="120" w:line="276" w:lineRule="auto"/>
        <w:ind w:left="1134" w:hanging="1134"/>
        <w:jc w:val="both"/>
        <w:rPr>
          <w:rFonts w:ascii="Open Sans" w:hAnsi="Open Sans" w:cs="Open Sans"/>
          <w:b w:val="0"/>
          <w:color w:val="auto"/>
          <w:sz w:val="22"/>
          <w:szCs w:val="22"/>
        </w:rPr>
      </w:pPr>
      <w:bookmarkStart w:id="40" w:name="_Toc380579521"/>
      <w:r w:rsidRPr="004432E4">
        <w:rPr>
          <w:rFonts w:ascii="Open Sans" w:hAnsi="Open Sans" w:cs="Open Sans"/>
          <w:color w:val="auto"/>
          <w:sz w:val="22"/>
          <w:szCs w:val="22"/>
        </w:rPr>
        <w:t xml:space="preserve">Tabela </w:t>
      </w:r>
      <w:r w:rsidR="003909B1" w:rsidRPr="004432E4">
        <w:rPr>
          <w:rFonts w:ascii="Open Sans" w:hAnsi="Open Sans" w:cs="Open Sans"/>
          <w:color w:val="auto"/>
          <w:sz w:val="22"/>
          <w:szCs w:val="22"/>
        </w:rPr>
        <w:t>8</w:t>
      </w:r>
      <w:r w:rsidRPr="004432E4">
        <w:rPr>
          <w:rFonts w:ascii="Open Sans" w:hAnsi="Open Sans" w:cs="Open Sans"/>
          <w:color w:val="auto"/>
          <w:sz w:val="22"/>
          <w:szCs w:val="22"/>
        </w:rPr>
        <w:t xml:space="preserve">. </w:t>
      </w:r>
      <w:r w:rsidRPr="004432E4">
        <w:rPr>
          <w:rFonts w:ascii="Open Sans" w:hAnsi="Open Sans" w:cs="Open Sans"/>
          <w:b w:val="0"/>
          <w:color w:val="auto"/>
          <w:sz w:val="22"/>
          <w:szCs w:val="22"/>
        </w:rPr>
        <w:t>Liczba formularzy „Niebieska Karta – A” sporządzony</w:t>
      </w:r>
      <w:r w:rsidR="00BA0B9D" w:rsidRPr="004432E4">
        <w:rPr>
          <w:rFonts w:ascii="Open Sans" w:hAnsi="Open Sans" w:cs="Open Sans"/>
          <w:b w:val="0"/>
          <w:color w:val="auto"/>
          <w:sz w:val="22"/>
          <w:szCs w:val="22"/>
        </w:rPr>
        <w:t xml:space="preserve">ch przez poszczególne jednostki </w:t>
      </w:r>
      <w:r w:rsidRPr="004432E4">
        <w:rPr>
          <w:rFonts w:ascii="Open Sans" w:hAnsi="Open Sans" w:cs="Open Sans"/>
          <w:b w:val="0"/>
          <w:color w:val="auto"/>
          <w:sz w:val="22"/>
          <w:szCs w:val="22"/>
        </w:rPr>
        <w:t>KMP/KPP woj. podkarpackiego w 20</w:t>
      </w:r>
      <w:r w:rsidR="00454C69" w:rsidRPr="004432E4">
        <w:rPr>
          <w:rFonts w:ascii="Open Sans" w:hAnsi="Open Sans" w:cs="Open Sans"/>
          <w:b w:val="0"/>
          <w:color w:val="auto"/>
          <w:sz w:val="22"/>
          <w:szCs w:val="22"/>
        </w:rPr>
        <w:t>2</w:t>
      </w:r>
      <w:r w:rsidR="00764CFD">
        <w:rPr>
          <w:rFonts w:ascii="Open Sans" w:hAnsi="Open Sans" w:cs="Open Sans"/>
          <w:b w:val="0"/>
          <w:color w:val="auto"/>
          <w:sz w:val="22"/>
          <w:szCs w:val="22"/>
        </w:rPr>
        <w:t>2</w:t>
      </w:r>
      <w:r w:rsidRPr="004432E4">
        <w:rPr>
          <w:rFonts w:ascii="Open Sans" w:hAnsi="Open Sans" w:cs="Open Sans"/>
          <w:b w:val="0"/>
          <w:color w:val="auto"/>
          <w:sz w:val="22"/>
          <w:szCs w:val="22"/>
        </w:rPr>
        <w:t xml:space="preserve"> r</w:t>
      </w:r>
      <w:bookmarkEnd w:id="40"/>
      <w:r w:rsidR="00B601F1" w:rsidRPr="004432E4">
        <w:rPr>
          <w:rFonts w:ascii="Open Sans" w:hAnsi="Open Sans" w:cs="Open Sans"/>
          <w:b w:val="0"/>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2171"/>
      </w:tblGrid>
      <w:tr w:rsidR="00C03780" w:rsidRPr="005746A1" w14:paraId="635BB2AA" w14:textId="77777777" w:rsidTr="00B4015B">
        <w:trPr>
          <w:trHeight w:val="77"/>
        </w:trPr>
        <w:tc>
          <w:tcPr>
            <w:tcW w:w="7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D9DE6" w14:textId="77777777" w:rsidR="00C03780" w:rsidRPr="005746A1" w:rsidRDefault="00C03780" w:rsidP="008C7255">
            <w:pPr>
              <w:rPr>
                <w:rFonts w:ascii="Open Sans" w:hAnsi="Open Sans" w:cs="Open Sans"/>
                <w:b/>
                <w:sz w:val="20"/>
                <w:szCs w:val="20"/>
              </w:rPr>
            </w:pPr>
            <w:r w:rsidRPr="005746A1">
              <w:rPr>
                <w:rFonts w:ascii="Open Sans" w:hAnsi="Open Sans" w:cs="Open Sans"/>
                <w:b/>
                <w:sz w:val="20"/>
                <w:szCs w:val="20"/>
              </w:rPr>
              <w:t>Jednostki KMP / KPP woj. podkarpackiego</w:t>
            </w:r>
          </w:p>
        </w:tc>
        <w:tc>
          <w:tcPr>
            <w:tcW w:w="2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F2E31" w14:textId="740B8AED" w:rsidR="00C03780" w:rsidRPr="005746A1" w:rsidRDefault="00C03780" w:rsidP="008C7255">
            <w:pPr>
              <w:jc w:val="center"/>
              <w:rPr>
                <w:rFonts w:ascii="Open Sans" w:hAnsi="Open Sans" w:cs="Open Sans"/>
                <w:b/>
                <w:sz w:val="20"/>
                <w:szCs w:val="20"/>
              </w:rPr>
            </w:pPr>
            <w:r w:rsidRPr="00901CDF">
              <w:rPr>
                <w:rFonts w:ascii="Open Sans" w:hAnsi="Open Sans" w:cs="Open Sans"/>
                <w:b/>
                <w:color w:val="000000" w:themeColor="text1"/>
                <w:sz w:val="20"/>
                <w:szCs w:val="20"/>
              </w:rPr>
              <w:t>20</w:t>
            </w:r>
            <w:r w:rsidR="00454C69" w:rsidRPr="00901CDF">
              <w:rPr>
                <w:rFonts w:ascii="Open Sans" w:hAnsi="Open Sans" w:cs="Open Sans"/>
                <w:b/>
                <w:color w:val="000000" w:themeColor="text1"/>
                <w:sz w:val="20"/>
                <w:szCs w:val="20"/>
              </w:rPr>
              <w:t>2</w:t>
            </w:r>
            <w:r w:rsidR="00A63BA0" w:rsidRPr="00901CDF">
              <w:rPr>
                <w:rFonts w:ascii="Open Sans" w:hAnsi="Open Sans" w:cs="Open Sans"/>
                <w:b/>
                <w:color w:val="000000" w:themeColor="text1"/>
                <w:sz w:val="20"/>
                <w:szCs w:val="20"/>
              </w:rPr>
              <w:t>2</w:t>
            </w:r>
          </w:p>
        </w:tc>
      </w:tr>
      <w:tr w:rsidR="00901CDF" w:rsidRPr="005746A1" w14:paraId="145B6273"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4FE20BAF" w14:textId="2D4641C2" w:rsidR="00901CDF" w:rsidRPr="005746A1" w:rsidRDefault="00901CDF" w:rsidP="008C7255">
            <w:pPr>
              <w:rPr>
                <w:rFonts w:ascii="Open Sans" w:hAnsi="Open Sans" w:cs="Open Sans"/>
                <w:sz w:val="20"/>
                <w:szCs w:val="20"/>
              </w:rPr>
            </w:pPr>
            <w:r w:rsidRPr="005C2184">
              <w:t>KMP Krosno</w:t>
            </w:r>
          </w:p>
        </w:tc>
        <w:tc>
          <w:tcPr>
            <w:tcW w:w="2171" w:type="dxa"/>
            <w:tcBorders>
              <w:top w:val="single" w:sz="4" w:space="0" w:color="auto"/>
              <w:left w:val="single" w:sz="4" w:space="0" w:color="auto"/>
              <w:bottom w:val="single" w:sz="4" w:space="0" w:color="auto"/>
              <w:right w:val="single" w:sz="4" w:space="0" w:color="auto"/>
            </w:tcBorders>
            <w:vAlign w:val="center"/>
          </w:tcPr>
          <w:p w14:paraId="2DE70FF1" w14:textId="5BCACE67" w:rsidR="00901CDF" w:rsidRPr="005746A1" w:rsidRDefault="00207096" w:rsidP="008C7255">
            <w:pPr>
              <w:jc w:val="center"/>
              <w:rPr>
                <w:rFonts w:ascii="Open Sans" w:hAnsi="Open Sans" w:cs="Open Sans"/>
                <w:sz w:val="20"/>
                <w:szCs w:val="20"/>
              </w:rPr>
            </w:pPr>
            <w:r>
              <w:rPr>
                <w:rFonts w:ascii="Open Sans" w:hAnsi="Open Sans" w:cs="Open Sans"/>
                <w:sz w:val="20"/>
                <w:szCs w:val="20"/>
              </w:rPr>
              <w:t>258</w:t>
            </w:r>
          </w:p>
        </w:tc>
      </w:tr>
      <w:tr w:rsidR="00901CDF" w:rsidRPr="005746A1" w14:paraId="29E73A10"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10DC9DB6" w14:textId="5ED18EEC" w:rsidR="00901CDF" w:rsidRPr="005746A1" w:rsidRDefault="00901CDF" w:rsidP="008C7255">
            <w:pPr>
              <w:rPr>
                <w:rFonts w:ascii="Open Sans" w:hAnsi="Open Sans" w:cs="Open Sans"/>
                <w:sz w:val="20"/>
                <w:szCs w:val="20"/>
              </w:rPr>
            </w:pPr>
            <w:r w:rsidRPr="005C2184">
              <w:t>KMP Przemyśl</w:t>
            </w:r>
          </w:p>
        </w:tc>
        <w:tc>
          <w:tcPr>
            <w:tcW w:w="2171" w:type="dxa"/>
            <w:tcBorders>
              <w:top w:val="single" w:sz="4" w:space="0" w:color="auto"/>
              <w:left w:val="single" w:sz="4" w:space="0" w:color="auto"/>
              <w:bottom w:val="single" w:sz="4" w:space="0" w:color="auto"/>
              <w:right w:val="single" w:sz="4" w:space="0" w:color="auto"/>
            </w:tcBorders>
            <w:vAlign w:val="center"/>
          </w:tcPr>
          <w:p w14:paraId="7A9B10FA" w14:textId="184DA441" w:rsidR="00901CDF" w:rsidRPr="005746A1" w:rsidRDefault="00207096" w:rsidP="008C7255">
            <w:pPr>
              <w:jc w:val="center"/>
              <w:rPr>
                <w:rFonts w:ascii="Open Sans" w:hAnsi="Open Sans" w:cs="Open Sans"/>
                <w:sz w:val="20"/>
                <w:szCs w:val="20"/>
              </w:rPr>
            </w:pPr>
            <w:r>
              <w:rPr>
                <w:rFonts w:ascii="Open Sans" w:hAnsi="Open Sans" w:cs="Open Sans"/>
                <w:sz w:val="20"/>
                <w:szCs w:val="20"/>
              </w:rPr>
              <w:t>220</w:t>
            </w:r>
          </w:p>
        </w:tc>
      </w:tr>
      <w:tr w:rsidR="00901CDF" w:rsidRPr="005746A1" w14:paraId="4B1AEF6B"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26AB3960" w14:textId="380F24F9" w:rsidR="00901CDF" w:rsidRPr="005746A1" w:rsidRDefault="00901CDF" w:rsidP="008C7255">
            <w:pPr>
              <w:rPr>
                <w:rFonts w:ascii="Open Sans" w:hAnsi="Open Sans" w:cs="Open Sans"/>
                <w:sz w:val="20"/>
                <w:szCs w:val="20"/>
              </w:rPr>
            </w:pPr>
            <w:r w:rsidRPr="005C2184">
              <w:t>KMP Rzeszów</w:t>
            </w:r>
          </w:p>
        </w:tc>
        <w:tc>
          <w:tcPr>
            <w:tcW w:w="2171" w:type="dxa"/>
            <w:tcBorders>
              <w:top w:val="single" w:sz="4" w:space="0" w:color="auto"/>
              <w:left w:val="single" w:sz="4" w:space="0" w:color="auto"/>
              <w:bottom w:val="single" w:sz="4" w:space="0" w:color="auto"/>
              <w:right w:val="single" w:sz="4" w:space="0" w:color="auto"/>
            </w:tcBorders>
            <w:vAlign w:val="center"/>
          </w:tcPr>
          <w:p w14:paraId="11C4EF3F" w14:textId="09A5F6C7" w:rsidR="00901CDF" w:rsidRPr="005746A1" w:rsidRDefault="00207096" w:rsidP="008C7255">
            <w:pPr>
              <w:jc w:val="center"/>
              <w:rPr>
                <w:rFonts w:ascii="Open Sans" w:hAnsi="Open Sans" w:cs="Open Sans"/>
                <w:sz w:val="20"/>
                <w:szCs w:val="20"/>
              </w:rPr>
            </w:pPr>
            <w:r>
              <w:rPr>
                <w:rFonts w:ascii="Open Sans" w:hAnsi="Open Sans" w:cs="Open Sans"/>
                <w:sz w:val="20"/>
                <w:szCs w:val="20"/>
              </w:rPr>
              <w:t>448</w:t>
            </w:r>
          </w:p>
        </w:tc>
      </w:tr>
      <w:tr w:rsidR="00901CDF" w:rsidRPr="005746A1" w14:paraId="3F0282EC"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635FCA2A" w14:textId="7C7530D9" w:rsidR="00901CDF" w:rsidRPr="005746A1" w:rsidRDefault="00901CDF" w:rsidP="008C7255">
            <w:pPr>
              <w:rPr>
                <w:rFonts w:ascii="Open Sans" w:hAnsi="Open Sans" w:cs="Open Sans"/>
                <w:sz w:val="20"/>
                <w:szCs w:val="20"/>
              </w:rPr>
            </w:pPr>
            <w:r w:rsidRPr="005C2184">
              <w:t>KMP Tarnobrzeg</w:t>
            </w:r>
          </w:p>
        </w:tc>
        <w:tc>
          <w:tcPr>
            <w:tcW w:w="2171" w:type="dxa"/>
            <w:tcBorders>
              <w:top w:val="single" w:sz="4" w:space="0" w:color="auto"/>
              <w:left w:val="single" w:sz="4" w:space="0" w:color="auto"/>
              <w:bottom w:val="single" w:sz="4" w:space="0" w:color="auto"/>
              <w:right w:val="single" w:sz="4" w:space="0" w:color="auto"/>
            </w:tcBorders>
            <w:vAlign w:val="center"/>
          </w:tcPr>
          <w:p w14:paraId="6CDB957B" w14:textId="4E9B0C98" w:rsidR="00901CDF" w:rsidRPr="005746A1" w:rsidRDefault="00207096" w:rsidP="008C7255">
            <w:pPr>
              <w:jc w:val="center"/>
              <w:rPr>
                <w:rFonts w:ascii="Open Sans" w:hAnsi="Open Sans" w:cs="Open Sans"/>
                <w:sz w:val="20"/>
                <w:szCs w:val="20"/>
              </w:rPr>
            </w:pPr>
            <w:r>
              <w:rPr>
                <w:rFonts w:ascii="Open Sans" w:hAnsi="Open Sans" w:cs="Open Sans"/>
                <w:sz w:val="20"/>
                <w:szCs w:val="20"/>
              </w:rPr>
              <w:t>150</w:t>
            </w:r>
          </w:p>
        </w:tc>
      </w:tr>
      <w:tr w:rsidR="00901CDF" w:rsidRPr="005746A1" w14:paraId="6FB703BC"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5E657FA9" w14:textId="250B6A37" w:rsidR="00901CDF" w:rsidRPr="005746A1" w:rsidRDefault="00901CDF" w:rsidP="008C7255">
            <w:pPr>
              <w:rPr>
                <w:rFonts w:ascii="Open Sans" w:hAnsi="Open Sans" w:cs="Open Sans"/>
                <w:sz w:val="20"/>
                <w:szCs w:val="20"/>
              </w:rPr>
            </w:pPr>
            <w:r w:rsidRPr="005C2184">
              <w:t>KPP Brzozów</w:t>
            </w:r>
          </w:p>
        </w:tc>
        <w:tc>
          <w:tcPr>
            <w:tcW w:w="2171" w:type="dxa"/>
            <w:tcBorders>
              <w:top w:val="single" w:sz="4" w:space="0" w:color="auto"/>
              <w:left w:val="single" w:sz="4" w:space="0" w:color="auto"/>
              <w:bottom w:val="single" w:sz="4" w:space="0" w:color="auto"/>
              <w:right w:val="single" w:sz="4" w:space="0" w:color="auto"/>
            </w:tcBorders>
            <w:vAlign w:val="center"/>
          </w:tcPr>
          <w:p w14:paraId="76DF4DC2" w14:textId="62D58D42" w:rsidR="00901CDF" w:rsidRPr="005746A1" w:rsidRDefault="00207096" w:rsidP="008C7255">
            <w:pPr>
              <w:jc w:val="center"/>
              <w:rPr>
                <w:rFonts w:ascii="Open Sans" w:hAnsi="Open Sans" w:cs="Open Sans"/>
                <w:sz w:val="20"/>
                <w:szCs w:val="20"/>
              </w:rPr>
            </w:pPr>
            <w:r>
              <w:rPr>
                <w:rFonts w:ascii="Open Sans" w:hAnsi="Open Sans" w:cs="Open Sans"/>
                <w:sz w:val="20"/>
                <w:szCs w:val="20"/>
              </w:rPr>
              <w:t>87</w:t>
            </w:r>
          </w:p>
        </w:tc>
      </w:tr>
      <w:tr w:rsidR="00901CDF" w:rsidRPr="005746A1" w14:paraId="5EFA7A44"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5B1731AA" w14:textId="12780DBE" w:rsidR="00901CDF" w:rsidRPr="005746A1" w:rsidRDefault="00901CDF" w:rsidP="008C7255">
            <w:pPr>
              <w:rPr>
                <w:rFonts w:ascii="Open Sans" w:hAnsi="Open Sans" w:cs="Open Sans"/>
                <w:sz w:val="20"/>
                <w:szCs w:val="20"/>
              </w:rPr>
            </w:pPr>
            <w:r w:rsidRPr="005C2184">
              <w:t>KPP Dębica</w:t>
            </w:r>
          </w:p>
        </w:tc>
        <w:tc>
          <w:tcPr>
            <w:tcW w:w="2171" w:type="dxa"/>
            <w:tcBorders>
              <w:top w:val="single" w:sz="4" w:space="0" w:color="auto"/>
              <w:left w:val="single" w:sz="4" w:space="0" w:color="auto"/>
              <w:bottom w:val="single" w:sz="4" w:space="0" w:color="auto"/>
              <w:right w:val="single" w:sz="4" w:space="0" w:color="auto"/>
            </w:tcBorders>
            <w:vAlign w:val="center"/>
          </w:tcPr>
          <w:p w14:paraId="23D93607" w14:textId="24F56E56" w:rsidR="00901CDF" w:rsidRPr="005746A1" w:rsidRDefault="00207096" w:rsidP="008C7255">
            <w:pPr>
              <w:jc w:val="center"/>
              <w:rPr>
                <w:rFonts w:ascii="Open Sans" w:hAnsi="Open Sans" w:cs="Open Sans"/>
                <w:sz w:val="20"/>
                <w:szCs w:val="20"/>
              </w:rPr>
            </w:pPr>
            <w:r>
              <w:rPr>
                <w:rFonts w:ascii="Open Sans" w:hAnsi="Open Sans" w:cs="Open Sans"/>
                <w:sz w:val="20"/>
                <w:szCs w:val="20"/>
              </w:rPr>
              <w:t>178</w:t>
            </w:r>
          </w:p>
        </w:tc>
      </w:tr>
      <w:tr w:rsidR="00901CDF" w:rsidRPr="005746A1" w14:paraId="60061624"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4A3166BB" w14:textId="33657E56" w:rsidR="00901CDF" w:rsidRPr="005746A1" w:rsidRDefault="00901CDF" w:rsidP="008C7255">
            <w:pPr>
              <w:rPr>
                <w:rFonts w:ascii="Open Sans" w:hAnsi="Open Sans" w:cs="Open Sans"/>
                <w:sz w:val="20"/>
                <w:szCs w:val="20"/>
              </w:rPr>
            </w:pPr>
            <w:r w:rsidRPr="005C2184">
              <w:t>KPP Jarosław</w:t>
            </w:r>
          </w:p>
        </w:tc>
        <w:tc>
          <w:tcPr>
            <w:tcW w:w="2171" w:type="dxa"/>
            <w:tcBorders>
              <w:top w:val="single" w:sz="4" w:space="0" w:color="auto"/>
              <w:left w:val="single" w:sz="4" w:space="0" w:color="auto"/>
              <w:bottom w:val="single" w:sz="4" w:space="0" w:color="auto"/>
              <w:right w:val="single" w:sz="4" w:space="0" w:color="auto"/>
            </w:tcBorders>
            <w:vAlign w:val="center"/>
          </w:tcPr>
          <w:p w14:paraId="643F0094" w14:textId="09A29818" w:rsidR="00901CDF" w:rsidRPr="005746A1" w:rsidRDefault="00207096" w:rsidP="008C7255">
            <w:pPr>
              <w:jc w:val="center"/>
              <w:rPr>
                <w:rFonts w:ascii="Open Sans" w:hAnsi="Open Sans" w:cs="Open Sans"/>
                <w:sz w:val="20"/>
                <w:szCs w:val="20"/>
              </w:rPr>
            </w:pPr>
            <w:r>
              <w:rPr>
                <w:rFonts w:ascii="Open Sans" w:hAnsi="Open Sans" w:cs="Open Sans"/>
                <w:sz w:val="20"/>
                <w:szCs w:val="20"/>
              </w:rPr>
              <w:t>164</w:t>
            </w:r>
          </w:p>
        </w:tc>
      </w:tr>
      <w:tr w:rsidR="00901CDF" w:rsidRPr="005746A1" w14:paraId="74D240F6"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648C3DE4" w14:textId="1DE75FDA" w:rsidR="00901CDF" w:rsidRPr="005746A1" w:rsidRDefault="00901CDF" w:rsidP="008C7255">
            <w:pPr>
              <w:rPr>
                <w:rFonts w:ascii="Open Sans" w:hAnsi="Open Sans" w:cs="Open Sans"/>
                <w:sz w:val="20"/>
                <w:szCs w:val="20"/>
              </w:rPr>
            </w:pPr>
            <w:r w:rsidRPr="005C2184">
              <w:t>KPP Jasło</w:t>
            </w:r>
          </w:p>
        </w:tc>
        <w:tc>
          <w:tcPr>
            <w:tcW w:w="2171" w:type="dxa"/>
            <w:tcBorders>
              <w:top w:val="single" w:sz="4" w:space="0" w:color="auto"/>
              <w:left w:val="single" w:sz="4" w:space="0" w:color="auto"/>
              <w:bottom w:val="single" w:sz="4" w:space="0" w:color="auto"/>
              <w:right w:val="single" w:sz="4" w:space="0" w:color="auto"/>
            </w:tcBorders>
            <w:vAlign w:val="center"/>
          </w:tcPr>
          <w:p w14:paraId="732F335C" w14:textId="09332E49" w:rsidR="00901CDF" w:rsidRPr="005746A1" w:rsidRDefault="00207096" w:rsidP="008C7255">
            <w:pPr>
              <w:jc w:val="center"/>
              <w:rPr>
                <w:rFonts w:ascii="Open Sans" w:hAnsi="Open Sans" w:cs="Open Sans"/>
                <w:sz w:val="20"/>
                <w:szCs w:val="20"/>
              </w:rPr>
            </w:pPr>
            <w:r>
              <w:rPr>
                <w:rFonts w:ascii="Open Sans" w:hAnsi="Open Sans" w:cs="Open Sans"/>
                <w:sz w:val="20"/>
                <w:szCs w:val="20"/>
              </w:rPr>
              <w:t>247</w:t>
            </w:r>
          </w:p>
        </w:tc>
      </w:tr>
      <w:tr w:rsidR="00901CDF" w:rsidRPr="005746A1" w14:paraId="0C680801"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411316FA" w14:textId="18FEBC62" w:rsidR="00901CDF" w:rsidRPr="005746A1" w:rsidRDefault="00901CDF" w:rsidP="008C7255">
            <w:pPr>
              <w:rPr>
                <w:rFonts w:ascii="Open Sans" w:hAnsi="Open Sans" w:cs="Open Sans"/>
                <w:sz w:val="20"/>
                <w:szCs w:val="20"/>
              </w:rPr>
            </w:pPr>
            <w:r w:rsidRPr="005C2184">
              <w:t>KPP Kolbuszowa</w:t>
            </w:r>
          </w:p>
        </w:tc>
        <w:tc>
          <w:tcPr>
            <w:tcW w:w="2171" w:type="dxa"/>
            <w:tcBorders>
              <w:top w:val="single" w:sz="4" w:space="0" w:color="auto"/>
              <w:left w:val="single" w:sz="4" w:space="0" w:color="auto"/>
              <w:bottom w:val="single" w:sz="4" w:space="0" w:color="auto"/>
              <w:right w:val="single" w:sz="4" w:space="0" w:color="auto"/>
            </w:tcBorders>
            <w:vAlign w:val="center"/>
          </w:tcPr>
          <w:p w14:paraId="1465472B" w14:textId="5802DB83" w:rsidR="00901CDF" w:rsidRPr="005746A1" w:rsidRDefault="00207096" w:rsidP="008C7255">
            <w:pPr>
              <w:jc w:val="center"/>
              <w:rPr>
                <w:rFonts w:ascii="Open Sans" w:hAnsi="Open Sans" w:cs="Open Sans"/>
                <w:sz w:val="20"/>
                <w:szCs w:val="20"/>
              </w:rPr>
            </w:pPr>
            <w:r>
              <w:rPr>
                <w:rFonts w:ascii="Open Sans" w:hAnsi="Open Sans" w:cs="Open Sans"/>
                <w:sz w:val="20"/>
                <w:szCs w:val="20"/>
              </w:rPr>
              <w:t>174</w:t>
            </w:r>
          </w:p>
        </w:tc>
      </w:tr>
      <w:tr w:rsidR="00901CDF" w:rsidRPr="005746A1" w14:paraId="747B64C5"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0E07B781" w14:textId="3DB3F3CC" w:rsidR="00901CDF" w:rsidRPr="005746A1" w:rsidRDefault="00901CDF" w:rsidP="008C7255">
            <w:pPr>
              <w:rPr>
                <w:rFonts w:ascii="Open Sans" w:hAnsi="Open Sans" w:cs="Open Sans"/>
                <w:sz w:val="20"/>
                <w:szCs w:val="20"/>
              </w:rPr>
            </w:pPr>
            <w:r w:rsidRPr="005C2184">
              <w:t>KPP Lesko</w:t>
            </w:r>
          </w:p>
        </w:tc>
        <w:tc>
          <w:tcPr>
            <w:tcW w:w="2171" w:type="dxa"/>
            <w:tcBorders>
              <w:top w:val="single" w:sz="4" w:space="0" w:color="auto"/>
              <w:left w:val="single" w:sz="4" w:space="0" w:color="auto"/>
              <w:bottom w:val="single" w:sz="4" w:space="0" w:color="auto"/>
              <w:right w:val="single" w:sz="4" w:space="0" w:color="auto"/>
            </w:tcBorders>
            <w:vAlign w:val="center"/>
          </w:tcPr>
          <w:p w14:paraId="591778A0" w14:textId="67549EE0" w:rsidR="00901CDF" w:rsidRPr="005746A1" w:rsidRDefault="00207096" w:rsidP="008C7255">
            <w:pPr>
              <w:jc w:val="center"/>
              <w:rPr>
                <w:rFonts w:ascii="Open Sans" w:hAnsi="Open Sans" w:cs="Open Sans"/>
                <w:sz w:val="20"/>
                <w:szCs w:val="20"/>
              </w:rPr>
            </w:pPr>
            <w:r>
              <w:rPr>
                <w:rFonts w:ascii="Open Sans" w:hAnsi="Open Sans" w:cs="Open Sans"/>
                <w:sz w:val="20"/>
                <w:szCs w:val="20"/>
              </w:rPr>
              <w:t>45</w:t>
            </w:r>
          </w:p>
        </w:tc>
      </w:tr>
      <w:tr w:rsidR="00901CDF" w:rsidRPr="005746A1" w14:paraId="5CEBFBB3"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3CD5C0D1" w14:textId="712B9E98" w:rsidR="00901CDF" w:rsidRPr="005746A1" w:rsidRDefault="00901CDF" w:rsidP="008C7255">
            <w:pPr>
              <w:rPr>
                <w:rFonts w:ascii="Open Sans" w:hAnsi="Open Sans" w:cs="Open Sans"/>
                <w:sz w:val="20"/>
                <w:szCs w:val="20"/>
              </w:rPr>
            </w:pPr>
            <w:r w:rsidRPr="005C2184">
              <w:t>KPP Leżajsk</w:t>
            </w:r>
          </w:p>
        </w:tc>
        <w:tc>
          <w:tcPr>
            <w:tcW w:w="2171" w:type="dxa"/>
            <w:tcBorders>
              <w:top w:val="single" w:sz="4" w:space="0" w:color="auto"/>
              <w:left w:val="single" w:sz="4" w:space="0" w:color="auto"/>
              <w:bottom w:val="single" w:sz="4" w:space="0" w:color="auto"/>
              <w:right w:val="single" w:sz="4" w:space="0" w:color="auto"/>
            </w:tcBorders>
            <w:vAlign w:val="center"/>
          </w:tcPr>
          <w:p w14:paraId="6F52F773" w14:textId="7E500AD3" w:rsidR="00901CDF" w:rsidRPr="005746A1" w:rsidRDefault="00207096" w:rsidP="008C7255">
            <w:pPr>
              <w:jc w:val="center"/>
              <w:rPr>
                <w:rFonts w:ascii="Open Sans" w:hAnsi="Open Sans" w:cs="Open Sans"/>
                <w:sz w:val="20"/>
                <w:szCs w:val="20"/>
              </w:rPr>
            </w:pPr>
            <w:r>
              <w:rPr>
                <w:rFonts w:ascii="Open Sans" w:hAnsi="Open Sans" w:cs="Open Sans"/>
                <w:sz w:val="20"/>
                <w:szCs w:val="20"/>
              </w:rPr>
              <w:t>146</w:t>
            </w:r>
          </w:p>
        </w:tc>
      </w:tr>
      <w:tr w:rsidR="00901CDF" w:rsidRPr="005746A1" w14:paraId="00F2B710"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6423E4DB" w14:textId="137F3751" w:rsidR="00901CDF" w:rsidRPr="005746A1" w:rsidRDefault="00901CDF" w:rsidP="008C7255">
            <w:pPr>
              <w:rPr>
                <w:rFonts w:ascii="Open Sans" w:hAnsi="Open Sans" w:cs="Open Sans"/>
                <w:sz w:val="20"/>
                <w:szCs w:val="20"/>
              </w:rPr>
            </w:pPr>
            <w:r w:rsidRPr="005C2184">
              <w:t>KPP Lubaczów</w:t>
            </w:r>
          </w:p>
        </w:tc>
        <w:tc>
          <w:tcPr>
            <w:tcW w:w="2171" w:type="dxa"/>
            <w:tcBorders>
              <w:top w:val="single" w:sz="4" w:space="0" w:color="auto"/>
              <w:left w:val="single" w:sz="4" w:space="0" w:color="auto"/>
              <w:bottom w:val="single" w:sz="4" w:space="0" w:color="auto"/>
              <w:right w:val="single" w:sz="4" w:space="0" w:color="auto"/>
            </w:tcBorders>
            <w:vAlign w:val="center"/>
          </w:tcPr>
          <w:p w14:paraId="500F95CD" w14:textId="526A563E" w:rsidR="00901CDF" w:rsidRPr="005746A1" w:rsidRDefault="00207096" w:rsidP="008C7255">
            <w:pPr>
              <w:jc w:val="center"/>
              <w:rPr>
                <w:rFonts w:ascii="Open Sans" w:hAnsi="Open Sans" w:cs="Open Sans"/>
                <w:sz w:val="20"/>
                <w:szCs w:val="20"/>
              </w:rPr>
            </w:pPr>
            <w:r>
              <w:rPr>
                <w:rFonts w:ascii="Open Sans" w:hAnsi="Open Sans" w:cs="Open Sans"/>
                <w:sz w:val="20"/>
                <w:szCs w:val="20"/>
              </w:rPr>
              <w:t>51</w:t>
            </w:r>
          </w:p>
        </w:tc>
      </w:tr>
      <w:tr w:rsidR="00901CDF" w:rsidRPr="005746A1" w14:paraId="26D8F1EB"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7A658F44" w14:textId="2A8C2068" w:rsidR="00901CDF" w:rsidRPr="005746A1" w:rsidRDefault="00901CDF" w:rsidP="008C7255">
            <w:pPr>
              <w:rPr>
                <w:rFonts w:ascii="Open Sans" w:hAnsi="Open Sans" w:cs="Open Sans"/>
                <w:sz w:val="20"/>
                <w:szCs w:val="20"/>
              </w:rPr>
            </w:pPr>
            <w:r w:rsidRPr="005C2184">
              <w:t>KPP Łańcut</w:t>
            </w:r>
          </w:p>
        </w:tc>
        <w:tc>
          <w:tcPr>
            <w:tcW w:w="2171" w:type="dxa"/>
            <w:tcBorders>
              <w:top w:val="single" w:sz="4" w:space="0" w:color="auto"/>
              <w:left w:val="single" w:sz="4" w:space="0" w:color="auto"/>
              <w:bottom w:val="single" w:sz="4" w:space="0" w:color="auto"/>
              <w:right w:val="single" w:sz="4" w:space="0" w:color="auto"/>
            </w:tcBorders>
            <w:vAlign w:val="center"/>
          </w:tcPr>
          <w:p w14:paraId="25361539" w14:textId="49A1B340" w:rsidR="00901CDF" w:rsidRPr="005746A1" w:rsidRDefault="00207096" w:rsidP="008C7255">
            <w:pPr>
              <w:jc w:val="center"/>
              <w:rPr>
                <w:rFonts w:ascii="Open Sans" w:hAnsi="Open Sans" w:cs="Open Sans"/>
                <w:sz w:val="20"/>
                <w:szCs w:val="20"/>
              </w:rPr>
            </w:pPr>
            <w:r>
              <w:rPr>
                <w:rFonts w:ascii="Open Sans" w:hAnsi="Open Sans" w:cs="Open Sans"/>
                <w:sz w:val="20"/>
                <w:szCs w:val="20"/>
              </w:rPr>
              <w:t>159</w:t>
            </w:r>
          </w:p>
        </w:tc>
      </w:tr>
      <w:tr w:rsidR="00901CDF" w:rsidRPr="005746A1" w14:paraId="6709A248"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6BC57F6A" w14:textId="343E7171" w:rsidR="00901CDF" w:rsidRPr="005746A1" w:rsidRDefault="00901CDF" w:rsidP="008C7255">
            <w:pPr>
              <w:rPr>
                <w:rFonts w:ascii="Open Sans" w:hAnsi="Open Sans" w:cs="Open Sans"/>
                <w:sz w:val="20"/>
                <w:szCs w:val="20"/>
              </w:rPr>
            </w:pPr>
            <w:r w:rsidRPr="005C2184">
              <w:t>KPP Mielec</w:t>
            </w:r>
          </w:p>
        </w:tc>
        <w:tc>
          <w:tcPr>
            <w:tcW w:w="2171" w:type="dxa"/>
            <w:tcBorders>
              <w:top w:val="single" w:sz="4" w:space="0" w:color="auto"/>
              <w:left w:val="single" w:sz="4" w:space="0" w:color="auto"/>
              <w:bottom w:val="single" w:sz="4" w:space="0" w:color="auto"/>
              <w:right w:val="single" w:sz="4" w:space="0" w:color="auto"/>
            </w:tcBorders>
            <w:vAlign w:val="center"/>
          </w:tcPr>
          <w:p w14:paraId="12B5E472" w14:textId="32E4C8AD" w:rsidR="00901CDF" w:rsidRPr="005746A1" w:rsidRDefault="00207096" w:rsidP="008C7255">
            <w:pPr>
              <w:jc w:val="center"/>
              <w:rPr>
                <w:rFonts w:ascii="Open Sans" w:hAnsi="Open Sans" w:cs="Open Sans"/>
                <w:sz w:val="20"/>
                <w:szCs w:val="20"/>
              </w:rPr>
            </w:pPr>
            <w:r>
              <w:rPr>
                <w:rFonts w:ascii="Open Sans" w:hAnsi="Open Sans" w:cs="Open Sans"/>
                <w:sz w:val="20"/>
                <w:szCs w:val="20"/>
              </w:rPr>
              <w:t>204</w:t>
            </w:r>
          </w:p>
        </w:tc>
      </w:tr>
      <w:tr w:rsidR="00901CDF" w:rsidRPr="005746A1" w14:paraId="4951FABA"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77A39F2F" w14:textId="58BA7881" w:rsidR="00901CDF" w:rsidRPr="005746A1" w:rsidRDefault="00901CDF" w:rsidP="008C7255">
            <w:pPr>
              <w:rPr>
                <w:rFonts w:ascii="Open Sans" w:hAnsi="Open Sans" w:cs="Open Sans"/>
                <w:sz w:val="20"/>
                <w:szCs w:val="20"/>
              </w:rPr>
            </w:pPr>
            <w:r w:rsidRPr="005C2184">
              <w:t>KPP Nisko</w:t>
            </w:r>
          </w:p>
        </w:tc>
        <w:tc>
          <w:tcPr>
            <w:tcW w:w="2171" w:type="dxa"/>
            <w:tcBorders>
              <w:top w:val="single" w:sz="4" w:space="0" w:color="auto"/>
              <w:left w:val="single" w:sz="4" w:space="0" w:color="auto"/>
              <w:bottom w:val="single" w:sz="4" w:space="0" w:color="auto"/>
              <w:right w:val="single" w:sz="4" w:space="0" w:color="auto"/>
            </w:tcBorders>
            <w:vAlign w:val="center"/>
          </w:tcPr>
          <w:p w14:paraId="5B1ED804" w14:textId="6268220E" w:rsidR="00901CDF" w:rsidRPr="005746A1" w:rsidRDefault="00207096" w:rsidP="008C7255">
            <w:pPr>
              <w:jc w:val="center"/>
              <w:rPr>
                <w:rFonts w:ascii="Open Sans" w:hAnsi="Open Sans" w:cs="Open Sans"/>
                <w:sz w:val="20"/>
                <w:szCs w:val="20"/>
              </w:rPr>
            </w:pPr>
            <w:r>
              <w:rPr>
                <w:rFonts w:ascii="Open Sans" w:hAnsi="Open Sans" w:cs="Open Sans"/>
                <w:sz w:val="20"/>
                <w:szCs w:val="20"/>
              </w:rPr>
              <w:t>179</w:t>
            </w:r>
          </w:p>
        </w:tc>
      </w:tr>
      <w:tr w:rsidR="00901CDF" w:rsidRPr="005746A1" w14:paraId="5ED2F5D5"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690C9346" w14:textId="3B0EF54B" w:rsidR="00901CDF" w:rsidRPr="005746A1" w:rsidRDefault="00901CDF" w:rsidP="008C7255">
            <w:pPr>
              <w:rPr>
                <w:rFonts w:ascii="Open Sans" w:hAnsi="Open Sans" w:cs="Open Sans"/>
                <w:sz w:val="20"/>
                <w:szCs w:val="20"/>
              </w:rPr>
            </w:pPr>
            <w:r w:rsidRPr="005C2184">
              <w:t>KPP Przeworsk</w:t>
            </w:r>
          </w:p>
        </w:tc>
        <w:tc>
          <w:tcPr>
            <w:tcW w:w="2171" w:type="dxa"/>
            <w:tcBorders>
              <w:top w:val="single" w:sz="4" w:space="0" w:color="auto"/>
              <w:left w:val="single" w:sz="4" w:space="0" w:color="auto"/>
              <w:bottom w:val="single" w:sz="4" w:space="0" w:color="auto"/>
              <w:right w:val="single" w:sz="4" w:space="0" w:color="auto"/>
            </w:tcBorders>
            <w:vAlign w:val="center"/>
          </w:tcPr>
          <w:p w14:paraId="227ADF3D" w14:textId="2AAECE8A" w:rsidR="00901CDF" w:rsidRPr="005746A1" w:rsidRDefault="00207096" w:rsidP="008C7255">
            <w:pPr>
              <w:jc w:val="center"/>
              <w:rPr>
                <w:rFonts w:ascii="Open Sans" w:hAnsi="Open Sans" w:cs="Open Sans"/>
                <w:sz w:val="20"/>
                <w:szCs w:val="20"/>
              </w:rPr>
            </w:pPr>
            <w:r>
              <w:rPr>
                <w:rFonts w:ascii="Open Sans" w:hAnsi="Open Sans" w:cs="Open Sans"/>
                <w:sz w:val="20"/>
                <w:szCs w:val="20"/>
              </w:rPr>
              <w:t>72</w:t>
            </w:r>
          </w:p>
        </w:tc>
      </w:tr>
      <w:tr w:rsidR="00901CDF" w:rsidRPr="005746A1" w14:paraId="70A99263" w14:textId="77777777" w:rsidTr="008C7255">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5E2DE1F1" w14:textId="32BDC47C" w:rsidR="00901CDF" w:rsidRPr="005746A1" w:rsidRDefault="00901CDF" w:rsidP="008C7255">
            <w:pPr>
              <w:rPr>
                <w:rFonts w:ascii="Open Sans" w:hAnsi="Open Sans" w:cs="Open Sans"/>
                <w:sz w:val="20"/>
                <w:szCs w:val="20"/>
              </w:rPr>
            </w:pPr>
            <w:r w:rsidRPr="005C2184">
              <w:t>KPP Ropczyce</w:t>
            </w:r>
          </w:p>
        </w:tc>
        <w:tc>
          <w:tcPr>
            <w:tcW w:w="2171" w:type="dxa"/>
            <w:tcBorders>
              <w:top w:val="single" w:sz="4" w:space="0" w:color="auto"/>
              <w:left w:val="single" w:sz="4" w:space="0" w:color="auto"/>
              <w:bottom w:val="single" w:sz="4" w:space="0" w:color="auto"/>
              <w:right w:val="single" w:sz="4" w:space="0" w:color="auto"/>
            </w:tcBorders>
            <w:vAlign w:val="center"/>
          </w:tcPr>
          <w:p w14:paraId="2141B42B" w14:textId="1C7A7F6A" w:rsidR="00901CDF" w:rsidRPr="005746A1" w:rsidRDefault="00207096" w:rsidP="008C7255">
            <w:pPr>
              <w:jc w:val="center"/>
              <w:rPr>
                <w:rFonts w:ascii="Open Sans" w:hAnsi="Open Sans" w:cs="Open Sans"/>
                <w:sz w:val="20"/>
                <w:szCs w:val="20"/>
              </w:rPr>
            </w:pPr>
            <w:r>
              <w:rPr>
                <w:rFonts w:ascii="Open Sans" w:hAnsi="Open Sans" w:cs="Open Sans"/>
                <w:sz w:val="20"/>
                <w:szCs w:val="20"/>
              </w:rPr>
              <w:t>113</w:t>
            </w:r>
          </w:p>
        </w:tc>
      </w:tr>
      <w:tr w:rsidR="00901CDF" w:rsidRPr="005746A1" w14:paraId="413009F9"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3461C5B8" w14:textId="04CACCC7" w:rsidR="00901CDF" w:rsidRPr="005746A1" w:rsidRDefault="00901CDF" w:rsidP="008C7255">
            <w:pPr>
              <w:rPr>
                <w:rFonts w:ascii="Open Sans" w:hAnsi="Open Sans" w:cs="Open Sans"/>
                <w:sz w:val="20"/>
                <w:szCs w:val="20"/>
              </w:rPr>
            </w:pPr>
            <w:r w:rsidRPr="005C2184">
              <w:t>KPP Sanok</w:t>
            </w:r>
          </w:p>
        </w:tc>
        <w:tc>
          <w:tcPr>
            <w:tcW w:w="2171" w:type="dxa"/>
            <w:tcBorders>
              <w:top w:val="single" w:sz="4" w:space="0" w:color="auto"/>
              <w:left w:val="single" w:sz="4" w:space="0" w:color="auto"/>
              <w:bottom w:val="single" w:sz="4" w:space="0" w:color="auto"/>
              <w:right w:val="single" w:sz="4" w:space="0" w:color="auto"/>
            </w:tcBorders>
            <w:vAlign w:val="center"/>
          </w:tcPr>
          <w:p w14:paraId="25EAF119" w14:textId="015682EE" w:rsidR="00901CDF" w:rsidRPr="005746A1" w:rsidRDefault="00207096" w:rsidP="008C7255">
            <w:pPr>
              <w:jc w:val="center"/>
              <w:rPr>
                <w:rFonts w:ascii="Open Sans" w:hAnsi="Open Sans" w:cs="Open Sans"/>
                <w:sz w:val="20"/>
                <w:szCs w:val="20"/>
              </w:rPr>
            </w:pPr>
            <w:r>
              <w:rPr>
                <w:rFonts w:ascii="Open Sans" w:hAnsi="Open Sans" w:cs="Open Sans"/>
                <w:sz w:val="20"/>
                <w:szCs w:val="20"/>
              </w:rPr>
              <w:t>142</w:t>
            </w:r>
          </w:p>
        </w:tc>
      </w:tr>
      <w:tr w:rsidR="00C03780" w:rsidRPr="005746A1" w14:paraId="3D117D94" w14:textId="77777777" w:rsidTr="008C7255">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6AFB70A4" w14:textId="77777777" w:rsidR="00C03780" w:rsidRPr="005746A1" w:rsidRDefault="00C03780" w:rsidP="008C7255">
            <w:pPr>
              <w:rPr>
                <w:rFonts w:ascii="Open Sans" w:hAnsi="Open Sans" w:cs="Open Sans"/>
                <w:sz w:val="20"/>
                <w:szCs w:val="20"/>
              </w:rPr>
            </w:pPr>
            <w:r w:rsidRPr="005746A1">
              <w:rPr>
                <w:rFonts w:ascii="Open Sans" w:hAnsi="Open Sans" w:cs="Open Sans"/>
                <w:sz w:val="20"/>
                <w:szCs w:val="20"/>
              </w:rPr>
              <w:t>KPP Stalowa Wola</w:t>
            </w:r>
          </w:p>
        </w:tc>
        <w:tc>
          <w:tcPr>
            <w:tcW w:w="2171" w:type="dxa"/>
            <w:tcBorders>
              <w:top w:val="single" w:sz="4" w:space="0" w:color="auto"/>
              <w:left w:val="single" w:sz="4" w:space="0" w:color="auto"/>
              <w:bottom w:val="single" w:sz="4" w:space="0" w:color="auto"/>
              <w:right w:val="single" w:sz="4" w:space="0" w:color="auto"/>
            </w:tcBorders>
            <w:vAlign w:val="center"/>
          </w:tcPr>
          <w:p w14:paraId="4B1D45F4" w14:textId="2D0F4F6F" w:rsidR="00C03780" w:rsidRPr="005746A1" w:rsidRDefault="00207096" w:rsidP="008C7255">
            <w:pPr>
              <w:jc w:val="center"/>
              <w:rPr>
                <w:rFonts w:ascii="Open Sans" w:hAnsi="Open Sans" w:cs="Open Sans"/>
                <w:sz w:val="20"/>
                <w:szCs w:val="20"/>
              </w:rPr>
            </w:pPr>
            <w:r>
              <w:rPr>
                <w:rFonts w:ascii="Open Sans" w:hAnsi="Open Sans" w:cs="Open Sans"/>
                <w:sz w:val="20"/>
                <w:szCs w:val="20"/>
              </w:rPr>
              <w:t>127</w:t>
            </w:r>
          </w:p>
        </w:tc>
      </w:tr>
      <w:tr w:rsidR="00C03780" w:rsidRPr="005746A1" w14:paraId="16B682AF" w14:textId="77777777" w:rsidTr="00EF36A0">
        <w:trPr>
          <w:trHeight w:val="95"/>
        </w:trPr>
        <w:tc>
          <w:tcPr>
            <w:tcW w:w="7117" w:type="dxa"/>
            <w:tcBorders>
              <w:top w:val="single" w:sz="4" w:space="0" w:color="auto"/>
              <w:left w:val="single" w:sz="4" w:space="0" w:color="auto"/>
              <w:bottom w:val="single" w:sz="4" w:space="0" w:color="auto"/>
              <w:right w:val="single" w:sz="4" w:space="0" w:color="auto"/>
            </w:tcBorders>
            <w:vAlign w:val="center"/>
            <w:hideMark/>
          </w:tcPr>
          <w:p w14:paraId="630B6BBC" w14:textId="77777777" w:rsidR="00C03780" w:rsidRPr="005746A1" w:rsidRDefault="00C03780" w:rsidP="008C7255">
            <w:pPr>
              <w:rPr>
                <w:rFonts w:ascii="Open Sans" w:hAnsi="Open Sans" w:cs="Open Sans"/>
                <w:sz w:val="20"/>
                <w:szCs w:val="20"/>
              </w:rPr>
            </w:pPr>
            <w:r w:rsidRPr="005746A1">
              <w:rPr>
                <w:rFonts w:ascii="Open Sans" w:hAnsi="Open Sans" w:cs="Open Sans"/>
                <w:sz w:val="20"/>
                <w:szCs w:val="20"/>
              </w:rPr>
              <w:t>KPP Strzyżów</w:t>
            </w:r>
          </w:p>
        </w:tc>
        <w:tc>
          <w:tcPr>
            <w:tcW w:w="2171" w:type="dxa"/>
            <w:tcBorders>
              <w:top w:val="single" w:sz="4" w:space="0" w:color="auto"/>
              <w:left w:val="single" w:sz="4" w:space="0" w:color="auto"/>
              <w:bottom w:val="single" w:sz="4" w:space="0" w:color="auto"/>
              <w:right w:val="single" w:sz="4" w:space="0" w:color="auto"/>
            </w:tcBorders>
            <w:vAlign w:val="center"/>
          </w:tcPr>
          <w:p w14:paraId="4830E463" w14:textId="74B72DDC" w:rsidR="00C03780" w:rsidRPr="005746A1" w:rsidRDefault="00207096" w:rsidP="008C7255">
            <w:pPr>
              <w:jc w:val="center"/>
              <w:rPr>
                <w:rFonts w:ascii="Open Sans" w:hAnsi="Open Sans" w:cs="Open Sans"/>
                <w:sz w:val="20"/>
                <w:szCs w:val="20"/>
              </w:rPr>
            </w:pPr>
            <w:r>
              <w:rPr>
                <w:rFonts w:ascii="Open Sans" w:hAnsi="Open Sans" w:cs="Open Sans"/>
                <w:sz w:val="20"/>
                <w:szCs w:val="20"/>
              </w:rPr>
              <w:t>87</w:t>
            </w:r>
          </w:p>
        </w:tc>
      </w:tr>
      <w:tr w:rsidR="00C03780" w:rsidRPr="005746A1" w14:paraId="78080BBB" w14:textId="77777777" w:rsidTr="00EF36A0">
        <w:trPr>
          <w:trHeight w:val="98"/>
        </w:trPr>
        <w:tc>
          <w:tcPr>
            <w:tcW w:w="7117" w:type="dxa"/>
            <w:tcBorders>
              <w:top w:val="single" w:sz="4" w:space="0" w:color="auto"/>
              <w:left w:val="single" w:sz="4" w:space="0" w:color="auto"/>
              <w:bottom w:val="single" w:sz="4" w:space="0" w:color="auto"/>
              <w:right w:val="single" w:sz="4" w:space="0" w:color="auto"/>
            </w:tcBorders>
            <w:vAlign w:val="center"/>
            <w:hideMark/>
          </w:tcPr>
          <w:p w14:paraId="72C02972" w14:textId="77777777" w:rsidR="00C03780" w:rsidRPr="005746A1" w:rsidRDefault="00C03780" w:rsidP="008C7255">
            <w:pPr>
              <w:rPr>
                <w:rFonts w:ascii="Open Sans" w:hAnsi="Open Sans" w:cs="Open Sans"/>
                <w:sz w:val="20"/>
                <w:szCs w:val="20"/>
              </w:rPr>
            </w:pPr>
            <w:r w:rsidRPr="005746A1">
              <w:rPr>
                <w:rFonts w:ascii="Open Sans" w:hAnsi="Open Sans" w:cs="Open Sans"/>
                <w:sz w:val="20"/>
                <w:szCs w:val="20"/>
              </w:rPr>
              <w:t>KPP Ustrzyki Dolne</w:t>
            </w:r>
          </w:p>
        </w:tc>
        <w:tc>
          <w:tcPr>
            <w:tcW w:w="2171" w:type="dxa"/>
            <w:tcBorders>
              <w:top w:val="single" w:sz="4" w:space="0" w:color="auto"/>
              <w:left w:val="single" w:sz="4" w:space="0" w:color="auto"/>
              <w:bottom w:val="single" w:sz="4" w:space="0" w:color="auto"/>
              <w:right w:val="single" w:sz="4" w:space="0" w:color="auto"/>
            </w:tcBorders>
            <w:vAlign w:val="center"/>
          </w:tcPr>
          <w:p w14:paraId="5102EB41" w14:textId="3C6CFABD" w:rsidR="00C03780" w:rsidRPr="005746A1" w:rsidRDefault="00207096" w:rsidP="008C7255">
            <w:pPr>
              <w:jc w:val="center"/>
              <w:rPr>
                <w:rFonts w:ascii="Open Sans" w:hAnsi="Open Sans" w:cs="Open Sans"/>
                <w:sz w:val="20"/>
                <w:szCs w:val="20"/>
              </w:rPr>
            </w:pPr>
            <w:r>
              <w:rPr>
                <w:rFonts w:ascii="Open Sans" w:hAnsi="Open Sans" w:cs="Open Sans"/>
                <w:sz w:val="20"/>
                <w:szCs w:val="20"/>
              </w:rPr>
              <w:t>32</w:t>
            </w:r>
          </w:p>
        </w:tc>
      </w:tr>
      <w:tr w:rsidR="007A2522" w:rsidRPr="005746A1" w14:paraId="4BF0081C" w14:textId="77777777" w:rsidTr="00EF36A0">
        <w:trPr>
          <w:trHeight w:hRule="exact" w:val="2"/>
        </w:trPr>
        <w:tc>
          <w:tcPr>
            <w:tcW w:w="7117" w:type="dxa"/>
            <w:tcBorders>
              <w:top w:val="single" w:sz="4" w:space="0" w:color="auto"/>
              <w:left w:val="single" w:sz="4" w:space="0" w:color="auto"/>
              <w:bottom w:val="single" w:sz="4" w:space="0" w:color="auto"/>
              <w:right w:val="single" w:sz="4" w:space="0" w:color="auto"/>
            </w:tcBorders>
            <w:vAlign w:val="center"/>
            <w:hideMark/>
          </w:tcPr>
          <w:p w14:paraId="7278F020" w14:textId="77777777" w:rsidR="00C03780" w:rsidRPr="005746A1" w:rsidRDefault="00C03780" w:rsidP="008C7255">
            <w:pPr>
              <w:rPr>
                <w:rFonts w:ascii="Open Sans" w:hAnsi="Open Sans" w:cs="Open Sans"/>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hideMark/>
          </w:tcPr>
          <w:p w14:paraId="24A0E7F9" w14:textId="77777777" w:rsidR="00C03780" w:rsidRPr="005746A1" w:rsidRDefault="00C03780" w:rsidP="008C7255">
            <w:pPr>
              <w:rPr>
                <w:rFonts w:ascii="Open Sans" w:hAnsi="Open Sans" w:cs="Open Sans"/>
                <w:sz w:val="20"/>
                <w:szCs w:val="20"/>
              </w:rPr>
            </w:pPr>
          </w:p>
        </w:tc>
      </w:tr>
    </w:tbl>
    <w:p w14:paraId="0CF25187" w14:textId="77777777" w:rsidR="00EF36A0" w:rsidRPr="00EF36A0" w:rsidRDefault="00EF36A0" w:rsidP="00EF36A0">
      <w:pPr>
        <w:autoSpaceDE w:val="0"/>
        <w:autoSpaceDN w:val="0"/>
        <w:adjustRightInd w:val="0"/>
        <w:spacing w:after="0"/>
        <w:jc w:val="both"/>
        <w:rPr>
          <w:rFonts w:ascii="Open Sans" w:hAnsi="Open Sans" w:cs="Open Sans"/>
          <w:bCs/>
          <w:iCs/>
          <w:sz w:val="2"/>
          <w:szCs w:val="2"/>
        </w:rPr>
      </w:pPr>
    </w:p>
    <w:p w14:paraId="445994CA" w14:textId="1FF4C9E6" w:rsidR="00AC5457" w:rsidRPr="005746A1" w:rsidRDefault="00C93771" w:rsidP="00B4015B">
      <w:pPr>
        <w:autoSpaceDE w:val="0"/>
        <w:autoSpaceDN w:val="0"/>
        <w:adjustRightInd w:val="0"/>
        <w:spacing w:after="0"/>
        <w:ind w:left="142"/>
        <w:jc w:val="both"/>
        <w:rPr>
          <w:rFonts w:ascii="Open Sans" w:hAnsi="Open Sans" w:cs="Open Sans"/>
          <w:bCs/>
          <w:iCs/>
          <w:sz w:val="18"/>
          <w:szCs w:val="18"/>
        </w:rPr>
      </w:pPr>
      <w:r w:rsidRPr="005746A1">
        <w:rPr>
          <w:rFonts w:ascii="Open Sans" w:hAnsi="Open Sans" w:cs="Open Sans"/>
          <w:bCs/>
          <w:iCs/>
          <w:sz w:val="18"/>
          <w:szCs w:val="18"/>
        </w:rPr>
        <w:t>Źródło: dane Komendy Wojewódzkiej Policji w Rzeszowie</w:t>
      </w:r>
    </w:p>
    <w:p w14:paraId="3BADE266" w14:textId="465BBBA0" w:rsidR="001174F9" w:rsidRPr="00D0094A" w:rsidRDefault="00401974" w:rsidP="005746A1">
      <w:pPr>
        <w:pStyle w:val="Nagwek1"/>
        <w:shd w:val="clear" w:color="auto" w:fill="FFFFFF" w:themeFill="background1"/>
        <w:ind w:left="426" w:hanging="426"/>
        <w:rPr>
          <w:rFonts w:ascii="Open Sans" w:hAnsi="Open Sans" w:cs="Open Sans"/>
          <w:color w:val="E36C0A" w:themeColor="accent6" w:themeShade="BF"/>
          <w:sz w:val="28"/>
        </w:rPr>
      </w:pPr>
      <w:bookmarkStart w:id="41" w:name="_Toc152841276"/>
      <w:r w:rsidRPr="00D0094A">
        <w:rPr>
          <w:rFonts w:ascii="Open Sans" w:hAnsi="Open Sans" w:cs="Open Sans"/>
          <w:color w:val="E36C0A" w:themeColor="accent6" w:themeShade="BF"/>
          <w:sz w:val="28"/>
        </w:rPr>
        <w:t>5</w:t>
      </w:r>
      <w:r w:rsidR="001174F9" w:rsidRPr="00D0094A">
        <w:rPr>
          <w:rFonts w:ascii="Open Sans" w:hAnsi="Open Sans" w:cs="Open Sans"/>
          <w:color w:val="E36C0A" w:themeColor="accent6" w:themeShade="BF"/>
          <w:sz w:val="28"/>
        </w:rPr>
        <w:t>. ZASOBY INSTYTUCJONALNE W WOJEWÓDZTWIE PODKARPACKIM</w:t>
      </w:r>
      <w:bookmarkEnd w:id="41"/>
    </w:p>
    <w:p w14:paraId="18D334CE" w14:textId="77777777" w:rsidR="001174F9" w:rsidRPr="00D0094A" w:rsidRDefault="001174F9" w:rsidP="004432E4">
      <w:pPr>
        <w:autoSpaceDE w:val="0"/>
        <w:autoSpaceDN w:val="0"/>
        <w:adjustRightInd w:val="0"/>
        <w:spacing w:after="0"/>
        <w:jc w:val="both"/>
        <w:rPr>
          <w:rFonts w:ascii="Open Sans" w:hAnsi="Open Sans" w:cs="Open Sans"/>
          <w:b/>
          <w:bCs/>
          <w:color w:val="E36C0A" w:themeColor="accent6" w:themeShade="BF"/>
        </w:rPr>
      </w:pPr>
    </w:p>
    <w:p w14:paraId="799D7CD4" w14:textId="77777777" w:rsidR="00190DF7" w:rsidRPr="004432E4" w:rsidRDefault="00C43B17" w:rsidP="004432E4">
      <w:pPr>
        <w:tabs>
          <w:tab w:val="left" w:pos="426"/>
        </w:tabs>
        <w:autoSpaceDE w:val="0"/>
        <w:autoSpaceDN w:val="0"/>
        <w:adjustRightInd w:val="0"/>
        <w:spacing w:after="0"/>
        <w:jc w:val="both"/>
        <w:rPr>
          <w:rFonts w:ascii="Open Sans" w:hAnsi="Open Sans" w:cs="Open Sans"/>
          <w:bCs/>
        </w:rPr>
      </w:pPr>
      <w:r w:rsidRPr="004432E4">
        <w:rPr>
          <w:rFonts w:ascii="Open Sans" w:hAnsi="Open Sans" w:cs="Open Sans"/>
          <w:b/>
          <w:bCs/>
        </w:rPr>
        <w:tab/>
      </w:r>
      <w:r w:rsidRPr="004432E4">
        <w:rPr>
          <w:rFonts w:ascii="Open Sans" w:hAnsi="Open Sans" w:cs="Open Sans"/>
          <w:bCs/>
        </w:rPr>
        <w:t xml:space="preserve">W województwie podkarpackim istnieje szereg instytucji udzielających pomocy osobom poszkodowanym w wyniku przemocy. </w:t>
      </w:r>
    </w:p>
    <w:p w14:paraId="29CAC17C" w14:textId="77777777" w:rsidR="001A193C" w:rsidRPr="004432E4" w:rsidRDefault="00C43B17" w:rsidP="004432E4">
      <w:pPr>
        <w:tabs>
          <w:tab w:val="left" w:pos="709"/>
        </w:tabs>
        <w:autoSpaceDE w:val="0"/>
        <w:autoSpaceDN w:val="0"/>
        <w:adjustRightInd w:val="0"/>
        <w:spacing w:after="0"/>
        <w:jc w:val="both"/>
        <w:rPr>
          <w:rFonts w:ascii="Open Sans" w:hAnsi="Open Sans" w:cs="Open Sans"/>
          <w:bCs/>
        </w:rPr>
      </w:pPr>
      <w:r w:rsidRPr="004432E4">
        <w:rPr>
          <w:rFonts w:ascii="Open Sans" w:hAnsi="Open Sans" w:cs="Open Sans"/>
          <w:bCs/>
        </w:rPr>
        <w:t>W pie</w:t>
      </w:r>
      <w:r w:rsidR="00190DF7" w:rsidRPr="004432E4">
        <w:rPr>
          <w:rFonts w:ascii="Open Sans" w:hAnsi="Open Sans" w:cs="Open Sans"/>
          <w:bCs/>
        </w:rPr>
        <w:t>rwszej kolejności jest to</w:t>
      </w:r>
      <w:r w:rsidR="001A193C" w:rsidRPr="004432E4">
        <w:rPr>
          <w:rFonts w:ascii="Open Sans" w:hAnsi="Open Sans" w:cs="Open Sans"/>
          <w:bCs/>
        </w:rPr>
        <w:t>:</w:t>
      </w:r>
    </w:p>
    <w:p w14:paraId="626D7E3F" w14:textId="03CB2857" w:rsidR="00190DF7" w:rsidRPr="00D0094A" w:rsidRDefault="007B4C55" w:rsidP="004432E4">
      <w:pPr>
        <w:pStyle w:val="Akapitzlist"/>
        <w:numPr>
          <w:ilvl w:val="0"/>
          <w:numId w:val="14"/>
        </w:numPr>
        <w:tabs>
          <w:tab w:val="left" w:pos="426"/>
        </w:tabs>
        <w:autoSpaceDE w:val="0"/>
        <w:autoSpaceDN w:val="0"/>
        <w:adjustRightInd w:val="0"/>
        <w:spacing w:after="0"/>
        <w:ind w:left="709" w:hanging="709"/>
        <w:jc w:val="both"/>
        <w:rPr>
          <w:rFonts w:ascii="Open Sans" w:hAnsi="Open Sans" w:cs="Open Sans"/>
          <w:bCs/>
          <w:color w:val="E36C0A" w:themeColor="accent6" w:themeShade="BF"/>
        </w:rPr>
      </w:pPr>
      <w:r>
        <w:rPr>
          <w:rFonts w:ascii="Open Sans" w:hAnsi="Open Sans" w:cs="Open Sans"/>
          <w:b/>
          <w:bCs/>
          <w:color w:val="E36C0A" w:themeColor="accent6" w:themeShade="BF"/>
        </w:rPr>
        <w:t>P</w:t>
      </w:r>
      <w:r w:rsidR="00190DF7" w:rsidRPr="00D0094A">
        <w:rPr>
          <w:rFonts w:ascii="Open Sans" w:hAnsi="Open Sans" w:cs="Open Sans"/>
          <w:b/>
          <w:bCs/>
          <w:color w:val="E36C0A" w:themeColor="accent6" w:themeShade="BF"/>
        </w:rPr>
        <w:t>olicja</w:t>
      </w:r>
    </w:p>
    <w:p w14:paraId="1D912CAD" w14:textId="31FA7591" w:rsidR="00D05AAF" w:rsidRPr="004432E4" w:rsidRDefault="00451F1D" w:rsidP="004432E4">
      <w:pPr>
        <w:tabs>
          <w:tab w:val="left" w:pos="0"/>
        </w:tabs>
        <w:autoSpaceDE w:val="0"/>
        <w:autoSpaceDN w:val="0"/>
        <w:adjustRightInd w:val="0"/>
        <w:spacing w:after="0"/>
        <w:ind w:firstLine="426"/>
        <w:jc w:val="both"/>
        <w:rPr>
          <w:rFonts w:ascii="Open Sans" w:hAnsi="Open Sans" w:cs="Open Sans"/>
          <w:bCs/>
        </w:rPr>
      </w:pPr>
      <w:r w:rsidRPr="004432E4">
        <w:rPr>
          <w:rFonts w:ascii="Open Sans" w:hAnsi="Open Sans" w:cs="Open Sans"/>
          <w:bCs/>
        </w:rPr>
        <w:t xml:space="preserve">Zgodnie z Ustawą o Policji z dnia 6 kwietnia 1990 roku, do podstawowych zadań policji nalezą: ochrona życia i zdrowia ludzi, ochrona bezpieczeństwa i porządku publicznego, inicjowanie i organizowanie działań mających na celu zapobieganie </w:t>
      </w:r>
      <w:r w:rsidR="00E51370" w:rsidRPr="004432E4">
        <w:rPr>
          <w:rFonts w:ascii="Open Sans" w:hAnsi="Open Sans" w:cs="Open Sans"/>
          <w:bCs/>
        </w:rPr>
        <w:t>popełnianiu przestępstw</w:t>
      </w:r>
      <w:r w:rsidRPr="004432E4">
        <w:rPr>
          <w:rFonts w:ascii="Open Sans" w:hAnsi="Open Sans" w:cs="Open Sans"/>
          <w:bCs/>
        </w:rPr>
        <w:t xml:space="preserve"> i wykroczeń oraz zjawiskom kryminogennym i współdziałanie w</w:t>
      </w:r>
      <w:r w:rsidR="006F3314" w:rsidRPr="004432E4">
        <w:rPr>
          <w:rFonts w:ascii="Open Sans" w:hAnsi="Open Sans" w:cs="Open Sans"/>
          <w:bCs/>
        </w:rPr>
        <w:t> </w:t>
      </w:r>
      <w:r w:rsidRPr="004432E4">
        <w:rPr>
          <w:rFonts w:ascii="Open Sans" w:hAnsi="Open Sans" w:cs="Open Sans"/>
          <w:bCs/>
        </w:rPr>
        <w:t>tym zakresie z organami państwowymi, samorządowymi i organizacjami społecznymi, wykrywanie przestępstw</w:t>
      </w:r>
      <w:r w:rsidR="00545E9C">
        <w:rPr>
          <w:rFonts w:ascii="Open Sans" w:hAnsi="Open Sans" w:cs="Open Sans"/>
          <w:bCs/>
        </w:rPr>
        <w:t xml:space="preserve"> </w:t>
      </w:r>
      <w:r w:rsidRPr="004432E4">
        <w:rPr>
          <w:rFonts w:ascii="Open Sans" w:hAnsi="Open Sans" w:cs="Open Sans"/>
          <w:bCs/>
        </w:rPr>
        <w:t xml:space="preserve">i wykroczeń oraz ściganie ich sprawców, w tym prowadzenie interwencji w przypadku występowania przemocy </w:t>
      </w:r>
      <w:r w:rsidR="00AB2883" w:rsidRPr="004432E4">
        <w:rPr>
          <w:rFonts w:ascii="Open Sans" w:hAnsi="Open Sans" w:cs="Open Sans"/>
          <w:bCs/>
        </w:rPr>
        <w:t>domowej</w:t>
      </w:r>
      <w:r w:rsidRPr="004432E4">
        <w:rPr>
          <w:rFonts w:ascii="Open Sans" w:hAnsi="Open Sans" w:cs="Open Sans"/>
          <w:bCs/>
        </w:rPr>
        <w:t xml:space="preserve">, zapewnienie </w:t>
      </w:r>
      <w:r w:rsidR="004C7608">
        <w:rPr>
          <w:rFonts w:ascii="Open Sans" w:hAnsi="Open Sans" w:cs="Open Sans"/>
          <w:bCs/>
        </w:rPr>
        <w:t>osobom doznającym przemocy domowej</w:t>
      </w:r>
      <w:r w:rsidRPr="004432E4">
        <w:rPr>
          <w:rFonts w:ascii="Open Sans" w:hAnsi="Open Sans" w:cs="Open Sans"/>
          <w:bCs/>
        </w:rPr>
        <w:t xml:space="preserve"> doraźnego bezpieczeństwa</w:t>
      </w:r>
      <w:r w:rsidR="00474DFA" w:rsidRPr="004432E4">
        <w:rPr>
          <w:rFonts w:ascii="Open Sans" w:hAnsi="Open Sans" w:cs="Open Sans"/>
          <w:bCs/>
        </w:rPr>
        <w:t xml:space="preserve">, prowadzenie działań prewencyjnych wobec </w:t>
      </w:r>
      <w:r w:rsidR="00DF228E">
        <w:rPr>
          <w:rFonts w:ascii="Open Sans" w:hAnsi="Open Sans" w:cs="Open Sans"/>
          <w:bCs/>
        </w:rPr>
        <w:t>osób stosujących przemoc domową</w:t>
      </w:r>
      <w:r w:rsidR="00474DFA" w:rsidRPr="004432E4">
        <w:rPr>
          <w:rFonts w:ascii="Open Sans" w:hAnsi="Open Sans" w:cs="Open Sans"/>
          <w:bCs/>
        </w:rPr>
        <w:t>.</w:t>
      </w:r>
    </w:p>
    <w:p w14:paraId="656BB100" w14:textId="77777777" w:rsidR="00F73098" w:rsidRPr="004432E4" w:rsidRDefault="00F73098" w:rsidP="004432E4">
      <w:pPr>
        <w:tabs>
          <w:tab w:val="left" w:pos="0"/>
        </w:tabs>
        <w:autoSpaceDE w:val="0"/>
        <w:autoSpaceDN w:val="0"/>
        <w:adjustRightInd w:val="0"/>
        <w:spacing w:after="0"/>
        <w:jc w:val="both"/>
        <w:rPr>
          <w:rFonts w:ascii="Open Sans" w:hAnsi="Open Sans" w:cs="Open Sans"/>
          <w:bCs/>
        </w:rPr>
      </w:pPr>
      <w:r w:rsidRPr="004432E4">
        <w:rPr>
          <w:rFonts w:ascii="Open Sans" w:hAnsi="Open Sans" w:cs="Open Sans"/>
          <w:bCs/>
        </w:rPr>
        <w:t>Na terenie województwa podkarpackiego znajduje się:</w:t>
      </w:r>
    </w:p>
    <w:p w14:paraId="6F724A21" w14:textId="77777777" w:rsidR="00F73098" w:rsidRPr="004432E4" w:rsidRDefault="00F73098" w:rsidP="00826AF2">
      <w:pPr>
        <w:pStyle w:val="Akapitzlist"/>
        <w:numPr>
          <w:ilvl w:val="0"/>
          <w:numId w:val="17"/>
        </w:numPr>
        <w:tabs>
          <w:tab w:val="left" w:pos="0"/>
        </w:tabs>
        <w:autoSpaceDE w:val="0"/>
        <w:autoSpaceDN w:val="0"/>
        <w:adjustRightInd w:val="0"/>
        <w:spacing w:after="0"/>
        <w:ind w:left="0" w:firstLine="426"/>
        <w:jc w:val="both"/>
        <w:rPr>
          <w:rFonts w:ascii="Open Sans" w:hAnsi="Open Sans" w:cs="Open Sans"/>
          <w:bCs/>
        </w:rPr>
      </w:pPr>
      <w:r w:rsidRPr="004432E4">
        <w:rPr>
          <w:rFonts w:ascii="Open Sans" w:hAnsi="Open Sans" w:cs="Open Sans"/>
          <w:bCs/>
        </w:rPr>
        <w:t>4 Komedy Miejskie Policji</w:t>
      </w:r>
    </w:p>
    <w:p w14:paraId="2E179943" w14:textId="27DDFA43" w:rsidR="00D05AAF" w:rsidRPr="005746A1" w:rsidRDefault="00F73098" w:rsidP="00826AF2">
      <w:pPr>
        <w:pStyle w:val="Akapitzlist"/>
        <w:numPr>
          <w:ilvl w:val="0"/>
          <w:numId w:val="17"/>
        </w:numPr>
        <w:tabs>
          <w:tab w:val="left" w:pos="0"/>
        </w:tabs>
        <w:autoSpaceDE w:val="0"/>
        <w:autoSpaceDN w:val="0"/>
        <w:adjustRightInd w:val="0"/>
        <w:spacing w:after="0"/>
        <w:ind w:left="0" w:firstLine="426"/>
        <w:jc w:val="both"/>
        <w:rPr>
          <w:rFonts w:ascii="Open Sans" w:hAnsi="Open Sans" w:cs="Open Sans"/>
          <w:bCs/>
        </w:rPr>
      </w:pPr>
      <w:r w:rsidRPr="004432E4">
        <w:rPr>
          <w:rFonts w:ascii="Open Sans" w:hAnsi="Open Sans" w:cs="Open Sans"/>
          <w:bCs/>
        </w:rPr>
        <w:t>17 Komend Powiatowych Policji</w:t>
      </w:r>
    </w:p>
    <w:p w14:paraId="405DAB88" w14:textId="2C56C86F" w:rsidR="00207096" w:rsidRPr="00207096" w:rsidRDefault="00D05AAF" w:rsidP="00207096">
      <w:pPr>
        <w:tabs>
          <w:tab w:val="left" w:pos="0"/>
        </w:tabs>
        <w:spacing w:after="0"/>
        <w:jc w:val="both"/>
        <w:rPr>
          <w:rFonts w:ascii="Open Sans" w:eastAsia="Times New Roman" w:hAnsi="Open Sans" w:cs="Open Sans"/>
          <w:lang w:eastAsia="pl-PL"/>
        </w:rPr>
      </w:pPr>
      <w:r w:rsidRPr="004432E4">
        <w:rPr>
          <w:rFonts w:ascii="Open Sans" w:eastAsia="Times New Roman" w:hAnsi="Open Sans" w:cs="Open Sans"/>
          <w:lang w:eastAsia="pl-PL"/>
        </w:rPr>
        <w:t xml:space="preserve">W obiektach Policji na terenie województwa podkarpackiego funkcjonują pomieszczenia służące do przesłuchań świadków w trybie art. 185 a i 185 b </w:t>
      </w:r>
      <w:proofErr w:type="spellStart"/>
      <w:r w:rsidRPr="004432E4">
        <w:rPr>
          <w:rFonts w:ascii="Open Sans" w:eastAsia="Times New Roman" w:hAnsi="Open Sans" w:cs="Open Sans"/>
          <w:lang w:eastAsia="pl-PL"/>
        </w:rPr>
        <w:t>kpk</w:t>
      </w:r>
      <w:proofErr w:type="spellEnd"/>
      <w:r w:rsidRPr="004432E4">
        <w:rPr>
          <w:rFonts w:ascii="Open Sans" w:eastAsia="Times New Roman" w:hAnsi="Open Sans" w:cs="Open Sans"/>
          <w:lang w:eastAsia="pl-PL"/>
        </w:rPr>
        <w:t>, tzw. przyjazne pokoje przesłuchań („Niebieskie po</w:t>
      </w:r>
      <w:r w:rsidR="003640AC" w:rsidRPr="004432E4">
        <w:rPr>
          <w:rFonts w:ascii="Open Sans" w:eastAsia="Times New Roman" w:hAnsi="Open Sans" w:cs="Open Sans"/>
          <w:lang w:eastAsia="pl-PL"/>
        </w:rPr>
        <w:t xml:space="preserve">koje”). Według stanu na dzień </w:t>
      </w:r>
      <w:r w:rsidR="007A1B87" w:rsidRPr="007B4C55">
        <w:rPr>
          <w:rFonts w:ascii="Open Sans" w:eastAsia="Times New Roman" w:hAnsi="Open Sans" w:cs="Open Sans"/>
          <w:color w:val="000000" w:themeColor="text1"/>
          <w:lang w:eastAsia="pl-PL"/>
        </w:rPr>
        <w:t>31</w:t>
      </w:r>
      <w:r w:rsidR="003640AC" w:rsidRPr="007B4C55">
        <w:rPr>
          <w:rFonts w:ascii="Open Sans" w:eastAsia="Times New Roman" w:hAnsi="Open Sans" w:cs="Open Sans"/>
          <w:color w:val="000000" w:themeColor="text1"/>
          <w:lang w:eastAsia="pl-PL"/>
        </w:rPr>
        <w:t xml:space="preserve"> </w:t>
      </w:r>
      <w:r w:rsidR="007A1B87" w:rsidRPr="007B4C55">
        <w:rPr>
          <w:rFonts w:ascii="Open Sans" w:eastAsia="Times New Roman" w:hAnsi="Open Sans" w:cs="Open Sans"/>
          <w:color w:val="000000" w:themeColor="text1"/>
          <w:lang w:eastAsia="pl-PL"/>
        </w:rPr>
        <w:t>grudnia</w:t>
      </w:r>
      <w:r w:rsidR="003640AC" w:rsidRPr="007B4C55">
        <w:rPr>
          <w:rFonts w:ascii="Open Sans" w:eastAsia="Times New Roman" w:hAnsi="Open Sans" w:cs="Open Sans"/>
          <w:color w:val="000000" w:themeColor="text1"/>
          <w:lang w:eastAsia="pl-PL"/>
        </w:rPr>
        <w:t xml:space="preserve"> 202</w:t>
      </w:r>
      <w:r w:rsidR="004432E4" w:rsidRPr="007B4C55">
        <w:rPr>
          <w:rFonts w:ascii="Open Sans" w:eastAsia="Times New Roman" w:hAnsi="Open Sans" w:cs="Open Sans"/>
          <w:color w:val="000000" w:themeColor="text1"/>
          <w:lang w:eastAsia="pl-PL"/>
        </w:rPr>
        <w:t>2</w:t>
      </w:r>
      <w:r w:rsidRPr="007B4C55">
        <w:rPr>
          <w:rFonts w:ascii="Open Sans" w:eastAsia="Times New Roman" w:hAnsi="Open Sans" w:cs="Open Sans"/>
          <w:color w:val="000000" w:themeColor="text1"/>
          <w:lang w:eastAsia="pl-PL"/>
        </w:rPr>
        <w:t xml:space="preserve"> </w:t>
      </w:r>
      <w:r w:rsidRPr="004432E4">
        <w:rPr>
          <w:rFonts w:ascii="Open Sans" w:eastAsia="Times New Roman" w:hAnsi="Open Sans" w:cs="Open Sans"/>
          <w:lang w:eastAsia="pl-PL"/>
        </w:rPr>
        <w:t>r. w o</w:t>
      </w:r>
      <w:r w:rsidR="000F7017" w:rsidRPr="004432E4">
        <w:rPr>
          <w:rFonts w:ascii="Open Sans" w:eastAsia="Times New Roman" w:hAnsi="Open Sans" w:cs="Open Sans"/>
          <w:lang w:eastAsia="pl-PL"/>
        </w:rPr>
        <w:t>biektach Policji znajduje się 1</w:t>
      </w:r>
      <w:r w:rsidR="007A1B87" w:rsidRPr="004432E4">
        <w:rPr>
          <w:rFonts w:ascii="Open Sans" w:eastAsia="Times New Roman" w:hAnsi="Open Sans" w:cs="Open Sans"/>
          <w:lang w:eastAsia="pl-PL"/>
        </w:rPr>
        <w:t>0</w:t>
      </w:r>
      <w:r w:rsidR="00393735" w:rsidRPr="004432E4">
        <w:rPr>
          <w:rFonts w:ascii="Open Sans" w:eastAsia="Times New Roman" w:hAnsi="Open Sans" w:cs="Open Sans"/>
          <w:lang w:eastAsia="pl-PL"/>
        </w:rPr>
        <w:t xml:space="preserve"> tego typu pomieszczeń. </w:t>
      </w:r>
    </w:p>
    <w:p w14:paraId="572B69EB" w14:textId="356AF544" w:rsidR="00207096" w:rsidRPr="00207096" w:rsidRDefault="00207096" w:rsidP="004432E4">
      <w:pPr>
        <w:tabs>
          <w:tab w:val="left" w:pos="0"/>
        </w:tabs>
        <w:spacing w:after="0"/>
        <w:jc w:val="both"/>
        <w:rPr>
          <w:rFonts w:ascii="Open Sans" w:eastAsia="Times New Roman" w:hAnsi="Open Sans" w:cs="Open Sans"/>
          <w:bCs/>
          <w:sz w:val="18"/>
          <w:szCs w:val="18"/>
          <w:lang w:eastAsia="pl-PL"/>
        </w:rPr>
      </w:pPr>
      <w:r w:rsidRPr="00207096">
        <w:rPr>
          <w:rFonts w:ascii="Open Sans" w:eastAsia="Times New Roman" w:hAnsi="Open Sans" w:cs="Open Sans"/>
          <w:bCs/>
          <w:sz w:val="18"/>
          <w:szCs w:val="18"/>
          <w:lang w:eastAsia="pl-PL"/>
        </w:rPr>
        <w:t>Źródło: dane Wojewódzkiej Komendy Policji w Rzeszowie</w:t>
      </w:r>
    </w:p>
    <w:p w14:paraId="68A48EDA" w14:textId="77777777" w:rsidR="00A06D23" w:rsidRDefault="00A06D23" w:rsidP="004432E4">
      <w:pPr>
        <w:tabs>
          <w:tab w:val="left" w:pos="0"/>
        </w:tabs>
        <w:spacing w:after="0"/>
        <w:jc w:val="both"/>
        <w:rPr>
          <w:rFonts w:ascii="Open Sans" w:eastAsia="Times New Roman" w:hAnsi="Open Sans" w:cs="Open Sans"/>
          <w:b/>
          <w:lang w:eastAsia="pl-PL"/>
        </w:rPr>
      </w:pPr>
    </w:p>
    <w:p w14:paraId="1A5943DB" w14:textId="16A838C2" w:rsidR="00A06D23" w:rsidRPr="00754408" w:rsidRDefault="00764CFD" w:rsidP="00754408">
      <w:pPr>
        <w:tabs>
          <w:tab w:val="left" w:pos="851"/>
        </w:tabs>
        <w:spacing w:after="120"/>
        <w:ind w:left="1134" w:hanging="1134"/>
        <w:jc w:val="both"/>
        <w:rPr>
          <w:rFonts w:ascii="Open Sans" w:eastAsia="Times New Roman" w:hAnsi="Open Sans" w:cs="Open Sans"/>
          <w:bCs/>
          <w:lang w:eastAsia="pl-PL"/>
        </w:rPr>
      </w:pPr>
      <w:r>
        <w:rPr>
          <w:rFonts w:ascii="Open Sans" w:eastAsia="Times New Roman" w:hAnsi="Open Sans" w:cs="Open Sans"/>
          <w:b/>
          <w:lang w:eastAsia="pl-PL"/>
        </w:rPr>
        <w:t xml:space="preserve">Tabela 9. </w:t>
      </w:r>
      <w:r w:rsidRPr="00A06D23">
        <w:rPr>
          <w:rFonts w:ascii="Open Sans" w:eastAsia="Times New Roman" w:hAnsi="Open Sans" w:cs="Open Sans"/>
          <w:bCs/>
          <w:lang w:eastAsia="pl-PL"/>
        </w:rPr>
        <w:t xml:space="preserve">Lokalizacja i liczba przyjaznych pokoi przesłuchań </w:t>
      </w:r>
      <w:r w:rsidR="00A06D23" w:rsidRPr="00A06D23">
        <w:rPr>
          <w:rFonts w:ascii="Open Sans" w:eastAsia="Times New Roman" w:hAnsi="Open Sans" w:cs="Open Sans"/>
          <w:bCs/>
          <w:lang w:eastAsia="pl-PL"/>
        </w:rPr>
        <w:t>na terenie</w:t>
      </w:r>
      <w:r w:rsidRPr="00A06D23">
        <w:rPr>
          <w:rFonts w:ascii="Open Sans" w:eastAsia="Times New Roman" w:hAnsi="Open Sans" w:cs="Open Sans"/>
          <w:bCs/>
          <w:lang w:eastAsia="pl-PL"/>
        </w:rPr>
        <w:t xml:space="preserve"> </w:t>
      </w:r>
      <w:r w:rsidR="00A06D23" w:rsidRPr="00A06D23">
        <w:rPr>
          <w:rFonts w:ascii="Open Sans" w:eastAsia="Times New Roman" w:hAnsi="Open Sans" w:cs="Open Sans"/>
          <w:bCs/>
          <w:lang w:eastAsia="pl-PL"/>
        </w:rPr>
        <w:t>Województwa Podkarpackiego</w:t>
      </w:r>
      <w:r w:rsidRPr="00A06D23">
        <w:rPr>
          <w:rFonts w:ascii="Open Sans" w:eastAsia="Times New Roman" w:hAnsi="Open Sans" w:cs="Open Sans"/>
          <w:bCs/>
          <w:lang w:eastAsia="pl-PL"/>
        </w:rPr>
        <w:t xml:space="preserve"> w 2022 r.</w:t>
      </w:r>
    </w:p>
    <w:tbl>
      <w:tblPr>
        <w:tblStyle w:val="Tabela-Siatka"/>
        <w:tblW w:w="0" w:type="auto"/>
        <w:tblLook w:val="04A0" w:firstRow="1" w:lastRow="0" w:firstColumn="1" w:lastColumn="0" w:noHBand="0" w:noVBand="1"/>
      </w:tblPr>
      <w:tblGrid>
        <w:gridCol w:w="5085"/>
        <w:gridCol w:w="4311"/>
      </w:tblGrid>
      <w:tr w:rsidR="00A06D23" w:rsidRPr="00A06D23" w14:paraId="53D4FE5E" w14:textId="2DF64B6B" w:rsidTr="00754408">
        <w:tc>
          <w:tcPr>
            <w:tcW w:w="5085" w:type="dxa"/>
            <w:shd w:val="clear" w:color="auto" w:fill="D9D9D9" w:themeFill="background1" w:themeFillShade="D9"/>
          </w:tcPr>
          <w:p w14:paraId="2FE7347A" w14:textId="519D10EE" w:rsidR="00A06D23" w:rsidRPr="00A06D23" w:rsidRDefault="00A06D23" w:rsidP="00754408">
            <w:pPr>
              <w:tabs>
                <w:tab w:val="left" w:pos="0"/>
              </w:tabs>
              <w:spacing w:line="360" w:lineRule="auto"/>
              <w:jc w:val="both"/>
              <w:rPr>
                <w:rFonts w:ascii="Open Sans" w:eastAsia="Times New Roman" w:hAnsi="Open Sans" w:cs="Open Sans"/>
                <w:b/>
                <w:sz w:val="20"/>
                <w:szCs w:val="20"/>
                <w:lang w:eastAsia="pl-PL"/>
              </w:rPr>
            </w:pPr>
            <w:r w:rsidRPr="00A06D23">
              <w:rPr>
                <w:rFonts w:ascii="Open Sans" w:eastAsia="Times New Roman" w:hAnsi="Open Sans" w:cs="Open Sans"/>
                <w:b/>
                <w:sz w:val="20"/>
                <w:szCs w:val="20"/>
                <w:lang w:eastAsia="pl-PL"/>
              </w:rPr>
              <w:t>Lokalizacja przyjaznych pokoi przesłuchań</w:t>
            </w:r>
            <w:r w:rsidRPr="00A06D23">
              <w:rPr>
                <w:rFonts w:ascii="Open Sans" w:eastAsia="Times New Roman" w:hAnsi="Open Sans" w:cs="Open Sans"/>
                <w:b/>
                <w:sz w:val="20"/>
                <w:szCs w:val="20"/>
                <w:lang w:eastAsia="pl-PL"/>
              </w:rPr>
              <w:tab/>
            </w:r>
          </w:p>
        </w:tc>
        <w:tc>
          <w:tcPr>
            <w:tcW w:w="4311" w:type="dxa"/>
            <w:shd w:val="clear" w:color="auto" w:fill="D9D9D9" w:themeFill="background1" w:themeFillShade="D9"/>
          </w:tcPr>
          <w:p w14:paraId="5CB809F5" w14:textId="119F6D1B" w:rsidR="00A06D23" w:rsidRPr="00A06D23" w:rsidRDefault="00A06D23" w:rsidP="00754408">
            <w:pPr>
              <w:tabs>
                <w:tab w:val="left" w:pos="0"/>
              </w:tabs>
              <w:spacing w:line="360" w:lineRule="auto"/>
              <w:jc w:val="both"/>
              <w:rPr>
                <w:rFonts w:ascii="Open Sans" w:eastAsia="Times New Roman" w:hAnsi="Open Sans" w:cs="Open Sans"/>
                <w:b/>
                <w:sz w:val="20"/>
                <w:szCs w:val="20"/>
                <w:lang w:eastAsia="pl-PL"/>
              </w:rPr>
            </w:pPr>
            <w:r w:rsidRPr="00A06D23">
              <w:rPr>
                <w:rFonts w:ascii="Open Sans" w:eastAsia="Times New Roman" w:hAnsi="Open Sans" w:cs="Open Sans"/>
                <w:b/>
                <w:sz w:val="20"/>
                <w:szCs w:val="20"/>
                <w:lang w:eastAsia="pl-PL"/>
              </w:rPr>
              <w:t>Liczba pomieszczeń</w:t>
            </w:r>
          </w:p>
        </w:tc>
      </w:tr>
      <w:tr w:rsidR="00A06D23" w:rsidRPr="00A06D23" w14:paraId="069EA371" w14:textId="1B62DDCA" w:rsidTr="00A06D23">
        <w:tc>
          <w:tcPr>
            <w:tcW w:w="5085" w:type="dxa"/>
          </w:tcPr>
          <w:p w14:paraId="2D2F3205" w14:textId="48A88024"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Miejska Policji w Przemyślu</w:t>
            </w:r>
            <w:r w:rsidRPr="00A06D23">
              <w:rPr>
                <w:rFonts w:ascii="Open Sans" w:eastAsia="Times New Roman" w:hAnsi="Open Sans" w:cs="Open Sans"/>
                <w:bCs/>
                <w:sz w:val="20"/>
                <w:szCs w:val="20"/>
                <w:lang w:eastAsia="pl-PL"/>
              </w:rPr>
              <w:tab/>
            </w:r>
          </w:p>
        </w:tc>
        <w:tc>
          <w:tcPr>
            <w:tcW w:w="4311" w:type="dxa"/>
          </w:tcPr>
          <w:p w14:paraId="3AE3436F" w14:textId="3B38B5D1"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470156CB" w14:textId="3B9EC3E1" w:rsidTr="00A06D23">
        <w:tc>
          <w:tcPr>
            <w:tcW w:w="5085" w:type="dxa"/>
          </w:tcPr>
          <w:p w14:paraId="0EF0CD51" w14:textId="0348BC39"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Jarosławiu</w:t>
            </w:r>
            <w:r w:rsidRPr="00A06D23">
              <w:rPr>
                <w:rFonts w:ascii="Open Sans" w:eastAsia="Times New Roman" w:hAnsi="Open Sans" w:cs="Open Sans"/>
                <w:bCs/>
                <w:sz w:val="20"/>
                <w:szCs w:val="20"/>
                <w:lang w:eastAsia="pl-PL"/>
              </w:rPr>
              <w:tab/>
            </w:r>
          </w:p>
        </w:tc>
        <w:tc>
          <w:tcPr>
            <w:tcW w:w="4311" w:type="dxa"/>
          </w:tcPr>
          <w:p w14:paraId="54CD5E50" w14:textId="7D5183C2"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4F80E22F" w14:textId="65A7F927" w:rsidTr="00A06D23">
        <w:tc>
          <w:tcPr>
            <w:tcW w:w="5085" w:type="dxa"/>
          </w:tcPr>
          <w:p w14:paraId="196B96B2" w14:textId="186993B4"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Lesku</w:t>
            </w:r>
            <w:r w:rsidRPr="00A06D23">
              <w:rPr>
                <w:rFonts w:ascii="Open Sans" w:eastAsia="Times New Roman" w:hAnsi="Open Sans" w:cs="Open Sans"/>
                <w:bCs/>
                <w:sz w:val="20"/>
                <w:szCs w:val="20"/>
                <w:lang w:eastAsia="pl-PL"/>
              </w:rPr>
              <w:tab/>
            </w:r>
          </w:p>
        </w:tc>
        <w:tc>
          <w:tcPr>
            <w:tcW w:w="4311" w:type="dxa"/>
          </w:tcPr>
          <w:p w14:paraId="780E420E" w14:textId="683967D7"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19B9E13D" w14:textId="5608FAB6" w:rsidTr="00A06D23">
        <w:tc>
          <w:tcPr>
            <w:tcW w:w="5085" w:type="dxa"/>
          </w:tcPr>
          <w:p w14:paraId="1E7215C5" w14:textId="25540E53"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Lubaczowie</w:t>
            </w:r>
            <w:r w:rsidRPr="00A06D23">
              <w:rPr>
                <w:rFonts w:ascii="Open Sans" w:eastAsia="Times New Roman" w:hAnsi="Open Sans" w:cs="Open Sans"/>
                <w:bCs/>
                <w:sz w:val="20"/>
                <w:szCs w:val="20"/>
                <w:lang w:eastAsia="pl-PL"/>
              </w:rPr>
              <w:tab/>
            </w:r>
          </w:p>
        </w:tc>
        <w:tc>
          <w:tcPr>
            <w:tcW w:w="4311" w:type="dxa"/>
          </w:tcPr>
          <w:p w14:paraId="3186FA0D" w14:textId="18FE20B4"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7E579403" w14:textId="223387B6" w:rsidTr="00A06D23">
        <w:tc>
          <w:tcPr>
            <w:tcW w:w="5085" w:type="dxa"/>
          </w:tcPr>
          <w:p w14:paraId="0B029D42" w14:textId="24B65DE5"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Łańcucie</w:t>
            </w:r>
            <w:r w:rsidRPr="00A06D23">
              <w:rPr>
                <w:rFonts w:ascii="Open Sans" w:eastAsia="Times New Roman" w:hAnsi="Open Sans" w:cs="Open Sans"/>
                <w:bCs/>
                <w:sz w:val="20"/>
                <w:szCs w:val="20"/>
                <w:lang w:eastAsia="pl-PL"/>
              </w:rPr>
              <w:tab/>
            </w:r>
          </w:p>
        </w:tc>
        <w:tc>
          <w:tcPr>
            <w:tcW w:w="4311" w:type="dxa"/>
          </w:tcPr>
          <w:p w14:paraId="2DEA136E" w14:textId="5947225D"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32FA821A" w14:textId="07F8334A" w:rsidTr="00A06D23">
        <w:tc>
          <w:tcPr>
            <w:tcW w:w="5085" w:type="dxa"/>
          </w:tcPr>
          <w:p w14:paraId="00D62949" w14:textId="033CE892"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Nisku</w:t>
            </w:r>
            <w:r w:rsidRPr="00A06D23">
              <w:rPr>
                <w:rFonts w:ascii="Open Sans" w:eastAsia="Times New Roman" w:hAnsi="Open Sans" w:cs="Open Sans"/>
                <w:bCs/>
                <w:sz w:val="20"/>
                <w:szCs w:val="20"/>
                <w:lang w:eastAsia="pl-PL"/>
              </w:rPr>
              <w:tab/>
            </w:r>
          </w:p>
        </w:tc>
        <w:tc>
          <w:tcPr>
            <w:tcW w:w="4311" w:type="dxa"/>
          </w:tcPr>
          <w:p w14:paraId="57D44691" w14:textId="2BA0F797"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63A15DA6" w14:textId="05A41AB8" w:rsidTr="00A06D23">
        <w:tc>
          <w:tcPr>
            <w:tcW w:w="5085" w:type="dxa"/>
          </w:tcPr>
          <w:p w14:paraId="4F5DFC35" w14:textId="52B2DC5D"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Sanoku</w:t>
            </w:r>
            <w:r w:rsidRPr="00A06D23">
              <w:rPr>
                <w:rFonts w:ascii="Open Sans" w:eastAsia="Times New Roman" w:hAnsi="Open Sans" w:cs="Open Sans"/>
                <w:bCs/>
                <w:sz w:val="20"/>
                <w:szCs w:val="20"/>
                <w:lang w:eastAsia="pl-PL"/>
              </w:rPr>
              <w:tab/>
            </w:r>
          </w:p>
        </w:tc>
        <w:tc>
          <w:tcPr>
            <w:tcW w:w="4311" w:type="dxa"/>
          </w:tcPr>
          <w:p w14:paraId="03A1C9DB" w14:textId="29C5FDA9"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50C94816" w14:textId="70C99532" w:rsidTr="00A06D23">
        <w:tc>
          <w:tcPr>
            <w:tcW w:w="5085" w:type="dxa"/>
          </w:tcPr>
          <w:p w14:paraId="40928A1D" w14:textId="32BCC5E3"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Stalowej Wola</w:t>
            </w:r>
            <w:r w:rsidRPr="00A06D23">
              <w:rPr>
                <w:rFonts w:ascii="Open Sans" w:eastAsia="Times New Roman" w:hAnsi="Open Sans" w:cs="Open Sans"/>
                <w:bCs/>
                <w:sz w:val="20"/>
                <w:szCs w:val="20"/>
                <w:lang w:eastAsia="pl-PL"/>
              </w:rPr>
              <w:tab/>
            </w:r>
          </w:p>
        </w:tc>
        <w:tc>
          <w:tcPr>
            <w:tcW w:w="4311" w:type="dxa"/>
          </w:tcPr>
          <w:p w14:paraId="006D99AD" w14:textId="478739EC"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15B6D62F" w14:textId="07AD34BA" w:rsidTr="00A06D23">
        <w:trPr>
          <w:trHeight w:val="240"/>
        </w:trPr>
        <w:tc>
          <w:tcPr>
            <w:tcW w:w="5085" w:type="dxa"/>
          </w:tcPr>
          <w:p w14:paraId="54DF4DC1" w14:textId="44B0FDD2"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Komenda Powiatowa Policji w Ustrzykach Dolnych</w:t>
            </w:r>
          </w:p>
        </w:tc>
        <w:tc>
          <w:tcPr>
            <w:tcW w:w="4311" w:type="dxa"/>
          </w:tcPr>
          <w:p w14:paraId="1ACC83DD" w14:textId="41BB3FB1"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129AD890" w14:textId="32EB6E6B" w:rsidTr="00A06D23">
        <w:trPr>
          <w:trHeight w:val="496"/>
        </w:trPr>
        <w:tc>
          <w:tcPr>
            <w:tcW w:w="5085" w:type="dxa"/>
          </w:tcPr>
          <w:p w14:paraId="22438039" w14:textId="749DE77B" w:rsidR="00A06D23" w:rsidRPr="00A06D23" w:rsidRDefault="00A06D23" w:rsidP="00754408">
            <w:pPr>
              <w:tabs>
                <w:tab w:val="left" w:pos="0"/>
              </w:tabs>
              <w:spacing w:line="276"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Policyjna Izba Dziecka Komenda Wojewódzka Policji</w:t>
            </w:r>
            <w:r w:rsidR="00754408">
              <w:rPr>
                <w:rFonts w:ascii="Open Sans" w:eastAsia="Times New Roman" w:hAnsi="Open Sans" w:cs="Open Sans"/>
                <w:bCs/>
                <w:sz w:val="20"/>
                <w:szCs w:val="20"/>
                <w:lang w:eastAsia="pl-PL"/>
              </w:rPr>
              <w:t xml:space="preserve"> </w:t>
            </w:r>
            <w:r w:rsidRPr="00A06D23">
              <w:rPr>
                <w:rFonts w:ascii="Open Sans" w:eastAsia="Times New Roman" w:hAnsi="Open Sans" w:cs="Open Sans"/>
                <w:bCs/>
                <w:sz w:val="20"/>
                <w:szCs w:val="20"/>
                <w:lang w:eastAsia="pl-PL"/>
              </w:rPr>
              <w:t>w Rzeszowie</w:t>
            </w:r>
            <w:r w:rsidRPr="00A06D23">
              <w:rPr>
                <w:rFonts w:ascii="Open Sans" w:eastAsia="Times New Roman" w:hAnsi="Open Sans" w:cs="Open Sans"/>
                <w:bCs/>
                <w:sz w:val="20"/>
                <w:szCs w:val="20"/>
                <w:lang w:eastAsia="pl-PL"/>
              </w:rPr>
              <w:tab/>
            </w:r>
          </w:p>
        </w:tc>
        <w:tc>
          <w:tcPr>
            <w:tcW w:w="4311" w:type="dxa"/>
          </w:tcPr>
          <w:p w14:paraId="0CF7D8C0" w14:textId="59237E90" w:rsidR="00A06D23" w:rsidRPr="00A06D23" w:rsidRDefault="00A06D23" w:rsidP="00754408">
            <w:pPr>
              <w:tabs>
                <w:tab w:val="left" w:pos="0"/>
              </w:tabs>
              <w:spacing w:line="360" w:lineRule="auto"/>
              <w:jc w:val="both"/>
              <w:rPr>
                <w:rFonts w:ascii="Open Sans" w:eastAsia="Times New Roman" w:hAnsi="Open Sans" w:cs="Open Sans"/>
                <w:bCs/>
                <w:sz w:val="20"/>
                <w:szCs w:val="20"/>
                <w:lang w:eastAsia="pl-PL"/>
              </w:rPr>
            </w:pPr>
            <w:r w:rsidRPr="00A06D23">
              <w:rPr>
                <w:rFonts w:ascii="Open Sans" w:eastAsia="Times New Roman" w:hAnsi="Open Sans" w:cs="Open Sans"/>
                <w:bCs/>
                <w:sz w:val="20"/>
                <w:szCs w:val="20"/>
                <w:lang w:eastAsia="pl-PL"/>
              </w:rPr>
              <w:t>1</w:t>
            </w:r>
          </w:p>
        </w:tc>
      </w:tr>
      <w:tr w:rsidR="00A06D23" w:rsidRPr="00A06D23" w14:paraId="75B69DF4" w14:textId="1FFACF42" w:rsidTr="00754408">
        <w:tc>
          <w:tcPr>
            <w:tcW w:w="5085" w:type="dxa"/>
            <w:shd w:val="clear" w:color="auto" w:fill="D9D9D9" w:themeFill="background1" w:themeFillShade="D9"/>
          </w:tcPr>
          <w:p w14:paraId="1572F1E5" w14:textId="49D3A6BD" w:rsidR="00A06D23" w:rsidRPr="00A06D23" w:rsidRDefault="00A06D23" w:rsidP="00754408">
            <w:pPr>
              <w:tabs>
                <w:tab w:val="left" w:pos="0"/>
              </w:tabs>
              <w:spacing w:line="360" w:lineRule="auto"/>
              <w:jc w:val="both"/>
              <w:rPr>
                <w:rFonts w:ascii="Open Sans" w:eastAsia="Times New Roman" w:hAnsi="Open Sans" w:cs="Open Sans"/>
                <w:b/>
                <w:sz w:val="20"/>
                <w:szCs w:val="20"/>
                <w:lang w:eastAsia="pl-PL"/>
              </w:rPr>
            </w:pPr>
            <w:r w:rsidRPr="00A06D23">
              <w:rPr>
                <w:rFonts w:ascii="Open Sans" w:eastAsia="Times New Roman" w:hAnsi="Open Sans" w:cs="Open Sans"/>
                <w:b/>
                <w:sz w:val="20"/>
                <w:szCs w:val="20"/>
                <w:lang w:eastAsia="pl-PL"/>
              </w:rPr>
              <w:t xml:space="preserve">Łącznie: </w:t>
            </w:r>
          </w:p>
        </w:tc>
        <w:tc>
          <w:tcPr>
            <w:tcW w:w="4311" w:type="dxa"/>
            <w:shd w:val="clear" w:color="auto" w:fill="D9D9D9" w:themeFill="background1" w:themeFillShade="D9"/>
          </w:tcPr>
          <w:p w14:paraId="73EDE114" w14:textId="270AE12D" w:rsidR="00A06D23" w:rsidRPr="00A06D23" w:rsidRDefault="00A06D23" w:rsidP="00754408">
            <w:pPr>
              <w:tabs>
                <w:tab w:val="left" w:pos="0"/>
              </w:tabs>
              <w:spacing w:line="360" w:lineRule="auto"/>
              <w:jc w:val="both"/>
              <w:rPr>
                <w:rFonts w:ascii="Open Sans" w:eastAsia="Times New Roman" w:hAnsi="Open Sans" w:cs="Open Sans"/>
                <w:b/>
                <w:sz w:val="20"/>
                <w:szCs w:val="20"/>
                <w:lang w:eastAsia="pl-PL"/>
              </w:rPr>
            </w:pPr>
            <w:r w:rsidRPr="00A06D23">
              <w:rPr>
                <w:rFonts w:ascii="Open Sans" w:eastAsia="Times New Roman" w:hAnsi="Open Sans" w:cs="Open Sans"/>
                <w:b/>
                <w:sz w:val="20"/>
                <w:szCs w:val="20"/>
                <w:lang w:eastAsia="pl-PL"/>
              </w:rPr>
              <w:t>10</w:t>
            </w:r>
          </w:p>
        </w:tc>
      </w:tr>
    </w:tbl>
    <w:p w14:paraId="2A968125" w14:textId="2D2E742A" w:rsidR="00A413F8" w:rsidRPr="00754408" w:rsidRDefault="00A06D23" w:rsidP="004432E4">
      <w:pPr>
        <w:tabs>
          <w:tab w:val="left" w:pos="0"/>
        </w:tabs>
        <w:spacing w:after="0"/>
        <w:jc w:val="both"/>
        <w:rPr>
          <w:rFonts w:ascii="Open Sans" w:eastAsia="Times New Roman" w:hAnsi="Open Sans" w:cs="Open Sans"/>
          <w:sz w:val="16"/>
          <w:szCs w:val="16"/>
          <w:lang w:eastAsia="pl-PL"/>
        </w:rPr>
      </w:pPr>
      <w:r w:rsidRPr="00754408">
        <w:rPr>
          <w:rFonts w:ascii="Open Sans" w:eastAsia="Times New Roman" w:hAnsi="Open Sans" w:cs="Open Sans"/>
          <w:sz w:val="16"/>
          <w:szCs w:val="16"/>
          <w:lang w:eastAsia="pl-PL"/>
        </w:rPr>
        <w:t>Ź</w:t>
      </w:r>
      <w:r w:rsidR="00764CFD" w:rsidRPr="00754408">
        <w:rPr>
          <w:rFonts w:ascii="Open Sans" w:eastAsia="Times New Roman" w:hAnsi="Open Sans" w:cs="Open Sans"/>
          <w:sz w:val="16"/>
          <w:szCs w:val="16"/>
          <w:lang w:eastAsia="pl-PL"/>
        </w:rPr>
        <w:t>ródło</w:t>
      </w:r>
      <w:r w:rsidRPr="00754408">
        <w:rPr>
          <w:rFonts w:ascii="Open Sans" w:eastAsia="Times New Roman" w:hAnsi="Open Sans" w:cs="Open Sans"/>
          <w:sz w:val="16"/>
          <w:szCs w:val="16"/>
          <w:lang w:eastAsia="pl-PL"/>
        </w:rPr>
        <w:t xml:space="preserve">: Dane Komendy Wojewódzkiej Policji w Rzeszowie </w:t>
      </w:r>
    </w:p>
    <w:p w14:paraId="733081D0" w14:textId="77777777" w:rsidR="007B4C55" w:rsidRPr="00A06D23" w:rsidRDefault="007B4C55" w:rsidP="004432E4">
      <w:pPr>
        <w:tabs>
          <w:tab w:val="left" w:pos="0"/>
        </w:tabs>
        <w:spacing w:after="0"/>
        <w:jc w:val="both"/>
        <w:rPr>
          <w:rFonts w:ascii="Open Sans" w:eastAsia="Times New Roman" w:hAnsi="Open Sans" w:cs="Open Sans"/>
          <w:sz w:val="18"/>
          <w:szCs w:val="18"/>
          <w:lang w:eastAsia="pl-PL"/>
        </w:rPr>
      </w:pPr>
    </w:p>
    <w:p w14:paraId="0AB5883A" w14:textId="0F7C28BE" w:rsidR="00190DF7" w:rsidRPr="007B4C55" w:rsidRDefault="00207096" w:rsidP="004432E4">
      <w:pPr>
        <w:pStyle w:val="Akapitzlist"/>
        <w:numPr>
          <w:ilvl w:val="0"/>
          <w:numId w:val="14"/>
        </w:numPr>
        <w:tabs>
          <w:tab w:val="left" w:pos="426"/>
        </w:tabs>
        <w:autoSpaceDE w:val="0"/>
        <w:autoSpaceDN w:val="0"/>
        <w:adjustRightInd w:val="0"/>
        <w:spacing w:after="0"/>
        <w:ind w:hanging="787"/>
        <w:jc w:val="both"/>
        <w:rPr>
          <w:rFonts w:ascii="Open Sans" w:hAnsi="Open Sans" w:cs="Open Sans"/>
          <w:b/>
          <w:bCs/>
          <w:color w:val="E36C0A" w:themeColor="accent6" w:themeShade="BF"/>
        </w:rPr>
      </w:pPr>
      <w:r w:rsidRPr="007B4C55">
        <w:rPr>
          <w:rFonts w:ascii="Open Sans" w:hAnsi="Open Sans" w:cs="Open Sans"/>
          <w:b/>
          <w:bCs/>
          <w:color w:val="E36C0A" w:themeColor="accent6" w:themeShade="BF"/>
        </w:rPr>
        <w:t>S</w:t>
      </w:r>
      <w:r w:rsidR="00C43B17" w:rsidRPr="007B4C55">
        <w:rPr>
          <w:rFonts w:ascii="Open Sans" w:hAnsi="Open Sans" w:cs="Open Sans"/>
          <w:b/>
          <w:bCs/>
          <w:color w:val="E36C0A" w:themeColor="accent6" w:themeShade="BF"/>
        </w:rPr>
        <w:t xml:space="preserve">łużba zdrowia </w:t>
      </w:r>
    </w:p>
    <w:p w14:paraId="7137DD67" w14:textId="72F6D1D5" w:rsidR="00190DF7" w:rsidRPr="004432E4" w:rsidRDefault="00190DF7" w:rsidP="004432E4">
      <w:pPr>
        <w:pStyle w:val="NormalnyWeb"/>
        <w:spacing w:before="0" w:beforeAutospacing="0" w:after="0" w:afterAutospacing="0" w:line="276" w:lineRule="auto"/>
        <w:ind w:firstLine="708"/>
        <w:jc w:val="both"/>
        <w:rPr>
          <w:rFonts w:ascii="Open Sans" w:hAnsi="Open Sans" w:cs="Open Sans"/>
          <w:sz w:val="22"/>
          <w:szCs w:val="22"/>
        </w:rPr>
      </w:pPr>
      <w:r w:rsidRPr="004432E4">
        <w:rPr>
          <w:rFonts w:ascii="Open Sans" w:hAnsi="Open Sans" w:cs="Open Sans"/>
          <w:sz w:val="22"/>
          <w:szCs w:val="22"/>
        </w:rPr>
        <w:t>Do zadań ochrony zdrowia należy: udzielenie podstawowej pomocy medycznej oraz przeprowadzenie rozmowy umożliwiającej rozpoznanie przemocy i</w:t>
      </w:r>
      <w:r w:rsidR="001A193C" w:rsidRPr="004432E4">
        <w:rPr>
          <w:rFonts w:ascii="Open Sans" w:hAnsi="Open Sans" w:cs="Open Sans"/>
          <w:sz w:val="22"/>
          <w:szCs w:val="22"/>
        </w:rPr>
        <w:t> </w:t>
      </w:r>
      <w:r w:rsidRPr="004432E4">
        <w:rPr>
          <w:rFonts w:ascii="Open Sans" w:hAnsi="Open Sans" w:cs="Open Sans"/>
          <w:sz w:val="22"/>
          <w:szCs w:val="22"/>
        </w:rPr>
        <w:t>pokierowanie osoby krzywdzonej do miejsc, gdzie może uzyskać pomoc.</w:t>
      </w:r>
    </w:p>
    <w:p w14:paraId="30FE9445" w14:textId="180498FA" w:rsidR="001A193C" w:rsidRPr="004432E4" w:rsidRDefault="00190DF7" w:rsidP="004432E4">
      <w:pPr>
        <w:pStyle w:val="NormalnyWeb"/>
        <w:spacing w:before="0" w:beforeAutospacing="0" w:after="0" w:afterAutospacing="0" w:line="276" w:lineRule="auto"/>
        <w:jc w:val="both"/>
        <w:rPr>
          <w:rFonts w:ascii="Open Sans" w:hAnsi="Open Sans" w:cs="Open Sans"/>
          <w:sz w:val="22"/>
          <w:szCs w:val="22"/>
        </w:rPr>
      </w:pPr>
      <w:r w:rsidRPr="004432E4">
        <w:rPr>
          <w:rFonts w:ascii="Open Sans" w:hAnsi="Open Sans" w:cs="Open Sans"/>
          <w:sz w:val="22"/>
          <w:szCs w:val="22"/>
        </w:rPr>
        <w:t>Do obowiązków pracownika </w:t>
      </w:r>
      <w:r w:rsidR="004570C7" w:rsidRPr="004432E4">
        <w:rPr>
          <w:rFonts w:ascii="Open Sans" w:hAnsi="Open Sans" w:cs="Open Sans"/>
          <w:sz w:val="22"/>
          <w:szCs w:val="22"/>
        </w:rPr>
        <w:t xml:space="preserve">służby </w:t>
      </w:r>
      <w:r w:rsidRPr="004432E4">
        <w:rPr>
          <w:rFonts w:ascii="Open Sans" w:hAnsi="Open Sans" w:cs="Open Sans"/>
          <w:sz w:val="22"/>
          <w:szCs w:val="22"/>
        </w:rPr>
        <w:t xml:space="preserve">zdrowia należy </w:t>
      </w:r>
      <w:r w:rsidR="004570C7" w:rsidRPr="004432E4">
        <w:rPr>
          <w:rFonts w:ascii="Open Sans" w:hAnsi="Open Sans" w:cs="Open Sans"/>
          <w:sz w:val="22"/>
          <w:szCs w:val="22"/>
        </w:rPr>
        <w:t>także</w:t>
      </w:r>
      <w:r w:rsidRPr="004432E4">
        <w:rPr>
          <w:rFonts w:ascii="Open Sans" w:hAnsi="Open Sans" w:cs="Open Sans"/>
          <w:sz w:val="22"/>
          <w:szCs w:val="22"/>
        </w:rPr>
        <w:t xml:space="preserve"> wydanie zaświadczenia lekarskiego o doznanych obrażeniach i poinformowanie osoby </w:t>
      </w:r>
      <w:r w:rsidR="004570C7" w:rsidRPr="004432E4">
        <w:rPr>
          <w:rFonts w:ascii="Open Sans" w:hAnsi="Open Sans" w:cs="Open Sans"/>
          <w:sz w:val="22"/>
          <w:szCs w:val="22"/>
        </w:rPr>
        <w:t>po</w:t>
      </w:r>
      <w:r w:rsidRPr="004432E4">
        <w:rPr>
          <w:rFonts w:ascii="Open Sans" w:hAnsi="Open Sans" w:cs="Open Sans"/>
          <w:sz w:val="22"/>
          <w:szCs w:val="22"/>
        </w:rPr>
        <w:t>krzywdzonej o</w:t>
      </w:r>
      <w:r w:rsidR="006F3314" w:rsidRPr="004432E4">
        <w:rPr>
          <w:rFonts w:ascii="Open Sans" w:hAnsi="Open Sans" w:cs="Open Sans"/>
          <w:sz w:val="22"/>
          <w:szCs w:val="22"/>
        </w:rPr>
        <w:t> </w:t>
      </w:r>
      <w:r w:rsidRPr="004432E4">
        <w:rPr>
          <w:rFonts w:ascii="Open Sans" w:hAnsi="Open Sans" w:cs="Open Sans"/>
          <w:sz w:val="22"/>
          <w:szCs w:val="22"/>
        </w:rPr>
        <w:t>miejscach i warunkach wystawienia obdukcji.</w:t>
      </w:r>
      <w:r w:rsidR="009553DC">
        <w:rPr>
          <w:rFonts w:ascii="Open Sans" w:hAnsi="Open Sans" w:cs="Open Sans"/>
          <w:sz w:val="22"/>
          <w:szCs w:val="22"/>
        </w:rPr>
        <w:t xml:space="preserve"> </w:t>
      </w:r>
      <w:r w:rsidR="004570C7" w:rsidRPr="004432E4">
        <w:rPr>
          <w:rFonts w:ascii="Open Sans" w:hAnsi="Open Sans" w:cs="Open Sans"/>
          <w:sz w:val="22"/>
          <w:szCs w:val="22"/>
        </w:rPr>
        <w:t>O</w:t>
      </w:r>
      <w:r w:rsidRPr="004432E4">
        <w:rPr>
          <w:rFonts w:ascii="Open Sans" w:hAnsi="Open Sans" w:cs="Open Sans"/>
          <w:sz w:val="22"/>
          <w:szCs w:val="22"/>
        </w:rPr>
        <w:t>bowiąz</w:t>
      </w:r>
      <w:r w:rsidR="004570C7" w:rsidRPr="004432E4">
        <w:rPr>
          <w:rFonts w:ascii="Open Sans" w:hAnsi="Open Sans" w:cs="Open Sans"/>
          <w:sz w:val="22"/>
          <w:szCs w:val="22"/>
        </w:rPr>
        <w:t>kiem</w:t>
      </w:r>
      <w:r w:rsidRPr="004432E4">
        <w:rPr>
          <w:rFonts w:ascii="Open Sans" w:hAnsi="Open Sans" w:cs="Open Sans"/>
          <w:sz w:val="22"/>
          <w:szCs w:val="22"/>
        </w:rPr>
        <w:t xml:space="preserve"> pracowników ochrony zdrowia </w:t>
      </w:r>
      <w:r w:rsidR="004570C7" w:rsidRPr="004432E4">
        <w:rPr>
          <w:rFonts w:ascii="Open Sans" w:hAnsi="Open Sans" w:cs="Open Sans"/>
          <w:sz w:val="22"/>
          <w:szCs w:val="22"/>
        </w:rPr>
        <w:t>jest również</w:t>
      </w:r>
      <w:r w:rsidRPr="004432E4">
        <w:rPr>
          <w:rFonts w:ascii="Open Sans" w:hAnsi="Open Sans" w:cs="Open Sans"/>
          <w:sz w:val="22"/>
          <w:szCs w:val="22"/>
        </w:rPr>
        <w:t xml:space="preserve"> </w:t>
      </w:r>
      <w:r w:rsidR="004570C7" w:rsidRPr="004432E4">
        <w:rPr>
          <w:rFonts w:ascii="Open Sans" w:hAnsi="Open Sans" w:cs="Open Sans"/>
          <w:sz w:val="22"/>
          <w:szCs w:val="22"/>
        </w:rPr>
        <w:t>powiadomienie organów ścigania czy uruchomienie procedury „Niebieskiej Karty” gdy zachodzi podejrzenie popełnienia przestępstwa (np. uszkodzenia ciała, wykorzystania seksualnego).</w:t>
      </w:r>
      <w:r w:rsidR="001A193C" w:rsidRPr="004432E4">
        <w:rPr>
          <w:rStyle w:val="Odwoanieprzypisudolnego"/>
          <w:rFonts w:ascii="Open Sans" w:hAnsi="Open Sans" w:cs="Open Sans"/>
          <w:sz w:val="22"/>
          <w:szCs w:val="22"/>
        </w:rPr>
        <w:footnoteReference w:id="10"/>
      </w:r>
    </w:p>
    <w:p w14:paraId="3B5254E9" w14:textId="68523562" w:rsidR="001174F9" w:rsidRPr="004432E4" w:rsidRDefault="00754408" w:rsidP="004432E4">
      <w:pPr>
        <w:tabs>
          <w:tab w:val="left" w:pos="709"/>
        </w:tabs>
        <w:autoSpaceDE w:val="0"/>
        <w:autoSpaceDN w:val="0"/>
        <w:adjustRightInd w:val="0"/>
        <w:spacing w:after="0"/>
        <w:jc w:val="both"/>
        <w:rPr>
          <w:rFonts w:ascii="Open Sans" w:hAnsi="Open Sans" w:cs="Open Sans"/>
          <w:bCs/>
        </w:rPr>
      </w:pPr>
      <w:r>
        <w:rPr>
          <w:rFonts w:ascii="Open Sans" w:hAnsi="Open Sans" w:cs="Open Sans"/>
          <w:bCs/>
        </w:rPr>
        <w:tab/>
      </w:r>
      <w:r w:rsidR="00C43B17" w:rsidRPr="004432E4">
        <w:rPr>
          <w:rFonts w:ascii="Open Sans" w:hAnsi="Open Sans" w:cs="Open Sans"/>
          <w:bCs/>
        </w:rPr>
        <w:t xml:space="preserve">Aby skutecznie zapobiegać nawrotom sytuacji patologicznej, jaką jest niewątpliwie zjawisko przemocy </w:t>
      </w:r>
      <w:r w:rsidR="00AB2883" w:rsidRPr="004432E4">
        <w:rPr>
          <w:rFonts w:ascii="Open Sans" w:hAnsi="Open Sans" w:cs="Open Sans"/>
          <w:bCs/>
        </w:rPr>
        <w:t>domowej</w:t>
      </w:r>
      <w:r w:rsidR="00C43B17" w:rsidRPr="004432E4">
        <w:rPr>
          <w:rFonts w:ascii="Open Sans" w:hAnsi="Open Sans" w:cs="Open Sans"/>
          <w:bCs/>
        </w:rPr>
        <w:t xml:space="preserve"> niezbędne jest podjęcie skoordynowanych działań psychologicznych i społecznych.</w:t>
      </w:r>
    </w:p>
    <w:p w14:paraId="609040C4" w14:textId="318ECC5D" w:rsidR="00C43B17" w:rsidRPr="004432E4" w:rsidRDefault="00D27164" w:rsidP="004432E4">
      <w:pPr>
        <w:autoSpaceDE w:val="0"/>
        <w:autoSpaceDN w:val="0"/>
        <w:adjustRightInd w:val="0"/>
        <w:spacing w:after="0"/>
        <w:jc w:val="both"/>
        <w:rPr>
          <w:rFonts w:ascii="Open Sans" w:hAnsi="Open Sans" w:cs="Open Sans"/>
          <w:bCs/>
        </w:rPr>
      </w:pPr>
      <w:r w:rsidRPr="004432E4">
        <w:rPr>
          <w:rFonts w:ascii="Open Sans" w:hAnsi="Open Sans" w:cs="Open Sans"/>
          <w:bCs/>
        </w:rPr>
        <w:t>Niezbędna</w:t>
      </w:r>
      <w:r w:rsidR="00C43B17" w:rsidRPr="004432E4">
        <w:rPr>
          <w:rFonts w:ascii="Open Sans" w:hAnsi="Open Sans" w:cs="Open Sans"/>
          <w:bCs/>
        </w:rPr>
        <w:t xml:space="preserve"> jest kompleksowa pomoc </w:t>
      </w:r>
      <w:r w:rsidRPr="004432E4">
        <w:rPr>
          <w:rFonts w:ascii="Open Sans" w:hAnsi="Open Sans" w:cs="Open Sans"/>
          <w:bCs/>
        </w:rPr>
        <w:t xml:space="preserve">wykwalifikowanych: psychologów, terapeutów, prawników i specjalistów z zakresu </w:t>
      </w:r>
      <w:r w:rsidR="00D44811" w:rsidRPr="004432E4">
        <w:rPr>
          <w:rFonts w:ascii="Open Sans" w:hAnsi="Open Sans" w:cs="Open Sans"/>
          <w:bCs/>
        </w:rPr>
        <w:t xml:space="preserve">przeciwdziałania przemocy </w:t>
      </w:r>
      <w:r w:rsidR="00AB2883" w:rsidRPr="004432E4">
        <w:rPr>
          <w:rFonts w:ascii="Open Sans" w:hAnsi="Open Sans" w:cs="Open Sans"/>
          <w:bCs/>
        </w:rPr>
        <w:t>domowej</w:t>
      </w:r>
      <w:r w:rsidRPr="004432E4">
        <w:rPr>
          <w:rFonts w:ascii="Open Sans" w:hAnsi="Open Sans" w:cs="Open Sans"/>
          <w:bCs/>
        </w:rPr>
        <w:t>.</w:t>
      </w:r>
    </w:p>
    <w:p w14:paraId="19117C0B" w14:textId="77777777" w:rsidR="00B43B59" w:rsidRDefault="00D27164" w:rsidP="004432E4">
      <w:pPr>
        <w:autoSpaceDE w:val="0"/>
        <w:autoSpaceDN w:val="0"/>
        <w:adjustRightInd w:val="0"/>
        <w:spacing w:after="0"/>
        <w:jc w:val="both"/>
        <w:rPr>
          <w:rFonts w:ascii="Open Sans" w:hAnsi="Open Sans" w:cs="Open Sans"/>
          <w:bCs/>
        </w:rPr>
      </w:pPr>
      <w:r w:rsidRPr="004432E4">
        <w:rPr>
          <w:rFonts w:ascii="Open Sans" w:hAnsi="Open Sans" w:cs="Open Sans"/>
          <w:bCs/>
        </w:rPr>
        <w:t>Do realizacji tych zadań powołano specjalistyczne instytucje działające na polu pomocy społecznej. Są to zarówno ośrodki organizo</w:t>
      </w:r>
      <w:r w:rsidR="00750C99" w:rsidRPr="004432E4">
        <w:rPr>
          <w:rFonts w:ascii="Open Sans" w:hAnsi="Open Sans" w:cs="Open Sans"/>
          <w:bCs/>
        </w:rPr>
        <w:t>wane przez administracje rządową</w:t>
      </w:r>
      <w:r w:rsidRPr="004432E4">
        <w:rPr>
          <w:rFonts w:ascii="Open Sans" w:hAnsi="Open Sans" w:cs="Open Sans"/>
          <w:bCs/>
        </w:rPr>
        <w:t xml:space="preserve"> i samorz</w:t>
      </w:r>
      <w:r w:rsidR="00190DF7" w:rsidRPr="004432E4">
        <w:rPr>
          <w:rFonts w:ascii="Open Sans" w:hAnsi="Open Sans" w:cs="Open Sans"/>
          <w:bCs/>
        </w:rPr>
        <w:t>ądową jak i organizacje pozarządowe</w:t>
      </w:r>
      <w:r w:rsidRPr="00F55D66">
        <w:rPr>
          <w:rFonts w:ascii="Open Sans" w:hAnsi="Open Sans" w:cs="Open Sans"/>
          <w:bCs/>
        </w:rPr>
        <w:t>.</w:t>
      </w:r>
    </w:p>
    <w:p w14:paraId="790611DE" w14:textId="77777777" w:rsidR="00F55D66" w:rsidRDefault="00F55D66" w:rsidP="004432E4">
      <w:pPr>
        <w:autoSpaceDE w:val="0"/>
        <w:autoSpaceDN w:val="0"/>
        <w:adjustRightInd w:val="0"/>
        <w:spacing w:after="0"/>
        <w:jc w:val="both"/>
        <w:rPr>
          <w:rFonts w:ascii="Open Sans" w:hAnsi="Open Sans" w:cs="Open Sans"/>
          <w:bCs/>
          <w:color w:val="FF0000"/>
        </w:rPr>
      </w:pPr>
    </w:p>
    <w:p w14:paraId="6126FD67" w14:textId="77777777" w:rsidR="00F55D66" w:rsidRPr="00F55D66" w:rsidRDefault="00F55D66" w:rsidP="004566FF">
      <w:pPr>
        <w:numPr>
          <w:ilvl w:val="0"/>
          <w:numId w:val="14"/>
        </w:numPr>
        <w:autoSpaceDE w:val="0"/>
        <w:autoSpaceDN w:val="0"/>
        <w:adjustRightInd w:val="0"/>
        <w:spacing w:after="0"/>
        <w:ind w:left="426" w:hanging="426"/>
        <w:jc w:val="both"/>
        <w:rPr>
          <w:rFonts w:ascii="Open Sans" w:hAnsi="Open Sans" w:cs="Open Sans"/>
          <w:b/>
          <w:bCs/>
          <w:color w:val="E36C0A" w:themeColor="accent6" w:themeShade="BF"/>
        </w:rPr>
      </w:pPr>
      <w:r w:rsidRPr="00F55D66">
        <w:rPr>
          <w:rFonts w:ascii="Open Sans" w:hAnsi="Open Sans" w:cs="Open Sans"/>
          <w:b/>
          <w:bCs/>
          <w:color w:val="E36C0A" w:themeColor="accent6" w:themeShade="BF"/>
        </w:rPr>
        <w:t>Podmioty świadczące pomoc z Funduszu Sprawiedliwości</w:t>
      </w:r>
    </w:p>
    <w:p w14:paraId="71196C27" w14:textId="4D6A71CA" w:rsidR="00F55D66" w:rsidRPr="009553DC" w:rsidRDefault="00F55D66" w:rsidP="009553DC">
      <w:pPr>
        <w:shd w:val="clear" w:color="auto" w:fill="FFFFFF"/>
        <w:spacing w:after="0"/>
        <w:ind w:firstLine="708"/>
        <w:jc w:val="both"/>
        <w:textAlignment w:val="baseline"/>
        <w:rPr>
          <w:rFonts w:ascii="Open Sans" w:eastAsia="Times New Roman" w:hAnsi="Open Sans" w:cs="Open Sans"/>
          <w:color w:val="1B1B1B"/>
          <w:shd w:val="clear" w:color="auto" w:fill="FFFFFF"/>
          <w:lang w:eastAsia="pl-PL"/>
        </w:rPr>
      </w:pPr>
      <w:r w:rsidRPr="009553DC">
        <w:rPr>
          <w:rFonts w:ascii="Open Sans" w:eastAsia="Times New Roman" w:hAnsi="Open Sans" w:cs="Open Sans"/>
          <w:color w:val="1B1B1B"/>
          <w:shd w:val="clear" w:color="auto" w:fill="FFFFFF"/>
          <w:lang w:eastAsia="pl-PL"/>
        </w:rPr>
        <w:t xml:space="preserve">Wszystkie osoby pokrzywdzone przemocą domową mogą skorzystać z pomocy oferowanej przez </w:t>
      </w:r>
      <w:hyperlink r:id="rId17" w:tgtFrame="_blank" w:history="1">
        <w:r w:rsidRPr="009553DC">
          <w:rPr>
            <w:rStyle w:val="Hipercze"/>
            <w:rFonts w:ascii="Open Sans" w:eastAsia="Times New Roman" w:hAnsi="Open Sans" w:cs="Open Sans"/>
            <w:color w:val="auto"/>
            <w:u w:val="none"/>
            <w:shd w:val="clear" w:color="auto" w:fill="FFFFFF"/>
            <w:lang w:eastAsia="pl-PL"/>
          </w:rPr>
          <w:t>Fundusz</w:t>
        </w:r>
        <w:r w:rsidR="004566FF" w:rsidRPr="009553DC">
          <w:rPr>
            <w:rStyle w:val="Hipercze"/>
            <w:rFonts w:ascii="Open Sans" w:eastAsia="Times New Roman" w:hAnsi="Open Sans" w:cs="Open Sans"/>
            <w:color w:val="auto"/>
            <w:u w:val="none"/>
            <w:shd w:val="clear" w:color="auto" w:fill="FFFFFF"/>
            <w:lang w:eastAsia="pl-PL"/>
          </w:rPr>
          <w:t xml:space="preserve"> </w:t>
        </w:r>
        <w:r w:rsidRPr="009553DC">
          <w:rPr>
            <w:rStyle w:val="Hipercze"/>
            <w:rFonts w:ascii="Open Sans" w:eastAsia="Times New Roman" w:hAnsi="Open Sans" w:cs="Open Sans"/>
            <w:color w:val="auto"/>
            <w:u w:val="none"/>
            <w:shd w:val="clear" w:color="auto" w:fill="FFFFFF"/>
            <w:lang w:eastAsia="pl-PL"/>
          </w:rPr>
          <w:t>Sprawiedliwości</w:t>
        </w:r>
      </w:hyperlink>
      <w:r w:rsidRPr="009553DC">
        <w:rPr>
          <w:rFonts w:ascii="Open Sans" w:eastAsia="Times New Roman" w:hAnsi="Open Sans" w:cs="Open Sans"/>
          <w:shd w:val="clear" w:color="auto" w:fill="FFFFFF"/>
          <w:lang w:eastAsia="pl-PL"/>
        </w:rPr>
        <w:t>.</w:t>
      </w:r>
      <w:r w:rsidR="004566FF" w:rsidRPr="009553DC">
        <w:rPr>
          <w:rFonts w:ascii="Open Sans" w:eastAsia="Times New Roman" w:hAnsi="Open Sans" w:cs="Open Sans"/>
          <w:color w:val="1D2228"/>
          <w:shd w:val="clear" w:color="auto" w:fill="FFFFFF"/>
          <w:lang w:eastAsia="pl-PL"/>
        </w:rPr>
        <w:t xml:space="preserve"> </w:t>
      </w:r>
      <w:r w:rsidRPr="009553DC">
        <w:rPr>
          <w:rFonts w:ascii="Open Sans" w:eastAsia="Times New Roman" w:hAnsi="Open Sans" w:cs="Open Sans"/>
          <w:color w:val="1B1B1B"/>
          <w:shd w:val="clear" w:color="auto" w:fill="FFFFFF"/>
          <w:lang w:eastAsia="pl-PL"/>
        </w:rPr>
        <w:t>Informacje na temat Sieci Pomocy Pokrzywdzonym są dostępne na stronie internetowej Funduszu Sprawiedliwości: </w:t>
      </w:r>
    </w:p>
    <w:p w14:paraId="775717F7" w14:textId="77777777" w:rsidR="00F55D66" w:rsidRPr="009553DC" w:rsidRDefault="00661EA7" w:rsidP="009553DC">
      <w:pPr>
        <w:shd w:val="clear" w:color="auto" w:fill="FFFFFF"/>
        <w:spacing w:after="0"/>
        <w:jc w:val="both"/>
        <w:textAlignment w:val="baseline"/>
        <w:rPr>
          <w:rFonts w:ascii="Open Sans" w:eastAsia="Times New Roman" w:hAnsi="Open Sans" w:cs="Open Sans"/>
          <w:color w:val="1B1B1B"/>
          <w:lang w:eastAsia="pl-PL"/>
        </w:rPr>
      </w:pPr>
      <w:hyperlink r:id="rId18" w:history="1">
        <w:r w:rsidR="00F55D66" w:rsidRPr="009553DC">
          <w:rPr>
            <w:rStyle w:val="Hipercze"/>
            <w:rFonts w:ascii="Open Sans" w:eastAsia="Times New Roman" w:hAnsi="Open Sans" w:cs="Open Sans"/>
            <w:color w:val="002060"/>
            <w:shd w:val="clear" w:color="auto" w:fill="FFFFFF"/>
            <w:lang w:eastAsia="pl-PL"/>
          </w:rPr>
          <w:t>https://www.funduszsprawiedliwosci.gov.pl/</w:t>
        </w:r>
      </w:hyperlink>
    </w:p>
    <w:p w14:paraId="633F4C0D" w14:textId="77777777" w:rsidR="00F55D66" w:rsidRPr="009553DC" w:rsidRDefault="00F55D66" w:rsidP="009553DC">
      <w:pPr>
        <w:shd w:val="clear" w:color="auto" w:fill="FFFFFF"/>
        <w:spacing w:after="0"/>
        <w:jc w:val="both"/>
        <w:textAlignment w:val="baseline"/>
        <w:rPr>
          <w:rFonts w:ascii="Open Sans" w:eastAsia="Times New Roman" w:hAnsi="Open Sans" w:cs="Open Sans"/>
          <w:color w:val="1B1B1B"/>
          <w:sz w:val="10"/>
          <w:szCs w:val="10"/>
          <w:shd w:val="clear" w:color="auto" w:fill="FFFFFF"/>
          <w:lang w:eastAsia="pl-PL"/>
        </w:rPr>
      </w:pPr>
    </w:p>
    <w:p w14:paraId="0E55692A" w14:textId="77777777" w:rsidR="00F55D66" w:rsidRPr="009553DC" w:rsidRDefault="00F55D66" w:rsidP="009553DC">
      <w:pPr>
        <w:spacing w:after="0"/>
        <w:jc w:val="both"/>
        <w:rPr>
          <w:rFonts w:ascii="Open Sans" w:eastAsia="Times New Roman" w:hAnsi="Open Sans" w:cs="Open Sans"/>
          <w:color w:val="000000"/>
          <w:lang w:eastAsia="pl-PL"/>
        </w:rPr>
      </w:pPr>
      <w:r w:rsidRPr="009553DC">
        <w:rPr>
          <w:rFonts w:ascii="Open Sans" w:eastAsia="Times New Roman" w:hAnsi="Open Sans" w:cs="Open Sans"/>
          <w:color w:val="000000"/>
          <w:lang w:eastAsia="pl-PL"/>
        </w:rPr>
        <w:t>Fundusz Sprawiedliwości zapewnia natychmiastową i bezpłatną pomoc doraźną osobom pokrzywdzonym przestępstwem, świadkom oraz osobom im najbliższym.</w:t>
      </w:r>
    </w:p>
    <w:p w14:paraId="7DB02CF2" w14:textId="77777777" w:rsidR="00F55D66" w:rsidRPr="009553DC" w:rsidRDefault="00F55D66" w:rsidP="009553DC">
      <w:pPr>
        <w:spacing w:after="0"/>
        <w:jc w:val="both"/>
        <w:rPr>
          <w:rFonts w:ascii="Open Sans" w:eastAsia="Times New Roman" w:hAnsi="Open Sans" w:cs="Open Sans"/>
          <w:color w:val="000000"/>
          <w:lang w:eastAsia="pl-PL"/>
        </w:rPr>
      </w:pPr>
      <w:r w:rsidRPr="009553DC">
        <w:rPr>
          <w:rFonts w:ascii="Open Sans" w:eastAsia="Times New Roman" w:hAnsi="Open Sans" w:cs="Open Sans"/>
          <w:color w:val="000000"/>
          <w:lang w:eastAsia="pl-PL"/>
        </w:rPr>
        <w:t>W ramach bezpłatnej pomocy można skorzystać z:</w:t>
      </w:r>
    </w:p>
    <w:p w14:paraId="6AB9450F" w14:textId="77777777" w:rsidR="00F55D66" w:rsidRPr="009553DC" w:rsidRDefault="00F55D66" w:rsidP="009553DC">
      <w:pPr>
        <w:numPr>
          <w:ilvl w:val="0"/>
          <w:numId w:val="45"/>
        </w:numPr>
        <w:spacing w:after="0"/>
        <w:jc w:val="both"/>
        <w:rPr>
          <w:rFonts w:ascii="Open Sans" w:eastAsia="Times New Roman" w:hAnsi="Open Sans" w:cs="Open Sans"/>
          <w:color w:val="000000"/>
          <w:lang w:eastAsia="pl-PL"/>
        </w:rPr>
      </w:pPr>
      <w:r w:rsidRPr="009553DC">
        <w:rPr>
          <w:rFonts w:ascii="Open Sans" w:eastAsia="Times New Roman" w:hAnsi="Open Sans" w:cs="Open Sans"/>
          <w:color w:val="000000"/>
          <w:lang w:eastAsia="pl-PL"/>
        </w:rPr>
        <w:t>pomocy prawnej,</w:t>
      </w:r>
    </w:p>
    <w:p w14:paraId="609B481C" w14:textId="77777777" w:rsidR="00F55D66" w:rsidRPr="009553DC" w:rsidRDefault="00F55D66" w:rsidP="009553DC">
      <w:pPr>
        <w:numPr>
          <w:ilvl w:val="0"/>
          <w:numId w:val="45"/>
        </w:numPr>
        <w:spacing w:after="0"/>
        <w:jc w:val="both"/>
        <w:rPr>
          <w:rFonts w:ascii="Open Sans" w:eastAsia="Times New Roman" w:hAnsi="Open Sans" w:cs="Open Sans"/>
          <w:color w:val="000000"/>
          <w:lang w:eastAsia="pl-PL"/>
        </w:rPr>
      </w:pPr>
      <w:r w:rsidRPr="009553DC">
        <w:rPr>
          <w:rFonts w:ascii="Open Sans" w:eastAsia="Times New Roman" w:hAnsi="Open Sans" w:cs="Open Sans"/>
          <w:color w:val="000000"/>
          <w:lang w:eastAsia="pl-PL"/>
        </w:rPr>
        <w:t>pomocy psychologicznej,</w:t>
      </w:r>
    </w:p>
    <w:p w14:paraId="402A3715" w14:textId="77777777" w:rsidR="00F55D66" w:rsidRPr="009553DC" w:rsidRDefault="00F55D66" w:rsidP="009553DC">
      <w:pPr>
        <w:numPr>
          <w:ilvl w:val="0"/>
          <w:numId w:val="45"/>
        </w:numPr>
        <w:spacing w:after="0"/>
        <w:jc w:val="both"/>
        <w:rPr>
          <w:rFonts w:ascii="Open Sans" w:eastAsia="Times New Roman" w:hAnsi="Open Sans" w:cs="Open Sans"/>
          <w:color w:val="000000"/>
          <w:lang w:eastAsia="pl-PL"/>
        </w:rPr>
      </w:pPr>
      <w:r w:rsidRPr="009553DC">
        <w:rPr>
          <w:rFonts w:ascii="Open Sans" w:eastAsia="Times New Roman" w:hAnsi="Open Sans" w:cs="Open Sans"/>
          <w:color w:val="000000"/>
          <w:lang w:eastAsia="pl-PL"/>
        </w:rPr>
        <w:t>pomocy materialnej.</w:t>
      </w:r>
    </w:p>
    <w:p w14:paraId="1E47588B" w14:textId="77777777" w:rsidR="00F55D66" w:rsidRPr="009553DC" w:rsidRDefault="00F55D66" w:rsidP="009553DC">
      <w:pPr>
        <w:shd w:val="clear" w:color="auto" w:fill="FFFFFF"/>
        <w:spacing w:after="0"/>
        <w:jc w:val="both"/>
        <w:textAlignment w:val="baseline"/>
        <w:rPr>
          <w:rFonts w:ascii="Open Sans" w:eastAsia="Times New Roman" w:hAnsi="Open Sans" w:cs="Open Sans"/>
          <w:color w:val="1B1B1B"/>
          <w:sz w:val="10"/>
          <w:szCs w:val="10"/>
          <w:shd w:val="clear" w:color="auto" w:fill="FFFFFF"/>
          <w:lang w:eastAsia="pl-PL"/>
        </w:rPr>
      </w:pPr>
    </w:p>
    <w:p w14:paraId="2E900376" w14:textId="69528864" w:rsidR="00F55D66" w:rsidRPr="009553DC" w:rsidRDefault="00F55D66" w:rsidP="009553DC">
      <w:pPr>
        <w:shd w:val="clear" w:color="auto" w:fill="FFFFFF"/>
        <w:spacing w:after="0"/>
        <w:jc w:val="both"/>
        <w:textAlignment w:val="baseline"/>
        <w:rPr>
          <w:rFonts w:ascii="Open Sans" w:eastAsia="Times New Roman" w:hAnsi="Open Sans" w:cs="Open Sans"/>
          <w:color w:val="1B1B1B"/>
          <w:lang w:eastAsia="pl-PL"/>
        </w:rPr>
      </w:pPr>
      <w:r w:rsidRPr="009553DC">
        <w:rPr>
          <w:rFonts w:ascii="Open Sans" w:eastAsia="Times New Roman" w:hAnsi="Open Sans" w:cs="Open Sans"/>
          <w:color w:val="1B1B1B"/>
          <w:shd w:val="clear" w:color="auto" w:fill="FFFFFF"/>
          <w:lang w:eastAsia="pl-PL"/>
        </w:rPr>
        <w:t>Lista podmiotów udzielających wsparcia w ramach Sieci Pomocy Osobom Pokrzywdzonym Przestępstwem dostępna jest na stronie internetowej:</w:t>
      </w:r>
    </w:p>
    <w:p w14:paraId="65E18FBF" w14:textId="77777777" w:rsidR="00F55D66" w:rsidRPr="009553DC" w:rsidRDefault="00661EA7" w:rsidP="009553DC">
      <w:pPr>
        <w:shd w:val="clear" w:color="auto" w:fill="FFFFFF"/>
        <w:spacing w:after="0"/>
        <w:jc w:val="both"/>
        <w:textAlignment w:val="baseline"/>
        <w:rPr>
          <w:rFonts w:ascii="Open Sans" w:eastAsia="Times New Roman" w:hAnsi="Open Sans" w:cs="Open Sans"/>
          <w:color w:val="1B1B1B"/>
          <w:lang w:eastAsia="pl-PL"/>
        </w:rPr>
      </w:pPr>
      <w:hyperlink r:id="rId19" w:history="1">
        <w:r w:rsidR="00F55D66" w:rsidRPr="009553DC">
          <w:rPr>
            <w:rStyle w:val="Hipercze"/>
            <w:rFonts w:ascii="Open Sans" w:eastAsia="Times New Roman" w:hAnsi="Open Sans" w:cs="Open Sans"/>
            <w:color w:val="002060"/>
            <w:shd w:val="clear" w:color="auto" w:fill="FFFFFF"/>
            <w:lang w:eastAsia="pl-PL"/>
          </w:rPr>
          <w:t>https://www.funduszsprawiedliwosci.gov.pl/pl/znajdz-osrodek-pomocy</w:t>
        </w:r>
      </w:hyperlink>
    </w:p>
    <w:p w14:paraId="19546FFA" w14:textId="77777777" w:rsidR="00F55D66" w:rsidRPr="009553DC" w:rsidRDefault="00F55D66" w:rsidP="009553DC">
      <w:pPr>
        <w:shd w:val="clear" w:color="auto" w:fill="FFFFFF"/>
        <w:spacing w:after="0"/>
        <w:jc w:val="both"/>
        <w:textAlignment w:val="baseline"/>
        <w:rPr>
          <w:rFonts w:ascii="Open Sans" w:eastAsia="Times New Roman" w:hAnsi="Open Sans" w:cs="Open Sans"/>
          <w:color w:val="000000"/>
          <w:sz w:val="10"/>
          <w:szCs w:val="10"/>
          <w:shd w:val="clear" w:color="auto" w:fill="FFFFFF"/>
          <w:lang w:eastAsia="pl-PL"/>
        </w:rPr>
      </w:pPr>
    </w:p>
    <w:p w14:paraId="57587846" w14:textId="77777777" w:rsidR="00F55D66" w:rsidRPr="009553DC" w:rsidRDefault="00F55D66" w:rsidP="009553DC">
      <w:pPr>
        <w:shd w:val="clear" w:color="auto" w:fill="FFFFFF"/>
        <w:spacing w:after="0"/>
        <w:jc w:val="both"/>
        <w:textAlignment w:val="baseline"/>
        <w:rPr>
          <w:rFonts w:ascii="Open Sans" w:eastAsia="Times New Roman" w:hAnsi="Open Sans" w:cs="Open Sans"/>
          <w:color w:val="1B1B1B"/>
          <w:lang w:eastAsia="pl-PL"/>
        </w:rPr>
      </w:pPr>
      <w:r w:rsidRPr="009553DC">
        <w:rPr>
          <w:rFonts w:ascii="Open Sans" w:eastAsia="Times New Roman" w:hAnsi="Open Sans" w:cs="Open Sans"/>
          <w:color w:val="000000"/>
          <w:shd w:val="clear" w:color="auto" w:fill="FFFFFF"/>
          <w:lang w:eastAsia="pl-PL"/>
        </w:rPr>
        <w:t xml:space="preserve">Wniosek o pomoc można złożyć przy wykorzystaniu platformy </w:t>
      </w:r>
      <w:proofErr w:type="spellStart"/>
      <w:r w:rsidRPr="009553DC">
        <w:rPr>
          <w:rFonts w:ascii="Open Sans" w:eastAsia="Times New Roman" w:hAnsi="Open Sans" w:cs="Open Sans"/>
          <w:color w:val="000000"/>
          <w:shd w:val="clear" w:color="auto" w:fill="FFFFFF"/>
          <w:lang w:eastAsia="pl-PL"/>
        </w:rPr>
        <w:t>ePUAP</w:t>
      </w:r>
      <w:proofErr w:type="spellEnd"/>
      <w:r w:rsidRPr="009553DC">
        <w:rPr>
          <w:rFonts w:ascii="Open Sans" w:eastAsia="Times New Roman" w:hAnsi="Open Sans" w:cs="Open Sans"/>
          <w:color w:val="000000"/>
          <w:shd w:val="clear" w:color="auto" w:fill="FFFFFF"/>
          <w:lang w:eastAsia="pl-PL"/>
        </w:rPr>
        <w:t>:</w:t>
      </w:r>
    </w:p>
    <w:p w14:paraId="780B06F1" w14:textId="77777777" w:rsidR="00F55D66" w:rsidRPr="009553DC" w:rsidRDefault="00661EA7" w:rsidP="009553DC">
      <w:pPr>
        <w:shd w:val="clear" w:color="auto" w:fill="FFFFFF"/>
        <w:spacing w:after="0"/>
        <w:jc w:val="both"/>
        <w:textAlignment w:val="baseline"/>
        <w:rPr>
          <w:rFonts w:ascii="Open Sans" w:eastAsia="Times New Roman" w:hAnsi="Open Sans" w:cs="Open Sans"/>
          <w:color w:val="1B1B1B"/>
          <w:lang w:eastAsia="pl-PL"/>
        </w:rPr>
      </w:pPr>
      <w:hyperlink r:id="rId20" w:history="1">
        <w:r w:rsidR="00F55D66" w:rsidRPr="009553DC">
          <w:rPr>
            <w:rStyle w:val="Hipercze"/>
            <w:rFonts w:ascii="Open Sans" w:eastAsia="Times New Roman" w:hAnsi="Open Sans" w:cs="Open Sans"/>
            <w:color w:val="002060"/>
            <w:shd w:val="clear" w:color="auto" w:fill="FFFFFF"/>
            <w:lang w:eastAsia="pl-PL"/>
          </w:rPr>
          <w:t>https://www.funduszsprawiedliwosci.gov.pl/pl/pomoc-zdalna-epuap/</w:t>
        </w:r>
      </w:hyperlink>
    </w:p>
    <w:p w14:paraId="0E90B527" w14:textId="77777777" w:rsidR="00F55D66" w:rsidRPr="009553DC" w:rsidRDefault="00F55D66" w:rsidP="009553DC">
      <w:pPr>
        <w:spacing w:after="0"/>
        <w:jc w:val="both"/>
        <w:rPr>
          <w:rFonts w:ascii="Open Sans" w:eastAsia="Times New Roman" w:hAnsi="Open Sans" w:cs="Open Sans"/>
          <w:color w:val="000000"/>
          <w:sz w:val="10"/>
          <w:szCs w:val="10"/>
          <w:lang w:eastAsia="pl-PL"/>
        </w:rPr>
      </w:pPr>
    </w:p>
    <w:p w14:paraId="5A1652DF" w14:textId="321C9BC5" w:rsidR="00F55D66" w:rsidRPr="009553DC" w:rsidRDefault="00F55D66" w:rsidP="009553DC">
      <w:pPr>
        <w:spacing w:after="0"/>
        <w:jc w:val="both"/>
        <w:rPr>
          <w:rFonts w:ascii="Open Sans" w:eastAsia="Times New Roman" w:hAnsi="Open Sans" w:cs="Open Sans"/>
          <w:color w:val="000000"/>
          <w:lang w:eastAsia="pl-PL"/>
        </w:rPr>
      </w:pPr>
      <w:r w:rsidRPr="009553DC">
        <w:rPr>
          <w:rFonts w:ascii="Open Sans" w:eastAsia="Times New Roman" w:hAnsi="Open Sans" w:cs="Open Sans"/>
          <w:color w:val="000000"/>
          <w:lang w:eastAsia="pl-PL"/>
        </w:rPr>
        <w:t>Istnieje możliwość kontaktu z całodobową Linią Pomocy Pokrzywdzonym +48 222 309 900. Infolinia jest dostępna całodobowo, w tym w języku angielskim, rosyjskim i ukraińskim.</w:t>
      </w:r>
    </w:p>
    <w:p w14:paraId="257610A7" w14:textId="77777777" w:rsidR="00F55D66" w:rsidRPr="009553DC" w:rsidRDefault="00F55D66" w:rsidP="009553DC">
      <w:pPr>
        <w:shd w:val="clear" w:color="auto" w:fill="FFFFFF"/>
        <w:spacing w:after="0"/>
        <w:jc w:val="both"/>
        <w:textAlignment w:val="baseline"/>
        <w:rPr>
          <w:rFonts w:ascii="Open Sans" w:eastAsia="Times New Roman" w:hAnsi="Open Sans" w:cs="Open Sans"/>
          <w:color w:val="1B1B1B"/>
          <w:sz w:val="10"/>
          <w:szCs w:val="10"/>
          <w:lang w:eastAsia="pl-PL"/>
        </w:rPr>
      </w:pPr>
    </w:p>
    <w:p w14:paraId="3D698FC4" w14:textId="2847CEE1" w:rsidR="00F55D66" w:rsidRPr="009553DC" w:rsidRDefault="00F55D66" w:rsidP="009553DC">
      <w:pPr>
        <w:shd w:val="clear" w:color="auto" w:fill="FFFFFF"/>
        <w:spacing w:after="0"/>
        <w:jc w:val="both"/>
        <w:textAlignment w:val="baseline"/>
        <w:rPr>
          <w:rFonts w:ascii="Open Sans" w:eastAsia="Times New Roman" w:hAnsi="Open Sans" w:cs="Open Sans"/>
          <w:color w:val="1B1B1B"/>
          <w:lang w:eastAsia="pl-PL"/>
        </w:rPr>
      </w:pPr>
      <w:r w:rsidRPr="009553DC">
        <w:rPr>
          <w:rFonts w:ascii="Open Sans" w:eastAsia="Times New Roman" w:hAnsi="Open Sans" w:cs="Open Sans"/>
          <w:color w:val="1B1B1B"/>
          <w:shd w:val="clear" w:color="auto" w:fill="FFFFFF"/>
          <w:lang w:eastAsia="pl-PL"/>
        </w:rPr>
        <w:t>Można również zadzwonić na całodobową Linię Pomocy Pokrzywdzonym +48 222 309 900. Przez całą dobę można dzięki niej anonimowo uzyskać informacje o możliwości pomocy, szybką poradę psychologiczną i prawną, a także umówić się na spotkanie</w:t>
      </w:r>
      <w:r w:rsidR="004566FF" w:rsidRPr="009553DC">
        <w:rPr>
          <w:rFonts w:ascii="Open Sans" w:eastAsia="Times New Roman" w:hAnsi="Open Sans" w:cs="Open Sans"/>
          <w:color w:val="1B1B1B"/>
          <w:shd w:val="clear" w:color="auto" w:fill="FFFFFF"/>
          <w:lang w:eastAsia="pl-PL"/>
        </w:rPr>
        <w:t xml:space="preserve"> </w:t>
      </w:r>
      <w:r w:rsidRPr="009553DC">
        <w:rPr>
          <w:rFonts w:ascii="Open Sans" w:eastAsia="Times New Roman" w:hAnsi="Open Sans" w:cs="Open Sans"/>
          <w:color w:val="1B1B1B"/>
          <w:shd w:val="clear" w:color="auto" w:fill="FFFFFF"/>
          <w:lang w:eastAsia="pl-PL"/>
        </w:rPr>
        <w:t>ze specjalistami w</w:t>
      </w:r>
      <w:r w:rsidRPr="009553DC">
        <w:rPr>
          <w:rFonts w:ascii="Open Sans" w:eastAsia="Times New Roman" w:hAnsi="Open Sans" w:cs="Open Sans"/>
          <w:b/>
          <w:bCs/>
          <w:color w:val="1B1B1B"/>
          <w:shd w:val="clear" w:color="auto" w:fill="FFFFFF"/>
          <w:lang w:eastAsia="pl-PL"/>
        </w:rPr>
        <w:t> </w:t>
      </w:r>
      <w:r w:rsidRPr="009553DC">
        <w:rPr>
          <w:rFonts w:ascii="Open Sans" w:eastAsia="Times New Roman" w:hAnsi="Open Sans" w:cs="Open Sans"/>
          <w:color w:val="1B1B1B"/>
          <w:shd w:val="clear" w:color="auto" w:fill="FFFFFF"/>
          <w:lang w:eastAsia="pl-PL"/>
        </w:rPr>
        <w:t>dowolnie wybranej placówce, działającej w ramach Sieci Pomocy Osobom Pokrzywdzonym, na terenie całej Polski. Kontakt możliwy jest również za pośrednictwem poczty elektronicznej:</w:t>
      </w:r>
      <w:r w:rsidRPr="009553DC">
        <w:rPr>
          <w:rFonts w:ascii="Open Sans" w:eastAsia="Times New Roman" w:hAnsi="Open Sans" w:cs="Open Sans"/>
          <w:color w:val="1B1B1B"/>
          <w:lang w:eastAsia="pl-PL"/>
        </w:rPr>
        <w:t xml:space="preserve"> </w:t>
      </w:r>
      <w:hyperlink r:id="rId21" w:history="1">
        <w:r w:rsidRPr="009553DC">
          <w:rPr>
            <w:rStyle w:val="Hipercze"/>
            <w:rFonts w:ascii="Open Sans" w:eastAsia="Times New Roman" w:hAnsi="Open Sans" w:cs="Open Sans"/>
            <w:shd w:val="clear" w:color="auto" w:fill="FFFFFF"/>
            <w:lang w:eastAsia="pl-PL"/>
          </w:rPr>
          <w:t>info@numersos.pl</w:t>
        </w:r>
      </w:hyperlink>
      <w:r w:rsidRPr="009553DC">
        <w:rPr>
          <w:rStyle w:val="Odwoanieprzypisudolnego"/>
          <w:rFonts w:ascii="Open Sans" w:eastAsia="Times New Roman" w:hAnsi="Open Sans" w:cs="Open Sans"/>
          <w:shd w:val="clear" w:color="auto" w:fill="FFFFFF"/>
          <w:lang w:eastAsia="pl-PL"/>
        </w:rPr>
        <w:footnoteReference w:id="11"/>
      </w:r>
      <w:r w:rsidR="000A52DE" w:rsidRPr="009553DC">
        <w:rPr>
          <w:rFonts w:ascii="Open Sans" w:hAnsi="Open Sans" w:cs="Open Sans"/>
        </w:rPr>
        <w:t>.</w:t>
      </w:r>
    </w:p>
    <w:p w14:paraId="4ED0677F" w14:textId="77777777" w:rsidR="00B43B59" w:rsidRPr="009553DC" w:rsidRDefault="00B43B59" w:rsidP="009553DC">
      <w:pPr>
        <w:autoSpaceDE w:val="0"/>
        <w:autoSpaceDN w:val="0"/>
        <w:adjustRightInd w:val="0"/>
        <w:spacing w:after="0"/>
        <w:jc w:val="both"/>
        <w:rPr>
          <w:rFonts w:ascii="Open Sans" w:hAnsi="Open Sans" w:cs="Open Sans"/>
          <w:bCs/>
          <w:color w:val="FF0000"/>
        </w:rPr>
      </w:pPr>
    </w:p>
    <w:p w14:paraId="2C1F4123" w14:textId="77777777" w:rsidR="00997DF0" w:rsidRDefault="00997DF0" w:rsidP="00754408">
      <w:pPr>
        <w:autoSpaceDE w:val="0"/>
        <w:autoSpaceDN w:val="0"/>
        <w:adjustRightInd w:val="0"/>
        <w:spacing w:after="0"/>
        <w:jc w:val="both"/>
        <w:rPr>
          <w:rFonts w:ascii="Open Sans" w:hAnsi="Open Sans" w:cs="Open Sans"/>
          <w:bCs/>
        </w:rPr>
      </w:pPr>
      <w:r w:rsidRPr="004432E4">
        <w:rPr>
          <w:rFonts w:ascii="Open Sans" w:hAnsi="Open Sans" w:cs="Open Sans"/>
          <w:bCs/>
        </w:rPr>
        <w:t xml:space="preserve">Wśród </w:t>
      </w:r>
      <w:r w:rsidRPr="004432E4">
        <w:rPr>
          <w:rFonts w:ascii="Open Sans" w:hAnsi="Open Sans" w:cs="Open Sans"/>
          <w:b/>
          <w:bCs/>
        </w:rPr>
        <w:t>instytucji administracji publicznej</w:t>
      </w:r>
      <w:r w:rsidRPr="004432E4">
        <w:rPr>
          <w:rFonts w:ascii="Open Sans" w:hAnsi="Open Sans" w:cs="Open Sans"/>
          <w:bCs/>
        </w:rPr>
        <w:t xml:space="preserve"> wyróżnić należy:</w:t>
      </w:r>
    </w:p>
    <w:p w14:paraId="2F1E2B77" w14:textId="77777777" w:rsidR="00754408" w:rsidRPr="004432E4" w:rsidRDefault="00754408" w:rsidP="00754408">
      <w:pPr>
        <w:autoSpaceDE w:val="0"/>
        <w:autoSpaceDN w:val="0"/>
        <w:adjustRightInd w:val="0"/>
        <w:spacing w:after="0"/>
        <w:jc w:val="both"/>
        <w:rPr>
          <w:rFonts w:ascii="Open Sans" w:hAnsi="Open Sans" w:cs="Open Sans"/>
          <w:bCs/>
        </w:rPr>
      </w:pPr>
    </w:p>
    <w:p w14:paraId="4612B8ED" w14:textId="77777777" w:rsidR="00D624BA" w:rsidRPr="00D0094A" w:rsidRDefault="00D624BA" w:rsidP="004432E4">
      <w:pPr>
        <w:pStyle w:val="Akapitzlist"/>
        <w:numPr>
          <w:ilvl w:val="0"/>
          <w:numId w:val="12"/>
        </w:numPr>
        <w:autoSpaceDE w:val="0"/>
        <w:autoSpaceDN w:val="0"/>
        <w:adjustRightInd w:val="0"/>
        <w:spacing w:after="0"/>
        <w:ind w:left="426" w:hanging="426"/>
        <w:jc w:val="both"/>
        <w:rPr>
          <w:rFonts w:ascii="Open Sans" w:hAnsi="Open Sans" w:cs="Open Sans"/>
          <w:b/>
          <w:bCs/>
          <w:color w:val="E36C0A" w:themeColor="accent6" w:themeShade="BF"/>
        </w:rPr>
      </w:pPr>
      <w:r w:rsidRPr="00D0094A">
        <w:rPr>
          <w:rFonts w:ascii="Open Sans" w:hAnsi="Open Sans" w:cs="Open Sans"/>
          <w:b/>
          <w:bCs/>
          <w:color w:val="E36C0A" w:themeColor="accent6" w:themeShade="BF"/>
        </w:rPr>
        <w:t>Powiatowe Centra Pomocy Rodzinie</w:t>
      </w:r>
    </w:p>
    <w:p w14:paraId="574D3470" w14:textId="2183EAE3" w:rsidR="00D624BA" w:rsidRPr="004432E4" w:rsidRDefault="00D624BA" w:rsidP="004432E4">
      <w:pPr>
        <w:autoSpaceDE w:val="0"/>
        <w:autoSpaceDN w:val="0"/>
        <w:adjustRightInd w:val="0"/>
        <w:spacing w:after="0"/>
        <w:ind w:firstLine="426"/>
        <w:jc w:val="both"/>
        <w:rPr>
          <w:rFonts w:ascii="Open Sans" w:hAnsi="Open Sans" w:cs="Open Sans"/>
          <w:bCs/>
        </w:rPr>
      </w:pPr>
      <w:r w:rsidRPr="004432E4">
        <w:rPr>
          <w:rFonts w:ascii="Open Sans" w:hAnsi="Open Sans" w:cs="Open Sans"/>
          <w:bCs/>
        </w:rPr>
        <w:t xml:space="preserve">Powiatowe Centra Pomocy Rodzinie funkcjonują w każdym z miast powiatowych. W województwie podkarpackim jest ich </w:t>
      </w:r>
      <w:r w:rsidRPr="007B4C55">
        <w:rPr>
          <w:rFonts w:ascii="Open Sans" w:hAnsi="Open Sans" w:cs="Open Sans"/>
          <w:b/>
        </w:rPr>
        <w:t>21</w:t>
      </w:r>
      <w:r w:rsidRPr="004432E4">
        <w:rPr>
          <w:rFonts w:ascii="Open Sans" w:hAnsi="Open Sans" w:cs="Open Sans"/>
          <w:bCs/>
        </w:rPr>
        <w:t>. Znajdują się one w:</w:t>
      </w:r>
      <w:r w:rsidR="00D44811" w:rsidRPr="004432E4">
        <w:rPr>
          <w:rFonts w:ascii="Open Sans" w:hAnsi="Open Sans" w:cs="Open Sans"/>
          <w:bCs/>
        </w:rPr>
        <w:t xml:space="preserve"> </w:t>
      </w:r>
      <w:r w:rsidRPr="004432E4">
        <w:rPr>
          <w:rFonts w:ascii="Open Sans" w:hAnsi="Open Sans" w:cs="Open Sans"/>
          <w:bCs/>
        </w:rPr>
        <w:t xml:space="preserve">Brzozowie, Dębicy, Jarosławiu, Jaśle, Kolbuszowej, Krośnie, Lesku, Leżajsku, Lubaczowie, Łańcucie, Mielcu, Nisku, Przemyślu, Przeworsku, Ropczycach, Rzeszowie, Sanoku, Stalowej Woli, Strzyżowie, Tarnobrzegu </w:t>
      </w:r>
      <w:r w:rsidR="00A413F8">
        <w:rPr>
          <w:rFonts w:ascii="Open Sans" w:hAnsi="Open Sans" w:cs="Open Sans"/>
          <w:bCs/>
        </w:rPr>
        <w:t xml:space="preserve">                           </w:t>
      </w:r>
      <w:r w:rsidRPr="004432E4">
        <w:rPr>
          <w:rFonts w:ascii="Open Sans" w:hAnsi="Open Sans" w:cs="Open Sans"/>
          <w:bCs/>
        </w:rPr>
        <w:t>i Ustrzykach Dolnych</w:t>
      </w:r>
      <w:r w:rsidR="00CB7E8D" w:rsidRPr="004432E4">
        <w:rPr>
          <w:rFonts w:ascii="Open Sans" w:hAnsi="Open Sans" w:cs="Open Sans"/>
          <w:bCs/>
        </w:rPr>
        <w:t>. Dodatkowo w miastach na prawach powiatu zadania PCPR realizują: MOPS w Rzeszowie, MOPS w Przemyślu oraz  MOPR w Krośnie i MOPR w Tarnobrzegu</w:t>
      </w:r>
      <w:r w:rsidRPr="004432E4">
        <w:rPr>
          <w:rStyle w:val="Odwoanieprzypisudolnego"/>
          <w:rFonts w:ascii="Open Sans" w:hAnsi="Open Sans" w:cs="Open Sans"/>
          <w:bCs/>
        </w:rPr>
        <w:footnoteReference w:id="12"/>
      </w:r>
      <w:r w:rsidR="00FC5B8A" w:rsidRPr="004432E4">
        <w:rPr>
          <w:rFonts w:ascii="Open Sans" w:hAnsi="Open Sans" w:cs="Open Sans"/>
          <w:bCs/>
        </w:rPr>
        <w:t>.</w:t>
      </w:r>
    </w:p>
    <w:p w14:paraId="47E18C72" w14:textId="47E3A0E4" w:rsidR="00F3251E" w:rsidRPr="004432E4" w:rsidRDefault="00F3251E" w:rsidP="009553DC">
      <w:pPr>
        <w:shd w:val="clear" w:color="auto" w:fill="FFFFFF"/>
        <w:spacing w:after="0"/>
        <w:ind w:left="11" w:firstLine="415"/>
        <w:jc w:val="both"/>
        <w:rPr>
          <w:rFonts w:ascii="Open Sans" w:eastAsia="Times New Roman" w:hAnsi="Open Sans" w:cs="Open Sans"/>
          <w:lang w:eastAsia="pl-PL"/>
        </w:rPr>
      </w:pPr>
      <w:r w:rsidRPr="004432E4">
        <w:rPr>
          <w:rFonts w:ascii="Open Sans" w:eastAsia="Times New Roman" w:hAnsi="Open Sans" w:cs="Open Sans"/>
          <w:lang w:eastAsia="pl-PL"/>
        </w:rPr>
        <w:t>Podstawowym celem działalności PCPR jest udzielanie pomocy społecznej o zasięgu ponadgminnym: dzieciom, rodzinom, osobom starszym, chorym</w:t>
      </w:r>
      <w:r w:rsidR="004432E4" w:rsidRPr="004432E4">
        <w:rPr>
          <w:rFonts w:ascii="Open Sans" w:eastAsia="Times New Roman" w:hAnsi="Open Sans" w:cs="Open Sans"/>
          <w:lang w:eastAsia="pl-PL"/>
        </w:rPr>
        <w:t xml:space="preserve"> </w:t>
      </w:r>
      <w:r w:rsidRPr="004432E4">
        <w:rPr>
          <w:rFonts w:ascii="Open Sans" w:eastAsia="Times New Roman" w:hAnsi="Open Sans" w:cs="Open Sans"/>
          <w:lang w:eastAsia="pl-PL"/>
        </w:rPr>
        <w:t>i</w:t>
      </w:r>
      <w:r w:rsidR="006F3314" w:rsidRPr="004432E4">
        <w:rPr>
          <w:rFonts w:ascii="Open Sans" w:eastAsia="Times New Roman" w:hAnsi="Open Sans" w:cs="Open Sans"/>
          <w:lang w:eastAsia="pl-PL"/>
        </w:rPr>
        <w:t> z </w:t>
      </w:r>
      <w:r w:rsidR="008972D6" w:rsidRPr="004432E4">
        <w:rPr>
          <w:rFonts w:ascii="Open Sans" w:eastAsia="Times New Roman" w:hAnsi="Open Sans" w:cs="Open Sans"/>
          <w:lang w:eastAsia="pl-PL"/>
        </w:rPr>
        <w:t xml:space="preserve">niepełnosprawnościami, </w:t>
      </w:r>
      <w:r w:rsidRPr="004432E4">
        <w:rPr>
          <w:rFonts w:ascii="Open Sans" w:eastAsia="Times New Roman" w:hAnsi="Open Sans" w:cs="Open Sans"/>
          <w:lang w:eastAsia="pl-PL"/>
        </w:rPr>
        <w:t>a także zabezpieczenie dzieciom pieczy zastępczej</w:t>
      </w:r>
      <w:r w:rsidR="00A413F8">
        <w:rPr>
          <w:rFonts w:ascii="Open Sans" w:eastAsia="Times New Roman" w:hAnsi="Open Sans" w:cs="Open Sans"/>
          <w:lang w:eastAsia="pl-PL"/>
        </w:rPr>
        <w:t xml:space="preserve"> </w:t>
      </w:r>
      <w:r w:rsidRPr="004432E4">
        <w:rPr>
          <w:rFonts w:ascii="Open Sans" w:eastAsia="Times New Roman" w:hAnsi="Open Sans" w:cs="Open Sans"/>
          <w:lang w:eastAsia="pl-PL"/>
        </w:rPr>
        <w:t>w przypadku niemożności zapewnienia opieki i wychowania przez rodziców.</w:t>
      </w:r>
    </w:p>
    <w:p w14:paraId="4FAC853B" w14:textId="6A2B9903" w:rsidR="008972D6" w:rsidRDefault="00D624BA" w:rsidP="009553DC">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Powiatowe Centra Pomocy Rodzinie realizują zadania powiatu z zakresu pomocy </w:t>
      </w:r>
      <w:r w:rsidR="00970E07" w:rsidRPr="004432E4">
        <w:rPr>
          <w:rFonts w:ascii="Open Sans" w:hAnsi="Open Sans" w:cs="Open Sans"/>
        </w:rPr>
        <w:t xml:space="preserve">społecznej, wspierania rodziny i systemu pieczy zastępczej, </w:t>
      </w:r>
      <w:r w:rsidRPr="004432E4">
        <w:rPr>
          <w:rFonts w:ascii="Open Sans" w:hAnsi="Open Sans" w:cs="Open Sans"/>
        </w:rPr>
        <w:t> rehabilitacji społecznej</w:t>
      </w:r>
      <w:r w:rsidR="00970E07" w:rsidRPr="004432E4">
        <w:rPr>
          <w:rFonts w:ascii="Open Sans" w:hAnsi="Open Sans" w:cs="Open Sans"/>
        </w:rPr>
        <w:t xml:space="preserve"> osób niepełnosprawnych,</w:t>
      </w:r>
      <w:r w:rsidRPr="004432E4">
        <w:rPr>
          <w:rFonts w:ascii="Open Sans" w:hAnsi="Open Sans" w:cs="Open Sans"/>
        </w:rPr>
        <w:t xml:space="preserve"> </w:t>
      </w:r>
      <w:r w:rsidR="00970E07" w:rsidRPr="004432E4">
        <w:rPr>
          <w:rFonts w:ascii="Open Sans" w:hAnsi="Open Sans" w:cs="Open Sans"/>
        </w:rPr>
        <w:t xml:space="preserve">przeciwdziałania </w:t>
      </w:r>
      <w:r w:rsidRPr="004432E4">
        <w:rPr>
          <w:rFonts w:ascii="Open Sans" w:hAnsi="Open Sans" w:cs="Open Sans"/>
        </w:rPr>
        <w:t xml:space="preserve">przemocy </w:t>
      </w:r>
      <w:r w:rsidR="00AB2883" w:rsidRPr="004432E4">
        <w:rPr>
          <w:rFonts w:ascii="Open Sans" w:hAnsi="Open Sans" w:cs="Open Sans"/>
        </w:rPr>
        <w:t>domowej</w:t>
      </w:r>
      <w:r w:rsidRPr="004432E4">
        <w:rPr>
          <w:rFonts w:ascii="Open Sans" w:hAnsi="Open Sans" w:cs="Open Sans"/>
        </w:rPr>
        <w:t>, w</w:t>
      </w:r>
      <w:r w:rsidR="0074297A" w:rsidRPr="004432E4">
        <w:rPr>
          <w:rFonts w:ascii="Open Sans" w:hAnsi="Open Sans" w:cs="Open Sans"/>
        </w:rPr>
        <w:t> </w:t>
      </w:r>
      <w:r w:rsidRPr="004432E4">
        <w:rPr>
          <w:rFonts w:ascii="Open Sans" w:hAnsi="Open Sans" w:cs="Open Sans"/>
        </w:rPr>
        <w:t>szczególności: prowadzą specjalistyczne poradnictwo, udzielają informacji o prawach i</w:t>
      </w:r>
      <w:r w:rsidR="0074297A" w:rsidRPr="004432E4">
        <w:rPr>
          <w:rFonts w:ascii="Open Sans" w:hAnsi="Open Sans" w:cs="Open Sans"/>
        </w:rPr>
        <w:t> </w:t>
      </w:r>
      <w:r w:rsidR="00F3251E" w:rsidRPr="004432E4">
        <w:rPr>
          <w:rFonts w:ascii="Open Sans" w:hAnsi="Open Sans" w:cs="Open Sans"/>
        </w:rPr>
        <w:t>uprawnieniach, prowadzą</w:t>
      </w:r>
      <w:r w:rsidR="00D44811" w:rsidRPr="004432E4">
        <w:rPr>
          <w:rFonts w:ascii="Open Sans" w:hAnsi="Open Sans" w:cs="Open Sans"/>
        </w:rPr>
        <w:t xml:space="preserve"> </w:t>
      </w:r>
      <w:r w:rsidR="0074297A" w:rsidRPr="004432E4">
        <w:rPr>
          <w:rFonts w:ascii="Open Sans" w:hAnsi="Open Sans" w:cs="Open Sans"/>
        </w:rPr>
        <w:t>ośrodki</w:t>
      </w:r>
      <w:r w:rsidRPr="004432E4">
        <w:rPr>
          <w:rFonts w:ascii="Open Sans" w:hAnsi="Open Sans" w:cs="Open Sans"/>
        </w:rPr>
        <w:t xml:space="preserve"> interwencji kryzysowej, tworzą i prowadzą ośrodki wsparcia dla </w:t>
      </w:r>
      <w:r w:rsidR="00062B4D">
        <w:rPr>
          <w:rFonts w:ascii="Open Sans" w:hAnsi="Open Sans" w:cs="Open Sans"/>
        </w:rPr>
        <w:t xml:space="preserve">osób doznających </w:t>
      </w:r>
      <w:r w:rsidRPr="004432E4">
        <w:rPr>
          <w:rFonts w:ascii="Open Sans" w:hAnsi="Open Sans" w:cs="Open Sans"/>
        </w:rPr>
        <w:t>przemocy</w:t>
      </w:r>
      <w:r w:rsidR="00062B4D">
        <w:rPr>
          <w:rFonts w:ascii="Open Sans" w:hAnsi="Open Sans" w:cs="Open Sans"/>
        </w:rPr>
        <w:t xml:space="preserve"> </w:t>
      </w:r>
      <w:r w:rsidR="00AB2883" w:rsidRPr="004432E4">
        <w:rPr>
          <w:rFonts w:ascii="Open Sans" w:hAnsi="Open Sans" w:cs="Open Sans"/>
        </w:rPr>
        <w:t>domowej</w:t>
      </w:r>
      <w:r w:rsidRPr="004432E4">
        <w:rPr>
          <w:rFonts w:ascii="Open Sans" w:hAnsi="Open Sans" w:cs="Open Sans"/>
        </w:rPr>
        <w:t xml:space="preserve"> oraz sp</w:t>
      </w:r>
      <w:r w:rsidR="00F3251E" w:rsidRPr="004432E4">
        <w:rPr>
          <w:rFonts w:ascii="Open Sans" w:hAnsi="Open Sans" w:cs="Open Sans"/>
        </w:rPr>
        <w:t>ecjalistyczne ośrodki wsparcia</w:t>
      </w:r>
      <w:r w:rsidR="001D61EE" w:rsidRPr="004432E4">
        <w:rPr>
          <w:rFonts w:ascii="Open Sans" w:hAnsi="Open Sans" w:cs="Open Sans"/>
        </w:rPr>
        <w:t>.</w:t>
      </w:r>
    </w:p>
    <w:p w14:paraId="1606B892" w14:textId="77777777" w:rsidR="0042574B" w:rsidRPr="005746A1" w:rsidRDefault="0042574B" w:rsidP="004432E4">
      <w:pPr>
        <w:autoSpaceDE w:val="0"/>
        <w:autoSpaceDN w:val="0"/>
        <w:adjustRightInd w:val="0"/>
        <w:spacing w:after="0"/>
        <w:jc w:val="both"/>
        <w:rPr>
          <w:rFonts w:ascii="Open Sans" w:hAnsi="Open Sans" w:cs="Open Sans"/>
        </w:rPr>
      </w:pPr>
    </w:p>
    <w:p w14:paraId="28801442" w14:textId="77777777" w:rsidR="00A5442F" w:rsidRPr="00D0094A" w:rsidRDefault="00997DF0" w:rsidP="004432E4">
      <w:pPr>
        <w:pStyle w:val="Akapitzlist"/>
        <w:numPr>
          <w:ilvl w:val="0"/>
          <w:numId w:val="12"/>
        </w:numPr>
        <w:autoSpaceDE w:val="0"/>
        <w:autoSpaceDN w:val="0"/>
        <w:adjustRightInd w:val="0"/>
        <w:spacing w:after="0"/>
        <w:ind w:left="426" w:hanging="426"/>
        <w:jc w:val="both"/>
        <w:rPr>
          <w:rFonts w:ascii="Open Sans" w:hAnsi="Open Sans" w:cs="Open Sans"/>
          <w:b/>
          <w:bCs/>
          <w:color w:val="E36C0A" w:themeColor="accent6" w:themeShade="BF"/>
        </w:rPr>
      </w:pPr>
      <w:r w:rsidRPr="00D0094A">
        <w:rPr>
          <w:rFonts w:ascii="Open Sans" w:hAnsi="Open Sans" w:cs="Open Sans"/>
          <w:b/>
          <w:bCs/>
          <w:color w:val="E36C0A" w:themeColor="accent6" w:themeShade="BF"/>
        </w:rPr>
        <w:t xml:space="preserve">Ośrodki Pomocy Społecznej (miejskie i </w:t>
      </w:r>
      <w:r w:rsidR="00E713CD" w:rsidRPr="00D0094A">
        <w:rPr>
          <w:rFonts w:ascii="Open Sans" w:hAnsi="Open Sans" w:cs="Open Sans"/>
          <w:b/>
          <w:bCs/>
          <w:color w:val="E36C0A" w:themeColor="accent6" w:themeShade="BF"/>
        </w:rPr>
        <w:t>gminne)</w:t>
      </w:r>
    </w:p>
    <w:p w14:paraId="5495EA10" w14:textId="77777777" w:rsidR="0099071B" w:rsidRPr="004432E4" w:rsidRDefault="00DF411F" w:rsidP="004432E4">
      <w:pPr>
        <w:autoSpaceDE w:val="0"/>
        <w:autoSpaceDN w:val="0"/>
        <w:adjustRightInd w:val="0"/>
        <w:spacing w:after="0"/>
        <w:ind w:firstLine="426"/>
        <w:jc w:val="both"/>
        <w:rPr>
          <w:rFonts w:ascii="Open Sans" w:hAnsi="Open Sans" w:cs="Open Sans"/>
          <w:bCs/>
        </w:rPr>
      </w:pPr>
      <w:r w:rsidRPr="004432E4">
        <w:rPr>
          <w:rFonts w:ascii="Open Sans" w:hAnsi="Open Sans" w:cs="Open Sans"/>
          <w:bCs/>
        </w:rPr>
        <w:t xml:space="preserve">Ośrodki Pomocy Społecznej stanowią </w:t>
      </w:r>
      <w:r w:rsidR="00B00374" w:rsidRPr="004432E4">
        <w:rPr>
          <w:rFonts w:ascii="Open Sans" w:hAnsi="Open Sans" w:cs="Open Sans"/>
          <w:bCs/>
        </w:rPr>
        <w:t>najliczniejszą sieć</w:t>
      </w:r>
      <w:r w:rsidR="00D624BA" w:rsidRPr="004432E4">
        <w:rPr>
          <w:rFonts w:ascii="Open Sans" w:hAnsi="Open Sans" w:cs="Open Sans"/>
          <w:bCs/>
        </w:rPr>
        <w:t xml:space="preserve"> - j</w:t>
      </w:r>
      <w:r w:rsidRPr="004432E4">
        <w:rPr>
          <w:rFonts w:ascii="Open Sans" w:hAnsi="Open Sans" w:cs="Open Sans"/>
          <w:bCs/>
        </w:rPr>
        <w:t>est ich w</w:t>
      </w:r>
      <w:r w:rsidR="00B139EC" w:rsidRPr="004432E4">
        <w:rPr>
          <w:rFonts w:ascii="Open Sans" w:hAnsi="Open Sans" w:cs="Open Sans"/>
          <w:bCs/>
        </w:rPr>
        <w:t> </w:t>
      </w:r>
      <w:r w:rsidR="00B00374" w:rsidRPr="004432E4">
        <w:rPr>
          <w:rFonts w:ascii="Open Sans" w:hAnsi="Open Sans" w:cs="Open Sans"/>
          <w:bCs/>
        </w:rPr>
        <w:t xml:space="preserve">województwie podkarpackim </w:t>
      </w:r>
      <w:r w:rsidR="00B00374" w:rsidRPr="007B4C55">
        <w:rPr>
          <w:rFonts w:ascii="Open Sans" w:hAnsi="Open Sans" w:cs="Open Sans"/>
          <w:b/>
        </w:rPr>
        <w:t>160</w:t>
      </w:r>
      <w:r w:rsidRPr="004432E4">
        <w:rPr>
          <w:rFonts w:ascii="Open Sans" w:hAnsi="Open Sans" w:cs="Open Sans"/>
          <w:bCs/>
        </w:rPr>
        <w:t xml:space="preserve">. </w:t>
      </w:r>
      <w:r w:rsidR="00901DE8" w:rsidRPr="004432E4">
        <w:rPr>
          <w:rFonts w:ascii="Open Sans" w:hAnsi="Open Sans" w:cs="Open Sans"/>
          <w:bCs/>
        </w:rPr>
        <w:t>Celem działania ośrodków pomocy społecznej (zgodnie z Ustawą o</w:t>
      </w:r>
      <w:r w:rsidR="009D5CAF" w:rsidRPr="004432E4">
        <w:rPr>
          <w:rFonts w:ascii="Open Sans" w:hAnsi="Open Sans" w:cs="Open Sans"/>
          <w:bCs/>
        </w:rPr>
        <w:t> </w:t>
      </w:r>
      <w:r w:rsidR="00901DE8" w:rsidRPr="004432E4">
        <w:rPr>
          <w:rFonts w:ascii="Open Sans" w:hAnsi="Open Sans" w:cs="Open Sans"/>
          <w:bCs/>
        </w:rPr>
        <w:t>p</w:t>
      </w:r>
      <w:r w:rsidR="009D5CAF" w:rsidRPr="004432E4">
        <w:rPr>
          <w:rFonts w:ascii="Open Sans" w:hAnsi="Open Sans" w:cs="Open Sans"/>
          <w:bCs/>
        </w:rPr>
        <w:t>o</w:t>
      </w:r>
      <w:r w:rsidR="00901DE8" w:rsidRPr="004432E4">
        <w:rPr>
          <w:rFonts w:ascii="Open Sans" w:hAnsi="Open Sans" w:cs="Open Sans"/>
          <w:bCs/>
        </w:rPr>
        <w:t>mocy społecznej) jest umożliwienie osobom i rodzinom przezwyciężenia trudnych sytuacji życiowych</w:t>
      </w:r>
      <w:r w:rsidR="0074297A" w:rsidRPr="004432E4">
        <w:rPr>
          <w:rFonts w:ascii="Open Sans" w:hAnsi="Open Sans" w:cs="Open Sans"/>
          <w:bCs/>
        </w:rPr>
        <w:t>, których same nie są</w:t>
      </w:r>
      <w:r w:rsidR="00901DE8" w:rsidRPr="004432E4">
        <w:rPr>
          <w:rFonts w:ascii="Open Sans" w:hAnsi="Open Sans" w:cs="Open Sans"/>
          <w:bCs/>
        </w:rPr>
        <w:t xml:space="preserve"> w stanie pokonać, </w:t>
      </w:r>
      <w:r w:rsidR="0099071B" w:rsidRPr="004432E4">
        <w:rPr>
          <w:rStyle w:val="hgkelc"/>
          <w:rFonts w:ascii="Open Sans" w:hAnsi="Open Sans" w:cs="Open Sans"/>
          <w:bCs/>
        </w:rPr>
        <w:t>wykorzystując własne uprawnienia, zasoby i możliwości.</w:t>
      </w:r>
    </w:p>
    <w:p w14:paraId="61B127A1" w14:textId="77777777" w:rsidR="0031208C" w:rsidRPr="004432E4" w:rsidRDefault="0031208C" w:rsidP="004432E4">
      <w:pPr>
        <w:autoSpaceDE w:val="0"/>
        <w:autoSpaceDN w:val="0"/>
        <w:adjustRightInd w:val="0"/>
        <w:spacing w:after="0"/>
        <w:jc w:val="both"/>
        <w:rPr>
          <w:rFonts w:ascii="Open Sans" w:hAnsi="Open Sans" w:cs="Open Sans"/>
          <w:bCs/>
          <w:color w:val="FF0000"/>
        </w:rPr>
      </w:pPr>
    </w:p>
    <w:p w14:paraId="644A3C67" w14:textId="33763844" w:rsidR="00A5442F" w:rsidRPr="004432E4" w:rsidRDefault="00083AE8" w:rsidP="00754408">
      <w:pPr>
        <w:pStyle w:val="Legenda"/>
        <w:keepNext/>
        <w:spacing w:after="120" w:line="276" w:lineRule="auto"/>
        <w:ind w:left="1134" w:hanging="1134"/>
        <w:jc w:val="both"/>
        <w:rPr>
          <w:rFonts w:ascii="Open Sans" w:hAnsi="Open Sans" w:cs="Open Sans"/>
          <w:color w:val="auto"/>
          <w:sz w:val="22"/>
          <w:szCs w:val="22"/>
        </w:rPr>
      </w:pPr>
      <w:bookmarkStart w:id="43" w:name="_Toc380579522"/>
      <w:r w:rsidRPr="004432E4">
        <w:rPr>
          <w:rFonts w:ascii="Open Sans" w:hAnsi="Open Sans" w:cs="Open Sans"/>
          <w:color w:val="auto"/>
          <w:sz w:val="22"/>
          <w:szCs w:val="22"/>
        </w:rPr>
        <w:t xml:space="preserve">Tabela </w:t>
      </w:r>
      <w:r w:rsidR="00A06D23">
        <w:rPr>
          <w:rFonts w:ascii="Open Sans" w:hAnsi="Open Sans" w:cs="Open Sans"/>
          <w:color w:val="auto"/>
          <w:sz w:val="22"/>
          <w:szCs w:val="22"/>
        </w:rPr>
        <w:t>10</w:t>
      </w:r>
      <w:r w:rsidRPr="004432E4">
        <w:rPr>
          <w:rFonts w:ascii="Open Sans" w:hAnsi="Open Sans" w:cs="Open Sans"/>
          <w:color w:val="auto"/>
          <w:sz w:val="22"/>
          <w:szCs w:val="22"/>
        </w:rPr>
        <w:t xml:space="preserve">. </w:t>
      </w:r>
      <w:r w:rsidRPr="004432E4">
        <w:rPr>
          <w:rFonts w:ascii="Open Sans" w:hAnsi="Open Sans" w:cs="Open Sans"/>
          <w:b w:val="0"/>
          <w:color w:val="auto"/>
          <w:sz w:val="22"/>
          <w:szCs w:val="22"/>
        </w:rPr>
        <w:t xml:space="preserve">Wykaz Ośrodków Pomocy Społecznej na terenie Województwa Podkarpackiego </w:t>
      </w:r>
      <w:r w:rsidRPr="004432E4">
        <w:rPr>
          <w:rFonts w:ascii="Open Sans" w:hAnsi="Open Sans" w:cs="Open Sans"/>
          <w:b w:val="0"/>
          <w:color w:val="auto"/>
          <w:sz w:val="22"/>
          <w:szCs w:val="22"/>
        </w:rPr>
        <w:br/>
        <w:t>wg. powiatów</w:t>
      </w:r>
      <w:bookmarkEnd w:id="4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72"/>
        <w:gridCol w:w="5954"/>
        <w:gridCol w:w="1276"/>
      </w:tblGrid>
      <w:tr w:rsidR="00D94702" w:rsidRPr="005746A1" w14:paraId="778AB2F3" w14:textId="77777777" w:rsidTr="00754408">
        <w:trPr>
          <w:trHeight w:val="617"/>
        </w:trPr>
        <w:tc>
          <w:tcPr>
            <w:tcW w:w="704" w:type="dxa"/>
            <w:shd w:val="clear" w:color="auto" w:fill="D9D9D9" w:themeFill="background1" w:themeFillShade="D9"/>
          </w:tcPr>
          <w:p w14:paraId="0EFC315C" w14:textId="77777777" w:rsidR="00D94702" w:rsidRPr="00754408" w:rsidRDefault="00F91D51" w:rsidP="004432E4">
            <w:pPr>
              <w:pStyle w:val="Bezodstpw"/>
              <w:spacing w:line="276" w:lineRule="auto"/>
              <w:jc w:val="both"/>
              <w:rPr>
                <w:rFonts w:ascii="Open Sans" w:hAnsi="Open Sans" w:cs="Open Sans"/>
                <w:b/>
                <w:bCs/>
                <w:sz w:val="18"/>
                <w:szCs w:val="18"/>
              </w:rPr>
            </w:pPr>
            <w:r w:rsidRPr="00754408">
              <w:rPr>
                <w:rFonts w:ascii="Open Sans" w:hAnsi="Open Sans" w:cs="Open Sans"/>
                <w:b/>
                <w:bCs/>
                <w:sz w:val="18"/>
                <w:szCs w:val="18"/>
              </w:rPr>
              <w:t>L</w:t>
            </w:r>
            <w:r w:rsidR="00D94702" w:rsidRPr="00754408">
              <w:rPr>
                <w:rFonts w:ascii="Open Sans" w:hAnsi="Open Sans" w:cs="Open Sans"/>
                <w:b/>
                <w:bCs/>
                <w:sz w:val="18"/>
                <w:szCs w:val="18"/>
              </w:rPr>
              <w:t>.p.</w:t>
            </w:r>
          </w:p>
        </w:tc>
        <w:tc>
          <w:tcPr>
            <w:tcW w:w="1672" w:type="dxa"/>
            <w:shd w:val="clear" w:color="auto" w:fill="D9D9D9" w:themeFill="background1" w:themeFillShade="D9"/>
          </w:tcPr>
          <w:p w14:paraId="7BFE4626" w14:textId="77777777" w:rsidR="00D94702" w:rsidRPr="00754408" w:rsidRDefault="00D94702" w:rsidP="004432E4">
            <w:pPr>
              <w:pStyle w:val="Bezodstpw"/>
              <w:spacing w:line="276" w:lineRule="auto"/>
              <w:jc w:val="both"/>
              <w:rPr>
                <w:rFonts w:ascii="Open Sans" w:hAnsi="Open Sans" w:cs="Open Sans"/>
                <w:b/>
                <w:bCs/>
                <w:sz w:val="18"/>
                <w:szCs w:val="18"/>
              </w:rPr>
            </w:pPr>
            <w:r w:rsidRPr="00754408">
              <w:rPr>
                <w:rFonts w:ascii="Open Sans" w:hAnsi="Open Sans" w:cs="Open Sans"/>
                <w:b/>
                <w:bCs/>
                <w:sz w:val="18"/>
                <w:szCs w:val="18"/>
              </w:rPr>
              <w:t>POWIAT</w:t>
            </w:r>
          </w:p>
        </w:tc>
        <w:tc>
          <w:tcPr>
            <w:tcW w:w="5954" w:type="dxa"/>
            <w:shd w:val="clear" w:color="auto" w:fill="D9D9D9" w:themeFill="background1" w:themeFillShade="D9"/>
          </w:tcPr>
          <w:p w14:paraId="64D614B1" w14:textId="77777777" w:rsidR="00D94702" w:rsidRPr="00754408" w:rsidRDefault="00D94702" w:rsidP="004432E4">
            <w:pPr>
              <w:pStyle w:val="Bezodstpw"/>
              <w:spacing w:line="276" w:lineRule="auto"/>
              <w:jc w:val="both"/>
              <w:rPr>
                <w:rFonts w:ascii="Open Sans" w:hAnsi="Open Sans" w:cs="Open Sans"/>
                <w:b/>
                <w:bCs/>
                <w:sz w:val="18"/>
                <w:szCs w:val="18"/>
              </w:rPr>
            </w:pPr>
            <w:r w:rsidRPr="00754408">
              <w:rPr>
                <w:rFonts w:ascii="Open Sans" w:hAnsi="Open Sans" w:cs="Open Sans"/>
                <w:b/>
                <w:bCs/>
                <w:sz w:val="18"/>
                <w:szCs w:val="18"/>
              </w:rPr>
              <w:t>Miejscowości, w których zlokalizowane są</w:t>
            </w:r>
            <w:r w:rsidR="00311F3A" w:rsidRPr="00754408">
              <w:rPr>
                <w:rFonts w:ascii="Open Sans" w:hAnsi="Open Sans" w:cs="Open Sans"/>
                <w:b/>
                <w:bCs/>
                <w:sz w:val="18"/>
                <w:szCs w:val="18"/>
              </w:rPr>
              <w:t> </w:t>
            </w:r>
            <w:r w:rsidRPr="00754408">
              <w:rPr>
                <w:rFonts w:ascii="Open Sans" w:hAnsi="Open Sans" w:cs="Open Sans"/>
                <w:b/>
                <w:bCs/>
                <w:sz w:val="18"/>
                <w:szCs w:val="18"/>
              </w:rPr>
              <w:t>Ośrodki Pomocy Społecznej</w:t>
            </w:r>
          </w:p>
        </w:tc>
        <w:tc>
          <w:tcPr>
            <w:tcW w:w="1276" w:type="dxa"/>
            <w:shd w:val="clear" w:color="auto" w:fill="D9D9D9" w:themeFill="background1" w:themeFillShade="D9"/>
          </w:tcPr>
          <w:p w14:paraId="03E4B1EE" w14:textId="2F32C3AC" w:rsidR="00D94702" w:rsidRPr="00754408" w:rsidRDefault="00311F3A" w:rsidP="004432E4">
            <w:pPr>
              <w:pStyle w:val="Bezodstpw"/>
              <w:spacing w:line="276" w:lineRule="auto"/>
              <w:jc w:val="both"/>
              <w:rPr>
                <w:rFonts w:ascii="Open Sans" w:hAnsi="Open Sans" w:cs="Open Sans"/>
                <w:b/>
                <w:bCs/>
                <w:sz w:val="18"/>
                <w:szCs w:val="18"/>
              </w:rPr>
            </w:pPr>
            <w:r w:rsidRPr="00754408">
              <w:rPr>
                <w:rFonts w:ascii="Open Sans" w:hAnsi="Open Sans" w:cs="Open Sans"/>
                <w:b/>
                <w:bCs/>
                <w:sz w:val="18"/>
                <w:szCs w:val="18"/>
              </w:rPr>
              <w:t>Ilość</w:t>
            </w:r>
            <w:r w:rsidR="00D94702" w:rsidRPr="00754408">
              <w:rPr>
                <w:rFonts w:ascii="Open Sans" w:hAnsi="Open Sans" w:cs="Open Sans"/>
                <w:b/>
                <w:bCs/>
                <w:sz w:val="18"/>
                <w:szCs w:val="18"/>
              </w:rPr>
              <w:t xml:space="preserve"> ośrodków </w:t>
            </w:r>
            <w:r w:rsidR="00393735" w:rsidRPr="00754408">
              <w:rPr>
                <w:rFonts w:ascii="Open Sans" w:hAnsi="Open Sans" w:cs="Open Sans"/>
                <w:b/>
                <w:bCs/>
                <w:sz w:val="18"/>
                <w:szCs w:val="18"/>
              </w:rPr>
              <w:t xml:space="preserve">  </w:t>
            </w:r>
            <w:r w:rsidR="00D94702" w:rsidRPr="00754408">
              <w:rPr>
                <w:rFonts w:ascii="Open Sans" w:hAnsi="Open Sans" w:cs="Open Sans"/>
                <w:b/>
                <w:bCs/>
                <w:sz w:val="18"/>
                <w:szCs w:val="18"/>
              </w:rPr>
              <w:t>w powiecie</w:t>
            </w:r>
          </w:p>
        </w:tc>
      </w:tr>
      <w:tr w:rsidR="00D94702" w:rsidRPr="005746A1" w14:paraId="436EBC62" w14:textId="77777777" w:rsidTr="00754408">
        <w:tc>
          <w:tcPr>
            <w:tcW w:w="704" w:type="dxa"/>
          </w:tcPr>
          <w:p w14:paraId="1F001D06"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w:t>
            </w:r>
          </w:p>
        </w:tc>
        <w:tc>
          <w:tcPr>
            <w:tcW w:w="1672" w:type="dxa"/>
          </w:tcPr>
          <w:p w14:paraId="626635AF"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Bieszczadzki</w:t>
            </w:r>
          </w:p>
        </w:tc>
        <w:tc>
          <w:tcPr>
            <w:tcW w:w="5954" w:type="dxa"/>
          </w:tcPr>
          <w:p w14:paraId="062677DC" w14:textId="77777777" w:rsidR="00D94702" w:rsidRPr="005746A1" w:rsidRDefault="00311F3A" w:rsidP="004432E4">
            <w:pPr>
              <w:pStyle w:val="Bezodstpw"/>
              <w:spacing w:line="276" w:lineRule="auto"/>
              <w:rPr>
                <w:rFonts w:ascii="Open Sans" w:hAnsi="Open Sans" w:cs="Open Sans"/>
                <w:sz w:val="20"/>
                <w:szCs w:val="20"/>
              </w:rPr>
            </w:pPr>
            <w:r w:rsidRPr="005746A1">
              <w:rPr>
                <w:rFonts w:ascii="Open Sans" w:hAnsi="Open Sans" w:cs="Open Sans"/>
                <w:sz w:val="20"/>
                <w:szCs w:val="20"/>
              </w:rPr>
              <w:t>Czarna B</w:t>
            </w:r>
            <w:r w:rsidR="00F91D51" w:rsidRPr="005746A1">
              <w:rPr>
                <w:rFonts w:ascii="Open Sans" w:hAnsi="Open Sans" w:cs="Open Sans"/>
                <w:sz w:val="20"/>
                <w:szCs w:val="20"/>
              </w:rPr>
              <w:t>.</w:t>
            </w:r>
            <w:r w:rsidRPr="005746A1">
              <w:rPr>
                <w:rFonts w:ascii="Open Sans" w:hAnsi="Open Sans" w:cs="Open Sans"/>
                <w:sz w:val="20"/>
                <w:szCs w:val="20"/>
              </w:rPr>
              <w:t>, Lutowiska, Ustrzyki Dolne</w:t>
            </w:r>
          </w:p>
        </w:tc>
        <w:tc>
          <w:tcPr>
            <w:tcW w:w="1276" w:type="dxa"/>
            <w:shd w:val="clear" w:color="auto" w:fill="auto"/>
          </w:tcPr>
          <w:p w14:paraId="0CD0DB03"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3</w:t>
            </w:r>
          </w:p>
        </w:tc>
      </w:tr>
      <w:tr w:rsidR="00D94702" w:rsidRPr="005746A1" w14:paraId="0E1867BC" w14:textId="77777777" w:rsidTr="00754408">
        <w:tc>
          <w:tcPr>
            <w:tcW w:w="704" w:type="dxa"/>
          </w:tcPr>
          <w:p w14:paraId="0A3DE195"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2</w:t>
            </w:r>
          </w:p>
        </w:tc>
        <w:tc>
          <w:tcPr>
            <w:tcW w:w="1672" w:type="dxa"/>
          </w:tcPr>
          <w:p w14:paraId="0303CCC7"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Brzozowski</w:t>
            </w:r>
          </w:p>
        </w:tc>
        <w:tc>
          <w:tcPr>
            <w:tcW w:w="5954" w:type="dxa"/>
          </w:tcPr>
          <w:p w14:paraId="43D391E2" w14:textId="77777777" w:rsidR="00D94702" w:rsidRPr="005746A1" w:rsidRDefault="00311F3A" w:rsidP="004432E4">
            <w:pPr>
              <w:pStyle w:val="Bezodstpw"/>
              <w:spacing w:line="276" w:lineRule="auto"/>
              <w:rPr>
                <w:rFonts w:ascii="Open Sans" w:hAnsi="Open Sans" w:cs="Open Sans"/>
                <w:sz w:val="20"/>
                <w:szCs w:val="20"/>
              </w:rPr>
            </w:pPr>
            <w:r w:rsidRPr="005746A1">
              <w:rPr>
                <w:rFonts w:ascii="Open Sans" w:hAnsi="Open Sans" w:cs="Open Sans"/>
                <w:sz w:val="20"/>
                <w:szCs w:val="20"/>
              </w:rPr>
              <w:t>Brzozów, Domaradz, Dydnia, Haczów, Jasienica Rosielna, Nozdrzec</w:t>
            </w:r>
          </w:p>
        </w:tc>
        <w:tc>
          <w:tcPr>
            <w:tcW w:w="1276" w:type="dxa"/>
            <w:shd w:val="clear" w:color="auto" w:fill="auto"/>
          </w:tcPr>
          <w:p w14:paraId="26906FA9"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6</w:t>
            </w:r>
          </w:p>
        </w:tc>
      </w:tr>
      <w:tr w:rsidR="00D94702" w:rsidRPr="005746A1" w14:paraId="52622604" w14:textId="77777777" w:rsidTr="00754408">
        <w:tc>
          <w:tcPr>
            <w:tcW w:w="704" w:type="dxa"/>
          </w:tcPr>
          <w:p w14:paraId="595059C2"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3</w:t>
            </w:r>
          </w:p>
        </w:tc>
        <w:tc>
          <w:tcPr>
            <w:tcW w:w="1672" w:type="dxa"/>
          </w:tcPr>
          <w:p w14:paraId="7A9045BC"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Dębicki</w:t>
            </w:r>
          </w:p>
        </w:tc>
        <w:tc>
          <w:tcPr>
            <w:tcW w:w="5954" w:type="dxa"/>
          </w:tcPr>
          <w:p w14:paraId="0BD02A79" w14:textId="77777777" w:rsidR="00D94702" w:rsidRPr="005746A1" w:rsidRDefault="00B139EC" w:rsidP="004432E4">
            <w:pPr>
              <w:pStyle w:val="Bezodstpw"/>
              <w:spacing w:line="276" w:lineRule="auto"/>
              <w:rPr>
                <w:rFonts w:ascii="Open Sans" w:hAnsi="Open Sans" w:cs="Open Sans"/>
                <w:sz w:val="20"/>
                <w:szCs w:val="20"/>
              </w:rPr>
            </w:pPr>
            <w:r w:rsidRPr="005746A1">
              <w:rPr>
                <w:rFonts w:ascii="Open Sans" w:hAnsi="Open Sans" w:cs="Open Sans"/>
                <w:sz w:val="20"/>
                <w:szCs w:val="20"/>
              </w:rPr>
              <w:t xml:space="preserve">MOPS Dębica, </w:t>
            </w:r>
            <w:r w:rsidR="007D6687" w:rsidRPr="005746A1">
              <w:rPr>
                <w:rFonts w:ascii="Open Sans" w:hAnsi="Open Sans" w:cs="Open Sans"/>
                <w:sz w:val="20"/>
                <w:szCs w:val="20"/>
              </w:rPr>
              <w:t>CUS</w:t>
            </w:r>
            <w:r w:rsidRPr="005746A1">
              <w:rPr>
                <w:rFonts w:ascii="Open Sans" w:hAnsi="Open Sans" w:cs="Open Sans"/>
                <w:sz w:val="20"/>
                <w:szCs w:val="20"/>
              </w:rPr>
              <w:t xml:space="preserve"> Dębica, Brzostek, Czarna D., </w:t>
            </w:r>
            <w:r w:rsidR="00311F3A" w:rsidRPr="005746A1">
              <w:rPr>
                <w:rFonts w:ascii="Open Sans" w:hAnsi="Open Sans" w:cs="Open Sans"/>
                <w:sz w:val="20"/>
                <w:szCs w:val="20"/>
              </w:rPr>
              <w:t>Jodłowa, Pilzno, Żyraków</w:t>
            </w:r>
          </w:p>
        </w:tc>
        <w:tc>
          <w:tcPr>
            <w:tcW w:w="1276" w:type="dxa"/>
            <w:shd w:val="clear" w:color="auto" w:fill="auto"/>
          </w:tcPr>
          <w:p w14:paraId="4BFA0A18"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7</w:t>
            </w:r>
          </w:p>
        </w:tc>
      </w:tr>
      <w:tr w:rsidR="00D94702" w:rsidRPr="005746A1" w14:paraId="5689C676" w14:textId="77777777" w:rsidTr="00754408">
        <w:tc>
          <w:tcPr>
            <w:tcW w:w="704" w:type="dxa"/>
          </w:tcPr>
          <w:p w14:paraId="1A59457E"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4</w:t>
            </w:r>
          </w:p>
        </w:tc>
        <w:tc>
          <w:tcPr>
            <w:tcW w:w="1672" w:type="dxa"/>
          </w:tcPr>
          <w:p w14:paraId="6DCBA4AC"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Jarosławski</w:t>
            </w:r>
          </w:p>
        </w:tc>
        <w:tc>
          <w:tcPr>
            <w:tcW w:w="5954" w:type="dxa"/>
          </w:tcPr>
          <w:p w14:paraId="387959A3" w14:textId="77777777" w:rsidR="00D94702" w:rsidRPr="005746A1" w:rsidRDefault="00B139EC" w:rsidP="004432E4">
            <w:pPr>
              <w:pStyle w:val="Bezodstpw"/>
              <w:spacing w:line="276" w:lineRule="auto"/>
              <w:rPr>
                <w:rFonts w:ascii="Open Sans" w:hAnsi="Open Sans" w:cs="Open Sans"/>
                <w:sz w:val="20"/>
                <w:szCs w:val="20"/>
              </w:rPr>
            </w:pPr>
            <w:r w:rsidRPr="005746A1">
              <w:rPr>
                <w:rFonts w:ascii="Open Sans" w:hAnsi="Open Sans" w:cs="Open Sans"/>
                <w:sz w:val="20"/>
                <w:szCs w:val="20"/>
              </w:rPr>
              <w:t>MOPS Jarosław, GOPS Jarosław, Laszki, Pawłosiów, Pruchnik, MOPS Radymno, GOPS Radymno, Rokietnica, Roźwienica, Wiązownica, Chłopice</w:t>
            </w:r>
          </w:p>
        </w:tc>
        <w:tc>
          <w:tcPr>
            <w:tcW w:w="1276" w:type="dxa"/>
            <w:shd w:val="clear" w:color="auto" w:fill="auto"/>
          </w:tcPr>
          <w:p w14:paraId="2270A57F"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11</w:t>
            </w:r>
          </w:p>
        </w:tc>
      </w:tr>
      <w:tr w:rsidR="00D94702" w:rsidRPr="005746A1" w14:paraId="33A70CDB" w14:textId="77777777" w:rsidTr="00754408">
        <w:tc>
          <w:tcPr>
            <w:tcW w:w="704" w:type="dxa"/>
          </w:tcPr>
          <w:p w14:paraId="7E8F8816"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5</w:t>
            </w:r>
          </w:p>
        </w:tc>
        <w:tc>
          <w:tcPr>
            <w:tcW w:w="1672" w:type="dxa"/>
          </w:tcPr>
          <w:p w14:paraId="6364B16C"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Jasielski</w:t>
            </w:r>
          </w:p>
        </w:tc>
        <w:tc>
          <w:tcPr>
            <w:tcW w:w="5954" w:type="dxa"/>
          </w:tcPr>
          <w:p w14:paraId="28F758C6" w14:textId="77777777" w:rsidR="00D94702" w:rsidRPr="005746A1" w:rsidRDefault="00B139EC" w:rsidP="004432E4">
            <w:pPr>
              <w:pStyle w:val="Bezodstpw"/>
              <w:spacing w:line="276" w:lineRule="auto"/>
              <w:rPr>
                <w:rFonts w:ascii="Open Sans" w:hAnsi="Open Sans" w:cs="Open Sans"/>
                <w:sz w:val="20"/>
                <w:szCs w:val="20"/>
              </w:rPr>
            </w:pPr>
            <w:r w:rsidRPr="005746A1">
              <w:rPr>
                <w:rFonts w:ascii="Open Sans" w:hAnsi="Open Sans" w:cs="Open Sans"/>
                <w:sz w:val="20"/>
                <w:szCs w:val="20"/>
              </w:rPr>
              <w:t>MOPS Jasło, GOPS Jasło, Brzyska, Dębowiec, Kołaczyce, Krempna, Nowy Żmigród, Osiek Jasielski, Skołyszyn, Tarnowiec</w:t>
            </w:r>
          </w:p>
        </w:tc>
        <w:tc>
          <w:tcPr>
            <w:tcW w:w="1276" w:type="dxa"/>
            <w:shd w:val="clear" w:color="auto" w:fill="auto"/>
          </w:tcPr>
          <w:p w14:paraId="341563EB"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10</w:t>
            </w:r>
          </w:p>
        </w:tc>
      </w:tr>
      <w:tr w:rsidR="00D94702" w:rsidRPr="005746A1" w14:paraId="2C7E6B46" w14:textId="77777777" w:rsidTr="00754408">
        <w:tc>
          <w:tcPr>
            <w:tcW w:w="704" w:type="dxa"/>
          </w:tcPr>
          <w:p w14:paraId="2AA50946"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6</w:t>
            </w:r>
          </w:p>
        </w:tc>
        <w:tc>
          <w:tcPr>
            <w:tcW w:w="1672" w:type="dxa"/>
          </w:tcPr>
          <w:p w14:paraId="1861827F"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Kolbuszowski</w:t>
            </w:r>
          </w:p>
        </w:tc>
        <w:tc>
          <w:tcPr>
            <w:tcW w:w="5954" w:type="dxa"/>
          </w:tcPr>
          <w:p w14:paraId="6FD80139" w14:textId="77777777" w:rsidR="00D94702" w:rsidRPr="005746A1" w:rsidRDefault="00B139EC" w:rsidP="004432E4">
            <w:pPr>
              <w:pStyle w:val="Bezodstpw"/>
              <w:spacing w:line="276" w:lineRule="auto"/>
              <w:rPr>
                <w:rFonts w:ascii="Open Sans" w:hAnsi="Open Sans" w:cs="Open Sans"/>
                <w:sz w:val="20"/>
                <w:szCs w:val="20"/>
              </w:rPr>
            </w:pPr>
            <w:r w:rsidRPr="005746A1">
              <w:rPr>
                <w:rFonts w:ascii="Open Sans" w:hAnsi="Open Sans" w:cs="Open Sans"/>
                <w:sz w:val="20"/>
                <w:szCs w:val="20"/>
              </w:rPr>
              <w:t>Cmolas, Kolbuszowa, Majdan Królewski, Niwiska, Raniżów, Dzikowiec</w:t>
            </w:r>
          </w:p>
        </w:tc>
        <w:tc>
          <w:tcPr>
            <w:tcW w:w="1276" w:type="dxa"/>
            <w:shd w:val="clear" w:color="auto" w:fill="auto"/>
          </w:tcPr>
          <w:p w14:paraId="4CB3E5A9" w14:textId="77777777" w:rsidR="00D94702" w:rsidRPr="005746A1" w:rsidRDefault="007B3823"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 xml:space="preserve"> 6</w:t>
            </w:r>
          </w:p>
        </w:tc>
      </w:tr>
      <w:tr w:rsidR="00D94702" w:rsidRPr="005746A1" w14:paraId="59DC7C03" w14:textId="77777777" w:rsidTr="00754408">
        <w:tc>
          <w:tcPr>
            <w:tcW w:w="704" w:type="dxa"/>
          </w:tcPr>
          <w:p w14:paraId="08E61EF8"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7</w:t>
            </w:r>
          </w:p>
        </w:tc>
        <w:tc>
          <w:tcPr>
            <w:tcW w:w="1672" w:type="dxa"/>
          </w:tcPr>
          <w:p w14:paraId="7F3ECEF4"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Krośnieński</w:t>
            </w:r>
          </w:p>
        </w:tc>
        <w:tc>
          <w:tcPr>
            <w:tcW w:w="5954" w:type="dxa"/>
          </w:tcPr>
          <w:p w14:paraId="2796760E" w14:textId="360C9430" w:rsidR="00D94702" w:rsidRPr="005746A1" w:rsidRDefault="00E75282" w:rsidP="004432E4">
            <w:pPr>
              <w:pStyle w:val="Bezodstpw"/>
              <w:spacing w:line="276" w:lineRule="auto"/>
              <w:rPr>
                <w:rFonts w:ascii="Open Sans" w:hAnsi="Open Sans" w:cs="Open Sans"/>
                <w:sz w:val="20"/>
                <w:szCs w:val="20"/>
              </w:rPr>
            </w:pPr>
            <w:r w:rsidRPr="005746A1">
              <w:rPr>
                <w:rFonts w:ascii="Open Sans" w:hAnsi="Open Sans" w:cs="Open Sans"/>
                <w:sz w:val="20"/>
                <w:szCs w:val="20"/>
              </w:rPr>
              <w:t>Krosno, Chorkówka, Dukla, Iwonicz-Zdrój, Jedlicze, Korczyna, Krościenko</w:t>
            </w:r>
            <w:r w:rsidR="00A413F8">
              <w:rPr>
                <w:rFonts w:ascii="Open Sans" w:hAnsi="Open Sans" w:cs="Open Sans"/>
                <w:sz w:val="20"/>
                <w:szCs w:val="20"/>
              </w:rPr>
              <w:t>,</w:t>
            </w:r>
            <w:r w:rsidRPr="005746A1">
              <w:rPr>
                <w:rFonts w:ascii="Open Sans" w:hAnsi="Open Sans" w:cs="Open Sans"/>
                <w:sz w:val="20"/>
                <w:szCs w:val="20"/>
              </w:rPr>
              <w:t xml:space="preserve"> Wyżne, Miejsce Piastowe, Rymanów, Wojaszówka</w:t>
            </w:r>
            <w:r w:rsidR="00B00374" w:rsidRPr="005746A1">
              <w:rPr>
                <w:rFonts w:ascii="Open Sans" w:hAnsi="Open Sans" w:cs="Open Sans"/>
                <w:sz w:val="20"/>
                <w:szCs w:val="20"/>
              </w:rPr>
              <w:t>, Jaśliska</w:t>
            </w:r>
          </w:p>
        </w:tc>
        <w:tc>
          <w:tcPr>
            <w:tcW w:w="1276" w:type="dxa"/>
            <w:shd w:val="clear" w:color="auto" w:fill="auto"/>
          </w:tcPr>
          <w:p w14:paraId="523BC409"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1</w:t>
            </w:r>
            <w:r w:rsidR="00B00374" w:rsidRPr="005746A1">
              <w:rPr>
                <w:rFonts w:ascii="Open Sans" w:hAnsi="Open Sans" w:cs="Open Sans"/>
                <w:sz w:val="20"/>
                <w:szCs w:val="20"/>
              </w:rPr>
              <w:t>1</w:t>
            </w:r>
          </w:p>
        </w:tc>
      </w:tr>
      <w:tr w:rsidR="00D94702" w:rsidRPr="005746A1" w14:paraId="029AE4D4" w14:textId="77777777" w:rsidTr="00754408">
        <w:tc>
          <w:tcPr>
            <w:tcW w:w="704" w:type="dxa"/>
          </w:tcPr>
          <w:p w14:paraId="7A8E6AC2"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8</w:t>
            </w:r>
          </w:p>
        </w:tc>
        <w:tc>
          <w:tcPr>
            <w:tcW w:w="1672" w:type="dxa"/>
          </w:tcPr>
          <w:p w14:paraId="44A2955A"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Leski</w:t>
            </w:r>
          </w:p>
        </w:tc>
        <w:tc>
          <w:tcPr>
            <w:tcW w:w="5954" w:type="dxa"/>
          </w:tcPr>
          <w:p w14:paraId="2C4887B8" w14:textId="77777777" w:rsidR="00D94702" w:rsidRPr="005746A1" w:rsidRDefault="00657857" w:rsidP="004432E4">
            <w:pPr>
              <w:pStyle w:val="Bezodstpw"/>
              <w:spacing w:line="276" w:lineRule="auto"/>
              <w:rPr>
                <w:rFonts w:ascii="Open Sans" w:hAnsi="Open Sans" w:cs="Open Sans"/>
                <w:sz w:val="20"/>
                <w:szCs w:val="20"/>
              </w:rPr>
            </w:pPr>
            <w:r w:rsidRPr="005746A1">
              <w:rPr>
                <w:rFonts w:ascii="Open Sans" w:hAnsi="Open Sans" w:cs="Open Sans"/>
                <w:sz w:val="20"/>
                <w:szCs w:val="20"/>
              </w:rPr>
              <w:t>Baligród, Cisna, Lesko, Olszanica, Solina z/s Polańczyk</w:t>
            </w:r>
          </w:p>
        </w:tc>
        <w:tc>
          <w:tcPr>
            <w:tcW w:w="1276" w:type="dxa"/>
            <w:shd w:val="clear" w:color="auto" w:fill="auto"/>
          </w:tcPr>
          <w:p w14:paraId="758B7881"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5</w:t>
            </w:r>
          </w:p>
        </w:tc>
      </w:tr>
      <w:tr w:rsidR="00D94702" w:rsidRPr="005746A1" w14:paraId="1AC88C96" w14:textId="77777777" w:rsidTr="00754408">
        <w:tc>
          <w:tcPr>
            <w:tcW w:w="704" w:type="dxa"/>
          </w:tcPr>
          <w:p w14:paraId="0B494527"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9</w:t>
            </w:r>
          </w:p>
        </w:tc>
        <w:tc>
          <w:tcPr>
            <w:tcW w:w="1672" w:type="dxa"/>
          </w:tcPr>
          <w:p w14:paraId="14EE9C20"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Leżajski</w:t>
            </w:r>
          </w:p>
        </w:tc>
        <w:tc>
          <w:tcPr>
            <w:tcW w:w="5954" w:type="dxa"/>
          </w:tcPr>
          <w:p w14:paraId="20E82F84" w14:textId="77777777" w:rsidR="00D94702" w:rsidRPr="005746A1" w:rsidRDefault="00657857" w:rsidP="004432E4">
            <w:pPr>
              <w:pStyle w:val="Bezodstpw"/>
              <w:spacing w:line="276" w:lineRule="auto"/>
              <w:rPr>
                <w:rFonts w:ascii="Open Sans" w:hAnsi="Open Sans" w:cs="Open Sans"/>
                <w:sz w:val="20"/>
                <w:szCs w:val="20"/>
              </w:rPr>
            </w:pPr>
            <w:r w:rsidRPr="005746A1">
              <w:rPr>
                <w:rFonts w:ascii="Open Sans" w:hAnsi="Open Sans" w:cs="Open Sans"/>
                <w:sz w:val="20"/>
                <w:szCs w:val="20"/>
              </w:rPr>
              <w:t>MOPS Leżajsk, GOPS Leżajsk, Grodzisko Dolne, Kuryłówka, Nowa Sarzyna</w:t>
            </w:r>
          </w:p>
        </w:tc>
        <w:tc>
          <w:tcPr>
            <w:tcW w:w="1276" w:type="dxa"/>
            <w:shd w:val="clear" w:color="auto" w:fill="auto"/>
          </w:tcPr>
          <w:p w14:paraId="06739284"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5</w:t>
            </w:r>
          </w:p>
        </w:tc>
      </w:tr>
      <w:tr w:rsidR="00D94702" w:rsidRPr="005746A1" w14:paraId="0BE4C979" w14:textId="77777777" w:rsidTr="00754408">
        <w:tc>
          <w:tcPr>
            <w:tcW w:w="704" w:type="dxa"/>
          </w:tcPr>
          <w:p w14:paraId="1AC62249"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10</w:t>
            </w:r>
          </w:p>
        </w:tc>
        <w:tc>
          <w:tcPr>
            <w:tcW w:w="1672" w:type="dxa"/>
          </w:tcPr>
          <w:p w14:paraId="3E1E06CD"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Lubaczowski</w:t>
            </w:r>
          </w:p>
        </w:tc>
        <w:tc>
          <w:tcPr>
            <w:tcW w:w="5954" w:type="dxa"/>
          </w:tcPr>
          <w:p w14:paraId="20F7B21D" w14:textId="77777777" w:rsidR="00D94702" w:rsidRPr="005746A1" w:rsidRDefault="00657857" w:rsidP="004432E4">
            <w:pPr>
              <w:pStyle w:val="Bezodstpw"/>
              <w:spacing w:line="276" w:lineRule="auto"/>
              <w:rPr>
                <w:rFonts w:ascii="Open Sans" w:hAnsi="Open Sans" w:cs="Open Sans"/>
                <w:sz w:val="20"/>
                <w:szCs w:val="20"/>
              </w:rPr>
            </w:pPr>
            <w:r w:rsidRPr="005746A1">
              <w:rPr>
                <w:rFonts w:ascii="Open Sans" w:hAnsi="Open Sans" w:cs="Open Sans"/>
                <w:sz w:val="20"/>
                <w:szCs w:val="20"/>
              </w:rPr>
              <w:t>Cieszanów, Horyniec</w:t>
            </w:r>
            <w:r w:rsidR="007572D5" w:rsidRPr="005746A1">
              <w:rPr>
                <w:rFonts w:ascii="Open Sans" w:hAnsi="Open Sans" w:cs="Open Sans"/>
                <w:sz w:val="20"/>
                <w:szCs w:val="20"/>
              </w:rPr>
              <w:t xml:space="preserve"> Zdrój</w:t>
            </w:r>
            <w:r w:rsidRPr="005746A1">
              <w:rPr>
                <w:rFonts w:ascii="Open Sans" w:hAnsi="Open Sans" w:cs="Open Sans"/>
                <w:sz w:val="20"/>
                <w:szCs w:val="20"/>
              </w:rPr>
              <w:t>, MOPS Lubaczów, GOPS Lubaczów, Narol, Oleszyce, Stary Dzików, Wielkie Oczy</w:t>
            </w:r>
          </w:p>
        </w:tc>
        <w:tc>
          <w:tcPr>
            <w:tcW w:w="1276" w:type="dxa"/>
            <w:shd w:val="clear" w:color="auto" w:fill="auto"/>
          </w:tcPr>
          <w:p w14:paraId="5978D734"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8</w:t>
            </w:r>
          </w:p>
        </w:tc>
      </w:tr>
      <w:tr w:rsidR="00D94702" w:rsidRPr="005746A1" w14:paraId="6CF6C2F6" w14:textId="77777777" w:rsidTr="00754408">
        <w:tc>
          <w:tcPr>
            <w:tcW w:w="704" w:type="dxa"/>
          </w:tcPr>
          <w:p w14:paraId="6311E9CB"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11</w:t>
            </w:r>
          </w:p>
        </w:tc>
        <w:tc>
          <w:tcPr>
            <w:tcW w:w="1672" w:type="dxa"/>
          </w:tcPr>
          <w:p w14:paraId="4142EB7C"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Łańcucki</w:t>
            </w:r>
          </w:p>
        </w:tc>
        <w:tc>
          <w:tcPr>
            <w:tcW w:w="5954" w:type="dxa"/>
          </w:tcPr>
          <w:p w14:paraId="3F50CC9D" w14:textId="77777777" w:rsidR="00D94702" w:rsidRPr="005746A1" w:rsidRDefault="00A923FF" w:rsidP="004432E4">
            <w:pPr>
              <w:pStyle w:val="Bezodstpw"/>
              <w:spacing w:line="276" w:lineRule="auto"/>
              <w:rPr>
                <w:rFonts w:ascii="Open Sans" w:hAnsi="Open Sans" w:cs="Open Sans"/>
                <w:sz w:val="20"/>
                <w:szCs w:val="20"/>
              </w:rPr>
            </w:pPr>
            <w:r w:rsidRPr="005746A1">
              <w:rPr>
                <w:rFonts w:ascii="Open Sans" w:hAnsi="Open Sans" w:cs="Open Sans"/>
                <w:sz w:val="20"/>
                <w:szCs w:val="20"/>
              </w:rPr>
              <w:t xml:space="preserve">Białobrzegi, Czarna Ł., MOPS Łańcut, GOPS Łańcut, Markowa, Rakszawa, Żołynia </w:t>
            </w:r>
          </w:p>
        </w:tc>
        <w:tc>
          <w:tcPr>
            <w:tcW w:w="1276" w:type="dxa"/>
            <w:shd w:val="clear" w:color="auto" w:fill="auto"/>
          </w:tcPr>
          <w:p w14:paraId="19C67156"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7</w:t>
            </w:r>
          </w:p>
        </w:tc>
      </w:tr>
      <w:tr w:rsidR="00D94702" w:rsidRPr="005746A1" w14:paraId="4EDBF289" w14:textId="77777777" w:rsidTr="00754408">
        <w:tc>
          <w:tcPr>
            <w:tcW w:w="704" w:type="dxa"/>
          </w:tcPr>
          <w:p w14:paraId="51A24596"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12</w:t>
            </w:r>
          </w:p>
        </w:tc>
        <w:tc>
          <w:tcPr>
            <w:tcW w:w="1672" w:type="dxa"/>
          </w:tcPr>
          <w:p w14:paraId="59546CD3"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Mielecki</w:t>
            </w:r>
          </w:p>
        </w:tc>
        <w:tc>
          <w:tcPr>
            <w:tcW w:w="5954" w:type="dxa"/>
          </w:tcPr>
          <w:p w14:paraId="16DFB29F" w14:textId="77777777" w:rsidR="00D94702" w:rsidRPr="005746A1" w:rsidRDefault="00A923FF" w:rsidP="004432E4">
            <w:pPr>
              <w:pStyle w:val="Bezodstpw"/>
              <w:spacing w:line="276" w:lineRule="auto"/>
              <w:rPr>
                <w:rFonts w:ascii="Open Sans" w:hAnsi="Open Sans" w:cs="Open Sans"/>
                <w:sz w:val="20"/>
                <w:szCs w:val="20"/>
              </w:rPr>
            </w:pPr>
            <w:r w:rsidRPr="005746A1">
              <w:rPr>
                <w:rFonts w:ascii="Open Sans" w:hAnsi="Open Sans" w:cs="Open Sans"/>
                <w:sz w:val="20"/>
                <w:szCs w:val="20"/>
              </w:rPr>
              <w:t>Borowa, Czermin, Gawłuszowice, MOPS Mielec, GOPS Mielec, Padew Narodowa, Przecław, Radomyśl Wielki, Tuszów</w:t>
            </w:r>
            <w:r w:rsidR="003742A8" w:rsidRPr="005746A1">
              <w:rPr>
                <w:rFonts w:ascii="Open Sans" w:hAnsi="Open Sans" w:cs="Open Sans"/>
                <w:sz w:val="20"/>
                <w:szCs w:val="20"/>
              </w:rPr>
              <w:t xml:space="preserve"> Narodowy</w:t>
            </w:r>
            <w:r w:rsidRPr="005746A1">
              <w:rPr>
                <w:rFonts w:ascii="Open Sans" w:hAnsi="Open Sans" w:cs="Open Sans"/>
                <w:sz w:val="20"/>
                <w:szCs w:val="20"/>
              </w:rPr>
              <w:t>, Wadowice Górne</w:t>
            </w:r>
          </w:p>
        </w:tc>
        <w:tc>
          <w:tcPr>
            <w:tcW w:w="1276" w:type="dxa"/>
            <w:shd w:val="clear" w:color="auto" w:fill="auto"/>
          </w:tcPr>
          <w:p w14:paraId="1ED43AAE"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10</w:t>
            </w:r>
          </w:p>
        </w:tc>
      </w:tr>
      <w:tr w:rsidR="00D94702" w:rsidRPr="005746A1" w14:paraId="5B74FAAA" w14:textId="77777777" w:rsidTr="00754408">
        <w:tc>
          <w:tcPr>
            <w:tcW w:w="704" w:type="dxa"/>
          </w:tcPr>
          <w:p w14:paraId="66F45CFD"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13</w:t>
            </w:r>
          </w:p>
        </w:tc>
        <w:tc>
          <w:tcPr>
            <w:tcW w:w="1672" w:type="dxa"/>
          </w:tcPr>
          <w:p w14:paraId="47A05357"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Niżański</w:t>
            </w:r>
          </w:p>
        </w:tc>
        <w:tc>
          <w:tcPr>
            <w:tcW w:w="5954" w:type="dxa"/>
          </w:tcPr>
          <w:p w14:paraId="6CAA0CFD" w14:textId="77777777" w:rsidR="00D94702" w:rsidRPr="005746A1" w:rsidRDefault="00A923FF" w:rsidP="004432E4">
            <w:pPr>
              <w:pStyle w:val="Bezodstpw"/>
              <w:spacing w:line="276" w:lineRule="auto"/>
              <w:rPr>
                <w:rFonts w:ascii="Open Sans" w:hAnsi="Open Sans" w:cs="Open Sans"/>
                <w:sz w:val="20"/>
                <w:szCs w:val="20"/>
              </w:rPr>
            </w:pPr>
            <w:r w:rsidRPr="005746A1">
              <w:rPr>
                <w:rFonts w:ascii="Open Sans" w:hAnsi="Open Sans" w:cs="Open Sans"/>
                <w:sz w:val="20"/>
                <w:szCs w:val="20"/>
              </w:rPr>
              <w:t>Harasiuki, Krzeszów, Jarocin, Jeżowe, Nisko, Rudnik nad Sanem, Ulanów</w:t>
            </w:r>
          </w:p>
        </w:tc>
        <w:tc>
          <w:tcPr>
            <w:tcW w:w="1276" w:type="dxa"/>
            <w:shd w:val="clear" w:color="auto" w:fill="auto"/>
          </w:tcPr>
          <w:p w14:paraId="52C144B0"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7</w:t>
            </w:r>
          </w:p>
        </w:tc>
      </w:tr>
      <w:tr w:rsidR="00D94702" w:rsidRPr="005746A1" w14:paraId="30312E38" w14:textId="77777777" w:rsidTr="00754408">
        <w:tc>
          <w:tcPr>
            <w:tcW w:w="704" w:type="dxa"/>
          </w:tcPr>
          <w:p w14:paraId="31C126B9"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14</w:t>
            </w:r>
          </w:p>
        </w:tc>
        <w:tc>
          <w:tcPr>
            <w:tcW w:w="1672" w:type="dxa"/>
          </w:tcPr>
          <w:p w14:paraId="59F74E50"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Przemyski</w:t>
            </w:r>
          </w:p>
        </w:tc>
        <w:tc>
          <w:tcPr>
            <w:tcW w:w="5954" w:type="dxa"/>
          </w:tcPr>
          <w:p w14:paraId="7F843B5C"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MOPS Przemyśl, GOPS Przemyśl, Bircza,  Dubiecko, Fredropol, Krasiczyn, Krzywcza, Medyka, Orły, Stubno, Żurawica</w:t>
            </w:r>
          </w:p>
        </w:tc>
        <w:tc>
          <w:tcPr>
            <w:tcW w:w="1276" w:type="dxa"/>
            <w:shd w:val="clear" w:color="auto" w:fill="auto"/>
          </w:tcPr>
          <w:p w14:paraId="0EE632A2"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11</w:t>
            </w:r>
          </w:p>
        </w:tc>
      </w:tr>
      <w:tr w:rsidR="00D94702" w:rsidRPr="005746A1" w14:paraId="6B5AC66B" w14:textId="77777777" w:rsidTr="00754408">
        <w:tc>
          <w:tcPr>
            <w:tcW w:w="704" w:type="dxa"/>
          </w:tcPr>
          <w:p w14:paraId="69C6EB1D"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15</w:t>
            </w:r>
          </w:p>
        </w:tc>
        <w:tc>
          <w:tcPr>
            <w:tcW w:w="1672" w:type="dxa"/>
          </w:tcPr>
          <w:p w14:paraId="0F36B066"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Przeworski</w:t>
            </w:r>
          </w:p>
        </w:tc>
        <w:tc>
          <w:tcPr>
            <w:tcW w:w="5954" w:type="dxa"/>
          </w:tcPr>
          <w:p w14:paraId="4019EC02"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Adamówka, Gac, Jawornik Polski, Kańczuga, MOPS Przeworsk, GOPS Przeworsk, Sieniawa, Tryńcza, Zarzecze</w:t>
            </w:r>
          </w:p>
        </w:tc>
        <w:tc>
          <w:tcPr>
            <w:tcW w:w="1276" w:type="dxa"/>
            <w:shd w:val="clear" w:color="auto" w:fill="auto"/>
          </w:tcPr>
          <w:p w14:paraId="3D7FCFFC"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9</w:t>
            </w:r>
          </w:p>
        </w:tc>
      </w:tr>
      <w:tr w:rsidR="00D94702" w:rsidRPr="005746A1" w14:paraId="1DED224E" w14:textId="77777777" w:rsidTr="00754408">
        <w:tc>
          <w:tcPr>
            <w:tcW w:w="704" w:type="dxa"/>
          </w:tcPr>
          <w:p w14:paraId="147AE8D7"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16</w:t>
            </w:r>
          </w:p>
        </w:tc>
        <w:tc>
          <w:tcPr>
            <w:tcW w:w="1672" w:type="dxa"/>
          </w:tcPr>
          <w:p w14:paraId="4A433E39"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 xml:space="preserve">Ropczycko – Sędziszowski </w:t>
            </w:r>
          </w:p>
        </w:tc>
        <w:tc>
          <w:tcPr>
            <w:tcW w:w="5954" w:type="dxa"/>
          </w:tcPr>
          <w:p w14:paraId="10B6DA71"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Iwierzyce, Ostrów, Ropczyce, Sędziszów</w:t>
            </w:r>
            <w:r w:rsidR="003742A8" w:rsidRPr="005746A1">
              <w:rPr>
                <w:rFonts w:ascii="Open Sans" w:hAnsi="Open Sans" w:cs="Open Sans"/>
                <w:sz w:val="20"/>
                <w:szCs w:val="20"/>
              </w:rPr>
              <w:t xml:space="preserve"> Małopolski</w:t>
            </w:r>
            <w:r w:rsidRPr="005746A1">
              <w:rPr>
                <w:rFonts w:ascii="Open Sans" w:hAnsi="Open Sans" w:cs="Open Sans"/>
                <w:sz w:val="20"/>
                <w:szCs w:val="20"/>
              </w:rPr>
              <w:t>, Wielopole Sk</w:t>
            </w:r>
            <w:r w:rsidR="003742A8" w:rsidRPr="005746A1">
              <w:rPr>
                <w:rFonts w:ascii="Open Sans" w:hAnsi="Open Sans" w:cs="Open Sans"/>
                <w:sz w:val="20"/>
                <w:szCs w:val="20"/>
              </w:rPr>
              <w:t>rzyńskie</w:t>
            </w:r>
            <w:r w:rsidRPr="005746A1">
              <w:rPr>
                <w:rFonts w:ascii="Open Sans" w:hAnsi="Open Sans" w:cs="Open Sans"/>
                <w:sz w:val="20"/>
                <w:szCs w:val="20"/>
              </w:rPr>
              <w:t>.</w:t>
            </w:r>
          </w:p>
        </w:tc>
        <w:tc>
          <w:tcPr>
            <w:tcW w:w="1276" w:type="dxa"/>
            <w:shd w:val="clear" w:color="auto" w:fill="auto"/>
          </w:tcPr>
          <w:p w14:paraId="51E6CA56"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5</w:t>
            </w:r>
          </w:p>
        </w:tc>
      </w:tr>
      <w:tr w:rsidR="00D94702" w:rsidRPr="005746A1" w14:paraId="5328646C" w14:textId="77777777" w:rsidTr="00754408">
        <w:tc>
          <w:tcPr>
            <w:tcW w:w="704" w:type="dxa"/>
          </w:tcPr>
          <w:p w14:paraId="2D49D4BE"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17</w:t>
            </w:r>
          </w:p>
        </w:tc>
        <w:tc>
          <w:tcPr>
            <w:tcW w:w="1672" w:type="dxa"/>
          </w:tcPr>
          <w:p w14:paraId="04733EAA"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Rzeszowski</w:t>
            </w:r>
          </w:p>
        </w:tc>
        <w:tc>
          <w:tcPr>
            <w:tcW w:w="5954" w:type="dxa"/>
          </w:tcPr>
          <w:p w14:paraId="5437B7BA"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Rzeszów, Błażowa, Boguchwała, Chmielnik, MOPS Dynów, GOPS Dynów, Głogów Młp., Hyżne,</w:t>
            </w:r>
            <w:r w:rsidR="003742A8" w:rsidRPr="005746A1">
              <w:rPr>
                <w:rFonts w:ascii="Open Sans" w:hAnsi="Open Sans" w:cs="Open Sans"/>
                <w:sz w:val="20"/>
                <w:szCs w:val="20"/>
              </w:rPr>
              <w:t xml:space="preserve"> Kamień,</w:t>
            </w:r>
            <w:r w:rsidRPr="005746A1">
              <w:rPr>
                <w:rFonts w:ascii="Open Sans" w:hAnsi="Open Sans" w:cs="Open Sans"/>
                <w:sz w:val="20"/>
                <w:szCs w:val="20"/>
              </w:rPr>
              <w:t xml:space="preserve"> Krasne, Lubenia, Sokołów Młp., Świlcza, Trzebownisko, Tyczyn</w:t>
            </w:r>
          </w:p>
        </w:tc>
        <w:tc>
          <w:tcPr>
            <w:tcW w:w="1276" w:type="dxa"/>
            <w:shd w:val="clear" w:color="auto" w:fill="auto"/>
          </w:tcPr>
          <w:p w14:paraId="78904EB5"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1</w:t>
            </w:r>
            <w:r w:rsidR="003742A8" w:rsidRPr="005746A1">
              <w:rPr>
                <w:rFonts w:ascii="Open Sans" w:hAnsi="Open Sans" w:cs="Open Sans"/>
                <w:sz w:val="20"/>
                <w:szCs w:val="20"/>
              </w:rPr>
              <w:t>5</w:t>
            </w:r>
          </w:p>
        </w:tc>
      </w:tr>
      <w:tr w:rsidR="00D94702" w:rsidRPr="005746A1" w14:paraId="4B21A3F4" w14:textId="77777777" w:rsidTr="00754408">
        <w:tc>
          <w:tcPr>
            <w:tcW w:w="704" w:type="dxa"/>
          </w:tcPr>
          <w:p w14:paraId="4FA16803"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18</w:t>
            </w:r>
          </w:p>
        </w:tc>
        <w:tc>
          <w:tcPr>
            <w:tcW w:w="1672" w:type="dxa"/>
          </w:tcPr>
          <w:p w14:paraId="7E2020B0"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Sanocki</w:t>
            </w:r>
          </w:p>
        </w:tc>
        <w:tc>
          <w:tcPr>
            <w:tcW w:w="5954" w:type="dxa"/>
          </w:tcPr>
          <w:p w14:paraId="31930BD4"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 xml:space="preserve">Besko, Bukowsko, Komancza, </w:t>
            </w:r>
            <w:r w:rsidR="003742A8" w:rsidRPr="005746A1">
              <w:rPr>
                <w:rFonts w:ascii="Open Sans" w:hAnsi="Open Sans" w:cs="Open Sans"/>
                <w:sz w:val="20"/>
                <w:szCs w:val="20"/>
              </w:rPr>
              <w:t>MOPS Sanok, GOPS Sanok, Tyrawa W</w:t>
            </w:r>
            <w:r w:rsidRPr="005746A1">
              <w:rPr>
                <w:rFonts w:ascii="Open Sans" w:hAnsi="Open Sans" w:cs="Open Sans"/>
                <w:sz w:val="20"/>
                <w:szCs w:val="20"/>
              </w:rPr>
              <w:t>ołowska, Zagórz, Zarszyn</w:t>
            </w:r>
          </w:p>
        </w:tc>
        <w:tc>
          <w:tcPr>
            <w:tcW w:w="1276" w:type="dxa"/>
            <w:shd w:val="clear" w:color="auto" w:fill="auto"/>
          </w:tcPr>
          <w:p w14:paraId="7139A2A6"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8</w:t>
            </w:r>
          </w:p>
        </w:tc>
      </w:tr>
      <w:tr w:rsidR="00D94702" w:rsidRPr="005746A1" w14:paraId="63EE1B41" w14:textId="77777777" w:rsidTr="00754408">
        <w:tc>
          <w:tcPr>
            <w:tcW w:w="704" w:type="dxa"/>
          </w:tcPr>
          <w:p w14:paraId="649BA5F9"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19</w:t>
            </w:r>
          </w:p>
        </w:tc>
        <w:tc>
          <w:tcPr>
            <w:tcW w:w="1672" w:type="dxa"/>
          </w:tcPr>
          <w:p w14:paraId="423B3599"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Stalowowolski</w:t>
            </w:r>
          </w:p>
        </w:tc>
        <w:tc>
          <w:tcPr>
            <w:tcW w:w="5954" w:type="dxa"/>
          </w:tcPr>
          <w:p w14:paraId="7483F6E3"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Bojanów, Pysznica, Radomyśl</w:t>
            </w:r>
            <w:r w:rsidR="00E810F8" w:rsidRPr="005746A1">
              <w:rPr>
                <w:rFonts w:ascii="Open Sans" w:hAnsi="Open Sans" w:cs="Open Sans"/>
                <w:sz w:val="20"/>
                <w:szCs w:val="20"/>
              </w:rPr>
              <w:t xml:space="preserve"> n. Sanem</w:t>
            </w:r>
            <w:r w:rsidRPr="005746A1">
              <w:rPr>
                <w:rFonts w:ascii="Open Sans" w:hAnsi="Open Sans" w:cs="Open Sans"/>
                <w:sz w:val="20"/>
                <w:szCs w:val="20"/>
              </w:rPr>
              <w:t>, Stalowa Wola, Zaklików, Zaleszany</w:t>
            </w:r>
          </w:p>
        </w:tc>
        <w:tc>
          <w:tcPr>
            <w:tcW w:w="1276" w:type="dxa"/>
            <w:shd w:val="clear" w:color="auto" w:fill="auto"/>
          </w:tcPr>
          <w:p w14:paraId="05A3472C" w14:textId="77777777" w:rsidR="00D94702" w:rsidRPr="005746A1" w:rsidRDefault="00E810F8"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6</w:t>
            </w:r>
          </w:p>
        </w:tc>
      </w:tr>
      <w:tr w:rsidR="00D94702" w:rsidRPr="005746A1" w14:paraId="0D0A2243" w14:textId="77777777" w:rsidTr="00754408">
        <w:tc>
          <w:tcPr>
            <w:tcW w:w="704" w:type="dxa"/>
          </w:tcPr>
          <w:p w14:paraId="40987643"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20</w:t>
            </w:r>
          </w:p>
        </w:tc>
        <w:tc>
          <w:tcPr>
            <w:tcW w:w="1672" w:type="dxa"/>
          </w:tcPr>
          <w:p w14:paraId="33FDC687"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Strzyżowski</w:t>
            </w:r>
          </w:p>
        </w:tc>
        <w:tc>
          <w:tcPr>
            <w:tcW w:w="5954" w:type="dxa"/>
          </w:tcPr>
          <w:p w14:paraId="29B5E8E2"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Czudec, Frysztak, Niebylec, Strzyżów, Wiśniowa</w:t>
            </w:r>
          </w:p>
        </w:tc>
        <w:tc>
          <w:tcPr>
            <w:tcW w:w="1276" w:type="dxa"/>
            <w:shd w:val="clear" w:color="auto" w:fill="auto"/>
          </w:tcPr>
          <w:p w14:paraId="42B3F6A6" w14:textId="77777777" w:rsidR="00D94702" w:rsidRPr="005746A1" w:rsidRDefault="00D94702"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5</w:t>
            </w:r>
          </w:p>
        </w:tc>
      </w:tr>
      <w:tr w:rsidR="00D94702" w:rsidRPr="005746A1" w14:paraId="5582C3A1" w14:textId="77777777" w:rsidTr="00754408">
        <w:tc>
          <w:tcPr>
            <w:tcW w:w="704" w:type="dxa"/>
          </w:tcPr>
          <w:p w14:paraId="58D123A7"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21</w:t>
            </w:r>
          </w:p>
        </w:tc>
        <w:tc>
          <w:tcPr>
            <w:tcW w:w="1672" w:type="dxa"/>
          </w:tcPr>
          <w:p w14:paraId="6A51AA29" w14:textId="77777777" w:rsidR="00D94702" w:rsidRPr="005746A1" w:rsidRDefault="00D94702" w:rsidP="004432E4">
            <w:pPr>
              <w:pStyle w:val="Bezodstpw"/>
              <w:spacing w:line="276" w:lineRule="auto"/>
              <w:jc w:val="both"/>
              <w:rPr>
                <w:rFonts w:ascii="Open Sans" w:hAnsi="Open Sans" w:cs="Open Sans"/>
                <w:sz w:val="20"/>
                <w:szCs w:val="20"/>
              </w:rPr>
            </w:pPr>
            <w:r w:rsidRPr="005746A1">
              <w:rPr>
                <w:rFonts w:ascii="Open Sans" w:hAnsi="Open Sans" w:cs="Open Sans"/>
                <w:sz w:val="20"/>
                <w:szCs w:val="20"/>
              </w:rPr>
              <w:t>Tarnobrzeski</w:t>
            </w:r>
          </w:p>
        </w:tc>
        <w:tc>
          <w:tcPr>
            <w:tcW w:w="5954" w:type="dxa"/>
          </w:tcPr>
          <w:p w14:paraId="59F9E7B2" w14:textId="77777777" w:rsidR="00D94702" w:rsidRPr="005746A1" w:rsidRDefault="007B3946" w:rsidP="004432E4">
            <w:pPr>
              <w:pStyle w:val="Bezodstpw"/>
              <w:spacing w:line="276" w:lineRule="auto"/>
              <w:rPr>
                <w:rFonts w:ascii="Open Sans" w:hAnsi="Open Sans" w:cs="Open Sans"/>
                <w:sz w:val="20"/>
                <w:szCs w:val="20"/>
              </w:rPr>
            </w:pPr>
            <w:r w:rsidRPr="005746A1">
              <w:rPr>
                <w:rFonts w:ascii="Open Sans" w:hAnsi="Open Sans" w:cs="Open Sans"/>
                <w:sz w:val="20"/>
                <w:szCs w:val="20"/>
              </w:rPr>
              <w:t>Tarnobrzeg, Baranów Sandomierski, Gorzyce, Grębów</w:t>
            </w:r>
            <w:r w:rsidR="003742A8" w:rsidRPr="005746A1">
              <w:rPr>
                <w:rFonts w:ascii="Open Sans" w:hAnsi="Open Sans" w:cs="Open Sans"/>
                <w:sz w:val="20"/>
                <w:szCs w:val="20"/>
              </w:rPr>
              <w:t>, Nowa Dęba</w:t>
            </w:r>
          </w:p>
        </w:tc>
        <w:tc>
          <w:tcPr>
            <w:tcW w:w="1276" w:type="dxa"/>
            <w:shd w:val="clear" w:color="auto" w:fill="auto"/>
          </w:tcPr>
          <w:p w14:paraId="633A7AB8" w14:textId="77777777" w:rsidR="00D94702" w:rsidRPr="005746A1" w:rsidRDefault="00E810F8" w:rsidP="004432E4">
            <w:pPr>
              <w:pStyle w:val="Bezodstpw"/>
              <w:spacing w:line="276" w:lineRule="auto"/>
              <w:jc w:val="center"/>
              <w:rPr>
                <w:rFonts w:ascii="Open Sans" w:hAnsi="Open Sans" w:cs="Open Sans"/>
                <w:sz w:val="20"/>
                <w:szCs w:val="20"/>
              </w:rPr>
            </w:pPr>
            <w:r w:rsidRPr="005746A1">
              <w:rPr>
                <w:rFonts w:ascii="Open Sans" w:hAnsi="Open Sans" w:cs="Open Sans"/>
                <w:sz w:val="20"/>
                <w:szCs w:val="20"/>
              </w:rPr>
              <w:t>5</w:t>
            </w:r>
          </w:p>
        </w:tc>
      </w:tr>
      <w:tr w:rsidR="00AB200A" w:rsidRPr="005746A1" w14:paraId="3FBE40D7" w14:textId="77777777" w:rsidTr="00754408">
        <w:trPr>
          <w:trHeight w:val="246"/>
        </w:trPr>
        <w:tc>
          <w:tcPr>
            <w:tcW w:w="2376" w:type="dxa"/>
            <w:gridSpan w:val="2"/>
            <w:shd w:val="clear" w:color="auto" w:fill="D9D9D9" w:themeFill="background1" w:themeFillShade="D9"/>
          </w:tcPr>
          <w:p w14:paraId="1DFBC410" w14:textId="77777777" w:rsidR="00AB200A" w:rsidRPr="005746A1" w:rsidRDefault="00AB200A" w:rsidP="004432E4">
            <w:pPr>
              <w:pStyle w:val="Bezodstpw"/>
              <w:spacing w:line="276" w:lineRule="auto"/>
              <w:jc w:val="both"/>
              <w:rPr>
                <w:rFonts w:ascii="Open Sans" w:hAnsi="Open Sans" w:cs="Open Sans"/>
                <w:b/>
                <w:sz w:val="20"/>
                <w:szCs w:val="20"/>
              </w:rPr>
            </w:pPr>
            <w:r w:rsidRPr="005746A1">
              <w:rPr>
                <w:rFonts w:ascii="Open Sans" w:hAnsi="Open Sans" w:cs="Open Sans"/>
                <w:b/>
                <w:sz w:val="20"/>
                <w:szCs w:val="20"/>
              </w:rPr>
              <w:t>SUMA</w:t>
            </w:r>
          </w:p>
        </w:tc>
        <w:tc>
          <w:tcPr>
            <w:tcW w:w="5954" w:type="dxa"/>
            <w:shd w:val="clear" w:color="auto" w:fill="D9D9D9" w:themeFill="background1" w:themeFillShade="D9"/>
          </w:tcPr>
          <w:p w14:paraId="5E9D5A66" w14:textId="77777777" w:rsidR="00AB200A" w:rsidRPr="005746A1" w:rsidRDefault="00AB200A" w:rsidP="004432E4">
            <w:pPr>
              <w:pStyle w:val="Bezodstpw"/>
              <w:spacing w:line="276" w:lineRule="auto"/>
              <w:rPr>
                <w:rFonts w:ascii="Open Sans" w:hAnsi="Open Sans" w:cs="Open Sans"/>
                <w:b/>
                <w:sz w:val="20"/>
                <w:szCs w:val="20"/>
              </w:rPr>
            </w:pPr>
          </w:p>
        </w:tc>
        <w:tc>
          <w:tcPr>
            <w:tcW w:w="1276" w:type="dxa"/>
            <w:shd w:val="clear" w:color="auto" w:fill="BFBFBF" w:themeFill="background1" w:themeFillShade="BF"/>
          </w:tcPr>
          <w:p w14:paraId="55A1EAEC" w14:textId="77777777" w:rsidR="00AB200A" w:rsidRPr="005746A1" w:rsidRDefault="00AB200A" w:rsidP="004432E4">
            <w:pPr>
              <w:pStyle w:val="Bezodstpw"/>
              <w:spacing w:line="276" w:lineRule="auto"/>
              <w:jc w:val="center"/>
              <w:rPr>
                <w:rFonts w:ascii="Open Sans" w:hAnsi="Open Sans" w:cs="Open Sans"/>
                <w:b/>
                <w:sz w:val="20"/>
                <w:szCs w:val="20"/>
              </w:rPr>
            </w:pPr>
            <w:r w:rsidRPr="005746A1">
              <w:rPr>
                <w:rFonts w:ascii="Open Sans" w:hAnsi="Open Sans" w:cs="Open Sans"/>
                <w:b/>
                <w:sz w:val="20"/>
                <w:szCs w:val="20"/>
              </w:rPr>
              <w:t>160</w:t>
            </w:r>
          </w:p>
        </w:tc>
      </w:tr>
    </w:tbl>
    <w:p w14:paraId="6F0C67AF" w14:textId="77777777" w:rsidR="00A5442F" w:rsidRPr="005746A1" w:rsidRDefault="00A5442F" w:rsidP="005746A1">
      <w:pPr>
        <w:autoSpaceDE w:val="0"/>
        <w:autoSpaceDN w:val="0"/>
        <w:adjustRightInd w:val="0"/>
        <w:spacing w:after="0"/>
        <w:jc w:val="both"/>
        <w:rPr>
          <w:rFonts w:ascii="Open Sans" w:hAnsi="Open Sans" w:cs="Open Sans"/>
          <w:bCs/>
          <w:iCs/>
          <w:sz w:val="18"/>
          <w:szCs w:val="18"/>
        </w:rPr>
      </w:pPr>
      <w:r w:rsidRPr="005746A1">
        <w:rPr>
          <w:rFonts w:ascii="Open Sans" w:hAnsi="Open Sans" w:cs="Open Sans"/>
          <w:bCs/>
          <w:iCs/>
          <w:sz w:val="18"/>
          <w:szCs w:val="18"/>
        </w:rPr>
        <w:t>Źródło: dane Wydziału Polityki Społecznej Podkarpackiego Urzędu Wojewódzkiego w Rzeszowie</w:t>
      </w:r>
    </w:p>
    <w:p w14:paraId="49F29724" w14:textId="77777777" w:rsidR="00997DF0" w:rsidRPr="004432E4" w:rsidRDefault="00997DF0" w:rsidP="004432E4">
      <w:pPr>
        <w:autoSpaceDE w:val="0"/>
        <w:autoSpaceDN w:val="0"/>
        <w:adjustRightInd w:val="0"/>
        <w:spacing w:after="0"/>
        <w:jc w:val="both"/>
        <w:rPr>
          <w:rFonts w:ascii="Open Sans" w:hAnsi="Open Sans" w:cs="Open Sans"/>
          <w:b/>
          <w:bCs/>
          <w:color w:val="FF0000"/>
        </w:rPr>
      </w:pPr>
    </w:p>
    <w:p w14:paraId="7A9D1B1D" w14:textId="2B8AE137" w:rsidR="00E73FF6" w:rsidRPr="004432E4" w:rsidRDefault="00265322" w:rsidP="004432E4">
      <w:pPr>
        <w:autoSpaceDE w:val="0"/>
        <w:autoSpaceDN w:val="0"/>
        <w:adjustRightInd w:val="0"/>
        <w:spacing w:after="0"/>
        <w:ind w:firstLine="360"/>
        <w:jc w:val="both"/>
        <w:rPr>
          <w:rFonts w:ascii="Open Sans" w:hAnsi="Open Sans" w:cs="Open Sans"/>
          <w:b/>
          <w:bCs/>
        </w:rPr>
      </w:pPr>
      <w:r>
        <w:rPr>
          <w:rFonts w:ascii="Open Sans" w:hAnsi="Open Sans" w:cs="Open Sans"/>
          <w:bCs/>
        </w:rPr>
        <w:t xml:space="preserve">Ustawa o przeciwdziałaniu przemocy domowej nakłada na gminy obowiązek </w:t>
      </w:r>
      <w:r w:rsidR="00901DE8" w:rsidRPr="004432E4">
        <w:rPr>
          <w:rFonts w:ascii="Open Sans" w:hAnsi="Open Sans" w:cs="Open Sans"/>
          <w:bCs/>
        </w:rPr>
        <w:t>tworzenia gminnego systemu przeciwdziałania przemocy, na który składają się między innymi: opracowanie</w:t>
      </w:r>
      <w:r>
        <w:rPr>
          <w:rFonts w:ascii="Open Sans" w:hAnsi="Open Sans" w:cs="Open Sans"/>
          <w:bCs/>
        </w:rPr>
        <w:t xml:space="preserve"> </w:t>
      </w:r>
      <w:r w:rsidR="00901DE8" w:rsidRPr="004432E4">
        <w:rPr>
          <w:rFonts w:ascii="Open Sans" w:hAnsi="Open Sans" w:cs="Open Sans"/>
          <w:bCs/>
        </w:rPr>
        <w:t xml:space="preserve">i realizacja gminnego </w:t>
      </w:r>
      <w:r w:rsidR="00901DE8" w:rsidRPr="00265322">
        <w:rPr>
          <w:rFonts w:ascii="Open Sans" w:hAnsi="Open Sans" w:cs="Open Sans"/>
          <w:bCs/>
        </w:rPr>
        <w:t xml:space="preserve">programu przeciwdziałania przemocy </w:t>
      </w:r>
      <w:r w:rsidR="003F5918" w:rsidRPr="00265322">
        <w:rPr>
          <w:rFonts w:ascii="Open Sans" w:hAnsi="Open Sans" w:cs="Open Sans"/>
          <w:bCs/>
        </w:rPr>
        <w:t>domowej</w:t>
      </w:r>
      <w:r w:rsidR="00901DE8" w:rsidRPr="00265322">
        <w:rPr>
          <w:rFonts w:ascii="Open Sans" w:hAnsi="Open Sans" w:cs="Open Sans"/>
          <w:bCs/>
        </w:rPr>
        <w:t xml:space="preserve"> </w:t>
      </w:r>
      <w:r>
        <w:rPr>
          <w:rFonts w:ascii="Open Sans" w:hAnsi="Open Sans" w:cs="Open Sans"/>
          <w:bCs/>
        </w:rPr>
        <w:t xml:space="preserve">i </w:t>
      </w:r>
      <w:r w:rsidR="00901DE8" w:rsidRPr="00265322">
        <w:rPr>
          <w:rFonts w:ascii="Open Sans" w:hAnsi="Open Sans" w:cs="Open Sans"/>
          <w:bCs/>
        </w:rPr>
        <w:t xml:space="preserve">ochrony </w:t>
      </w:r>
      <w:r w:rsidR="003F5918" w:rsidRPr="00265322">
        <w:rPr>
          <w:rFonts w:ascii="Open Sans" w:hAnsi="Open Sans" w:cs="Open Sans"/>
          <w:bCs/>
        </w:rPr>
        <w:t>osób doznających przemocy domowej</w:t>
      </w:r>
      <w:r w:rsidR="00901DE8" w:rsidRPr="00265322">
        <w:rPr>
          <w:rFonts w:ascii="Open Sans" w:hAnsi="Open Sans" w:cs="Open Sans"/>
          <w:bCs/>
        </w:rPr>
        <w:t xml:space="preserve">, </w:t>
      </w:r>
      <w:r w:rsidR="00E810F8" w:rsidRPr="004432E4">
        <w:rPr>
          <w:rFonts w:ascii="Open Sans" w:hAnsi="Open Sans" w:cs="Open Sans"/>
          <w:bCs/>
        </w:rPr>
        <w:t xml:space="preserve">prowadzenie poradnictwa i interwencji w zakresie przeciwdziałania przemocy </w:t>
      </w:r>
      <w:r w:rsidR="003F5918" w:rsidRPr="004432E4">
        <w:rPr>
          <w:rFonts w:ascii="Open Sans" w:hAnsi="Open Sans" w:cs="Open Sans"/>
          <w:bCs/>
        </w:rPr>
        <w:t>domowej</w:t>
      </w:r>
      <w:r w:rsidR="00E810F8" w:rsidRPr="004432E4">
        <w:rPr>
          <w:rFonts w:ascii="Open Sans" w:hAnsi="Open Sans" w:cs="Open Sans"/>
          <w:bCs/>
        </w:rPr>
        <w:t xml:space="preserve"> w szczególności poprzez działania </w:t>
      </w:r>
      <w:r w:rsidR="00123BE4" w:rsidRPr="004432E4">
        <w:rPr>
          <w:rFonts w:ascii="Open Sans" w:hAnsi="Open Sans" w:cs="Open Sans"/>
          <w:bCs/>
        </w:rPr>
        <w:t>edukac</w:t>
      </w:r>
      <w:r w:rsidR="009553DC">
        <w:rPr>
          <w:rFonts w:ascii="Open Sans" w:hAnsi="Open Sans" w:cs="Open Sans"/>
          <w:bCs/>
        </w:rPr>
        <w:t>y</w:t>
      </w:r>
      <w:r w:rsidR="00123BE4" w:rsidRPr="004432E4">
        <w:rPr>
          <w:rFonts w:ascii="Open Sans" w:hAnsi="Open Sans" w:cs="Open Sans"/>
          <w:bCs/>
        </w:rPr>
        <w:t>j</w:t>
      </w:r>
      <w:r w:rsidR="009553DC">
        <w:rPr>
          <w:rFonts w:ascii="Open Sans" w:hAnsi="Open Sans" w:cs="Open Sans"/>
          <w:bCs/>
        </w:rPr>
        <w:t>n</w:t>
      </w:r>
      <w:r w:rsidR="00123BE4" w:rsidRPr="004432E4">
        <w:rPr>
          <w:rFonts w:ascii="Open Sans" w:hAnsi="Open Sans" w:cs="Open Sans"/>
          <w:bCs/>
        </w:rPr>
        <w:t xml:space="preserve">e, zapewnienie osobom dotkniętym przemocą </w:t>
      </w:r>
      <w:r w:rsidR="003F5918" w:rsidRPr="004432E4">
        <w:rPr>
          <w:rFonts w:ascii="Open Sans" w:hAnsi="Open Sans" w:cs="Open Sans"/>
          <w:bCs/>
        </w:rPr>
        <w:t>domową</w:t>
      </w:r>
      <w:r w:rsidR="00123BE4" w:rsidRPr="004432E4">
        <w:rPr>
          <w:rFonts w:ascii="Open Sans" w:hAnsi="Open Sans" w:cs="Open Sans"/>
          <w:bCs/>
        </w:rPr>
        <w:t xml:space="preserve"> miejsc w ośrodkach wsparcia, </w:t>
      </w:r>
      <w:r w:rsidR="00901DE8" w:rsidRPr="004432E4">
        <w:rPr>
          <w:rFonts w:ascii="Open Sans" w:hAnsi="Open Sans" w:cs="Open Sans"/>
          <w:bCs/>
        </w:rPr>
        <w:t xml:space="preserve">a także tworzenie </w:t>
      </w:r>
      <w:r w:rsidR="005B6CB6" w:rsidRPr="004432E4">
        <w:rPr>
          <w:rFonts w:ascii="Open Sans" w:hAnsi="Open Sans" w:cs="Open Sans"/>
          <w:bCs/>
        </w:rPr>
        <w:t>zespołów</w:t>
      </w:r>
      <w:r w:rsidR="00264379" w:rsidRPr="004432E4">
        <w:rPr>
          <w:rFonts w:ascii="Open Sans" w:hAnsi="Open Sans" w:cs="Open Sans"/>
          <w:bCs/>
        </w:rPr>
        <w:t xml:space="preserve"> </w:t>
      </w:r>
      <w:r w:rsidR="005B6CB6" w:rsidRPr="004432E4">
        <w:rPr>
          <w:rFonts w:ascii="Open Sans" w:hAnsi="Open Sans" w:cs="Open Sans"/>
          <w:bCs/>
        </w:rPr>
        <w:t>interdyscyplinarnych</w:t>
      </w:r>
      <w:r w:rsidR="005B6CB6" w:rsidRPr="004432E4">
        <w:rPr>
          <w:rFonts w:ascii="Open Sans" w:hAnsi="Open Sans" w:cs="Open Sans"/>
          <w:b/>
          <w:bCs/>
        </w:rPr>
        <w:t>.</w:t>
      </w:r>
    </w:p>
    <w:p w14:paraId="78261BF8" w14:textId="77777777" w:rsidR="007E2CA6" w:rsidRPr="004432E4" w:rsidRDefault="007E2CA6" w:rsidP="004432E4">
      <w:pPr>
        <w:autoSpaceDE w:val="0"/>
        <w:autoSpaceDN w:val="0"/>
        <w:adjustRightInd w:val="0"/>
        <w:spacing w:after="0"/>
        <w:jc w:val="both"/>
        <w:rPr>
          <w:rFonts w:ascii="Open Sans" w:hAnsi="Open Sans" w:cs="Open Sans"/>
          <w:b/>
          <w:bCs/>
          <w:color w:val="FF0000"/>
        </w:rPr>
      </w:pPr>
    </w:p>
    <w:p w14:paraId="6C9C79AB" w14:textId="2DE32385" w:rsidR="004A715A" w:rsidRPr="004432E4" w:rsidRDefault="005B6CB6" w:rsidP="009553DC">
      <w:pPr>
        <w:spacing w:after="0"/>
        <w:ind w:firstLine="360"/>
        <w:jc w:val="both"/>
        <w:rPr>
          <w:rFonts w:ascii="Open Sans" w:hAnsi="Open Sans" w:cs="Open Sans"/>
          <w:bCs/>
        </w:rPr>
      </w:pPr>
      <w:r w:rsidRPr="004432E4">
        <w:rPr>
          <w:rFonts w:ascii="Open Sans" w:hAnsi="Open Sans" w:cs="Open Sans"/>
          <w:b/>
        </w:rPr>
        <w:t xml:space="preserve">Zespół </w:t>
      </w:r>
      <w:r w:rsidR="00E713CD" w:rsidRPr="004432E4">
        <w:rPr>
          <w:rFonts w:ascii="Open Sans" w:hAnsi="Open Sans" w:cs="Open Sans"/>
          <w:b/>
        </w:rPr>
        <w:t>interdyscyplinarny</w:t>
      </w:r>
      <w:r w:rsidR="00264379" w:rsidRPr="004432E4">
        <w:rPr>
          <w:rFonts w:ascii="Open Sans" w:hAnsi="Open Sans" w:cs="Open Sans"/>
          <w:b/>
        </w:rPr>
        <w:t xml:space="preserve"> </w:t>
      </w:r>
      <w:r w:rsidRPr="004432E4">
        <w:rPr>
          <w:rFonts w:ascii="Open Sans" w:hAnsi="Open Sans" w:cs="Open Sans"/>
        </w:rPr>
        <w:t xml:space="preserve">ma za zadanie </w:t>
      </w:r>
      <w:r w:rsidR="00123BE4" w:rsidRPr="004432E4">
        <w:rPr>
          <w:rFonts w:ascii="Open Sans" w:hAnsi="Open Sans" w:cs="Open Sans"/>
        </w:rPr>
        <w:t xml:space="preserve">koordynowanie działań w zakresie przeciwdziałania przemocy </w:t>
      </w:r>
      <w:r w:rsidR="00502830" w:rsidRPr="004432E4">
        <w:rPr>
          <w:rFonts w:ascii="Open Sans" w:hAnsi="Open Sans" w:cs="Open Sans"/>
        </w:rPr>
        <w:t>domowej</w:t>
      </w:r>
      <w:r w:rsidR="00123BE4" w:rsidRPr="004432E4">
        <w:rPr>
          <w:rFonts w:ascii="Open Sans" w:hAnsi="Open Sans" w:cs="Open Sans"/>
        </w:rPr>
        <w:t xml:space="preserve"> </w:t>
      </w:r>
      <w:r w:rsidRPr="004432E4">
        <w:rPr>
          <w:rFonts w:ascii="Open Sans" w:hAnsi="Open Sans" w:cs="Open Sans"/>
        </w:rPr>
        <w:t>m.in.</w:t>
      </w:r>
      <w:r w:rsidR="00123BE4" w:rsidRPr="004432E4">
        <w:rPr>
          <w:rFonts w:ascii="Open Sans" w:hAnsi="Open Sans" w:cs="Open Sans"/>
        </w:rPr>
        <w:t xml:space="preserve"> przez:</w:t>
      </w:r>
      <w:r w:rsidRPr="004432E4">
        <w:rPr>
          <w:rFonts w:ascii="Open Sans" w:hAnsi="Open Sans" w:cs="Open Sans"/>
        </w:rPr>
        <w:t xml:space="preserve"> diagnozowanie problemu przemocy </w:t>
      </w:r>
      <w:r w:rsidR="00502830" w:rsidRPr="004432E4">
        <w:rPr>
          <w:rFonts w:ascii="Open Sans" w:hAnsi="Open Sans" w:cs="Open Sans"/>
        </w:rPr>
        <w:t>domowej</w:t>
      </w:r>
      <w:r w:rsidR="00025261" w:rsidRPr="004432E4">
        <w:rPr>
          <w:rFonts w:ascii="Open Sans" w:hAnsi="Open Sans" w:cs="Open Sans"/>
        </w:rPr>
        <w:t>,</w:t>
      </w:r>
      <w:r w:rsidRPr="004432E4">
        <w:rPr>
          <w:rFonts w:ascii="Open Sans" w:hAnsi="Open Sans" w:cs="Open Sans"/>
        </w:rPr>
        <w:t xml:space="preserve"> podejmowanie działań w środowisku zagrożonym przemocą w</w:t>
      </w:r>
      <w:r w:rsidR="00E713CD" w:rsidRPr="004432E4">
        <w:rPr>
          <w:rFonts w:ascii="Open Sans" w:hAnsi="Open Sans" w:cs="Open Sans"/>
        </w:rPr>
        <w:t> </w:t>
      </w:r>
      <w:r w:rsidRPr="004432E4">
        <w:rPr>
          <w:rFonts w:ascii="Open Sans" w:hAnsi="Open Sans" w:cs="Open Sans"/>
        </w:rPr>
        <w:t>celach zapobiegawczych bądź podejmowanie interwencji w</w:t>
      </w:r>
      <w:r w:rsidR="00025261" w:rsidRPr="004432E4">
        <w:rPr>
          <w:rFonts w:ascii="Open Sans" w:hAnsi="Open Sans" w:cs="Open Sans"/>
        </w:rPr>
        <w:t xml:space="preserve"> środowisku dotkniętym przemocą, rozpowszechnianie informacji o instytucjach i możliwościach udzielenia pomocy w</w:t>
      </w:r>
      <w:r w:rsidR="006F3314" w:rsidRPr="004432E4">
        <w:rPr>
          <w:rFonts w:ascii="Open Sans" w:hAnsi="Open Sans" w:cs="Open Sans"/>
        </w:rPr>
        <w:t> </w:t>
      </w:r>
      <w:r w:rsidR="00025261" w:rsidRPr="004432E4">
        <w:rPr>
          <w:rFonts w:ascii="Open Sans" w:hAnsi="Open Sans" w:cs="Open Sans"/>
        </w:rPr>
        <w:t>środowisku lokalnym oraz inicjowanie działań w stosunku do osób stosujących przemoc</w:t>
      </w:r>
      <w:r w:rsidRPr="004432E4">
        <w:rPr>
          <w:rFonts w:ascii="Open Sans" w:hAnsi="Open Sans" w:cs="Open Sans"/>
        </w:rPr>
        <w:t>.</w:t>
      </w:r>
      <w:r w:rsidR="00502830" w:rsidRPr="004432E4">
        <w:rPr>
          <w:rFonts w:ascii="Open Sans" w:hAnsi="Open Sans" w:cs="Open Sans"/>
          <w:color w:val="FF0000"/>
        </w:rPr>
        <w:t xml:space="preserve"> </w:t>
      </w:r>
      <w:r w:rsidR="005F7006" w:rsidRPr="004432E4">
        <w:rPr>
          <w:rFonts w:ascii="Open Sans" w:hAnsi="Open Sans" w:cs="Open Sans"/>
          <w:bCs/>
        </w:rPr>
        <w:t>W</w:t>
      </w:r>
      <w:r w:rsidR="00E47AD0" w:rsidRPr="004432E4">
        <w:rPr>
          <w:rFonts w:ascii="Open Sans" w:hAnsi="Open Sans" w:cs="Open Sans"/>
          <w:bCs/>
        </w:rPr>
        <w:t xml:space="preserve"> gminach </w:t>
      </w:r>
      <w:r w:rsidR="00DA25A3" w:rsidRPr="004432E4">
        <w:rPr>
          <w:rFonts w:ascii="Open Sans" w:hAnsi="Open Sans" w:cs="Open Sans"/>
          <w:bCs/>
        </w:rPr>
        <w:t>na Po</w:t>
      </w:r>
      <w:r w:rsidR="001E19FF" w:rsidRPr="004432E4">
        <w:rPr>
          <w:rFonts w:ascii="Open Sans" w:hAnsi="Open Sans" w:cs="Open Sans"/>
          <w:bCs/>
        </w:rPr>
        <w:t>dkarpaciu zostało utworzonych 160</w:t>
      </w:r>
      <w:r w:rsidR="00DA25A3" w:rsidRPr="004432E4">
        <w:rPr>
          <w:rFonts w:ascii="Open Sans" w:hAnsi="Open Sans" w:cs="Open Sans"/>
          <w:bCs/>
        </w:rPr>
        <w:t xml:space="preserve"> gminnych zespołów interdyscyplinarnych</w:t>
      </w:r>
      <w:r w:rsidR="00025261" w:rsidRPr="004432E4">
        <w:rPr>
          <w:rFonts w:ascii="Open Sans" w:hAnsi="Open Sans" w:cs="Open Sans"/>
          <w:bCs/>
        </w:rPr>
        <w:t>.</w:t>
      </w:r>
    </w:p>
    <w:p w14:paraId="6AE9E755" w14:textId="6BC27C9A" w:rsidR="00B752DC" w:rsidRDefault="004A715A" w:rsidP="009553DC">
      <w:pPr>
        <w:spacing w:after="0"/>
        <w:ind w:firstLine="360"/>
        <w:jc w:val="both"/>
        <w:rPr>
          <w:rFonts w:ascii="Open Sans" w:hAnsi="Open Sans" w:cs="Open Sans"/>
          <w:bCs/>
          <w:color w:val="000000" w:themeColor="text1"/>
        </w:rPr>
      </w:pPr>
      <w:r w:rsidRPr="004432E4">
        <w:rPr>
          <w:rFonts w:ascii="Open Sans" w:hAnsi="Open Sans" w:cs="Open Sans"/>
          <w:bCs/>
          <w:color w:val="000000" w:themeColor="text1"/>
        </w:rPr>
        <w:t>Zespół interdyscyplinarny powołuje</w:t>
      </w:r>
      <w:r w:rsidRPr="004432E4">
        <w:rPr>
          <w:rFonts w:ascii="Open Sans" w:hAnsi="Open Sans" w:cs="Open Sans"/>
          <w:b/>
          <w:color w:val="000000" w:themeColor="text1"/>
        </w:rPr>
        <w:t xml:space="preserve"> </w:t>
      </w:r>
      <w:r w:rsidR="00FE0696" w:rsidRPr="004432E4">
        <w:rPr>
          <w:rFonts w:ascii="Open Sans" w:hAnsi="Open Sans" w:cs="Open Sans"/>
          <w:b/>
          <w:color w:val="000000" w:themeColor="text1"/>
        </w:rPr>
        <w:t>g</w:t>
      </w:r>
      <w:r w:rsidRPr="004432E4">
        <w:rPr>
          <w:rFonts w:ascii="Open Sans" w:hAnsi="Open Sans" w:cs="Open Sans"/>
          <w:b/>
          <w:color w:val="000000" w:themeColor="text1"/>
        </w:rPr>
        <w:t xml:space="preserve">rupę diagnostyczno </w:t>
      </w:r>
      <w:r w:rsidR="00B752DC" w:rsidRPr="004432E4">
        <w:rPr>
          <w:rFonts w:ascii="Open Sans" w:hAnsi="Open Sans" w:cs="Open Sans"/>
          <w:b/>
          <w:color w:val="000000" w:themeColor="text1"/>
        </w:rPr>
        <w:t>– pomocową</w:t>
      </w:r>
      <w:r w:rsidR="00512B62" w:rsidRPr="004432E4">
        <w:rPr>
          <w:rFonts w:ascii="Open Sans" w:hAnsi="Open Sans" w:cs="Open Sans"/>
          <w:b/>
          <w:color w:val="000000" w:themeColor="text1"/>
        </w:rPr>
        <w:t>,</w:t>
      </w:r>
      <w:r w:rsidR="00B752DC" w:rsidRPr="004432E4">
        <w:rPr>
          <w:rFonts w:ascii="Open Sans" w:hAnsi="Open Sans" w:cs="Open Sans"/>
          <w:b/>
          <w:color w:val="000000" w:themeColor="text1"/>
        </w:rPr>
        <w:t xml:space="preserve"> </w:t>
      </w:r>
      <w:r w:rsidRPr="004432E4">
        <w:rPr>
          <w:rFonts w:ascii="Open Sans" w:hAnsi="Open Sans" w:cs="Open Sans"/>
          <w:bCs/>
          <w:color w:val="000000" w:themeColor="text1"/>
        </w:rPr>
        <w:t>składającą się</w:t>
      </w:r>
      <w:r w:rsidRPr="004432E4">
        <w:rPr>
          <w:rFonts w:ascii="Open Sans" w:hAnsi="Open Sans" w:cs="Open Sans"/>
          <w:b/>
          <w:color w:val="000000" w:themeColor="text1"/>
        </w:rPr>
        <w:t xml:space="preserve"> </w:t>
      </w:r>
      <w:r w:rsidR="00A413F8">
        <w:rPr>
          <w:rFonts w:ascii="Open Sans" w:hAnsi="Open Sans" w:cs="Open Sans"/>
          <w:b/>
          <w:color w:val="000000" w:themeColor="text1"/>
        </w:rPr>
        <w:t xml:space="preserve">                     </w:t>
      </w:r>
      <w:r w:rsidRPr="004432E4">
        <w:rPr>
          <w:rFonts w:ascii="Open Sans" w:hAnsi="Open Sans" w:cs="Open Sans"/>
          <w:bCs/>
          <w:color w:val="000000" w:themeColor="text1"/>
        </w:rPr>
        <w:t>z pracownika socjalnego i policjanta,</w:t>
      </w:r>
      <w:r w:rsidR="00512B62" w:rsidRPr="004432E4">
        <w:rPr>
          <w:rFonts w:ascii="Open Sans" w:hAnsi="Open Sans" w:cs="Open Sans"/>
          <w:bCs/>
          <w:color w:val="000000" w:themeColor="text1"/>
        </w:rPr>
        <w:t xml:space="preserve"> </w:t>
      </w:r>
      <w:r w:rsidR="00FE0696" w:rsidRPr="004432E4">
        <w:rPr>
          <w:rFonts w:ascii="Open Sans" w:hAnsi="Open Sans" w:cs="Open Sans"/>
          <w:bCs/>
          <w:color w:val="000000" w:themeColor="text1"/>
        </w:rPr>
        <w:t>w</w:t>
      </w:r>
      <w:r w:rsidRPr="004432E4">
        <w:rPr>
          <w:rFonts w:ascii="Open Sans" w:hAnsi="Open Sans" w:cs="Open Sans"/>
          <w:bCs/>
          <w:color w:val="000000" w:themeColor="text1"/>
        </w:rPr>
        <w:t xml:space="preserve"> któ</w:t>
      </w:r>
      <w:r w:rsidR="00512B62" w:rsidRPr="004432E4">
        <w:rPr>
          <w:rFonts w:ascii="Open Sans" w:hAnsi="Open Sans" w:cs="Open Sans"/>
          <w:bCs/>
          <w:color w:val="000000" w:themeColor="text1"/>
        </w:rPr>
        <w:t>rej</w:t>
      </w:r>
      <w:r w:rsidRPr="004432E4">
        <w:rPr>
          <w:rFonts w:ascii="Open Sans" w:hAnsi="Open Sans" w:cs="Open Sans"/>
          <w:bCs/>
          <w:color w:val="000000" w:themeColor="text1"/>
        </w:rPr>
        <w:t xml:space="preserve"> zadaniem pracownika socjalnego jest opieka nad osobą doznającą przemocy domowej, a policjanta – </w:t>
      </w:r>
      <w:r w:rsidR="009553DC">
        <w:rPr>
          <w:rFonts w:ascii="Open Sans" w:hAnsi="Open Sans" w:cs="Open Sans"/>
          <w:bCs/>
          <w:color w:val="000000" w:themeColor="text1"/>
        </w:rPr>
        <w:t xml:space="preserve">nad </w:t>
      </w:r>
      <w:r w:rsidRPr="004432E4">
        <w:rPr>
          <w:rFonts w:ascii="Open Sans" w:hAnsi="Open Sans" w:cs="Open Sans"/>
          <w:bCs/>
          <w:color w:val="000000" w:themeColor="text1"/>
        </w:rPr>
        <w:t>osobą tę przemoc stosującą.</w:t>
      </w:r>
      <w:r w:rsidR="00FE0696" w:rsidRPr="004432E4">
        <w:rPr>
          <w:rFonts w:ascii="Open Sans" w:hAnsi="Open Sans" w:cs="Open Sans"/>
          <w:bCs/>
          <w:color w:val="000000" w:themeColor="text1"/>
        </w:rPr>
        <w:t xml:space="preserve"> </w:t>
      </w:r>
      <w:r w:rsidRPr="004432E4">
        <w:rPr>
          <w:rFonts w:ascii="Open Sans" w:hAnsi="Open Sans" w:cs="Open Sans"/>
          <w:bCs/>
          <w:color w:val="000000" w:themeColor="text1"/>
        </w:rPr>
        <w:t>Będą oni mogli wzmacniać swoje działania rozszerzając skład grup o innych specjalistów, np. psychologów, pedagogów, asystentów rodziny czy też terapeutów.</w:t>
      </w:r>
      <w:r w:rsidR="00B752DC" w:rsidRPr="004432E4">
        <w:rPr>
          <w:rFonts w:ascii="Open Sans" w:hAnsi="Open Sans" w:cs="Open Sans"/>
          <w:bCs/>
          <w:color w:val="000000" w:themeColor="text1"/>
        </w:rPr>
        <w:t xml:space="preserve"> Zespół interdyscyplinarny może powołać grupę, pomimo ze nie wszczęto procedury NK. Jednocześnie, jeżeli procedura NK była prowadzona, to jej zakończenie nie kończy bytu grupy diagnostyczno – pomocowej, której członkowie przez dziewięć miesięcy od zakończenia procedury NK mają za zadanie monitorować sytuację osób uprzednio objętych procedurą.</w:t>
      </w:r>
    </w:p>
    <w:p w14:paraId="592799A3" w14:textId="77777777" w:rsidR="00754408" w:rsidRPr="00754408" w:rsidRDefault="00754408" w:rsidP="00754408">
      <w:pPr>
        <w:spacing w:after="0"/>
        <w:jc w:val="both"/>
        <w:rPr>
          <w:rFonts w:ascii="Open Sans" w:hAnsi="Open Sans" w:cs="Open Sans"/>
          <w:bCs/>
          <w:color w:val="000000" w:themeColor="text1"/>
        </w:rPr>
      </w:pPr>
    </w:p>
    <w:p w14:paraId="03D2C05E" w14:textId="07129071" w:rsidR="00997DF0" w:rsidRPr="00D0094A" w:rsidRDefault="00997DF0" w:rsidP="004432E4">
      <w:pPr>
        <w:pStyle w:val="Akapitzlist"/>
        <w:numPr>
          <w:ilvl w:val="0"/>
          <w:numId w:val="12"/>
        </w:numPr>
        <w:autoSpaceDE w:val="0"/>
        <w:autoSpaceDN w:val="0"/>
        <w:adjustRightInd w:val="0"/>
        <w:spacing w:after="0"/>
        <w:ind w:left="426" w:hanging="426"/>
        <w:jc w:val="both"/>
        <w:rPr>
          <w:rFonts w:ascii="Open Sans" w:hAnsi="Open Sans" w:cs="Open Sans"/>
          <w:b/>
          <w:bCs/>
          <w:color w:val="E36C0A" w:themeColor="accent6" w:themeShade="BF"/>
        </w:rPr>
      </w:pPr>
      <w:r w:rsidRPr="00D0094A">
        <w:rPr>
          <w:rFonts w:ascii="Open Sans" w:hAnsi="Open Sans" w:cs="Open Sans"/>
          <w:b/>
          <w:bCs/>
          <w:color w:val="E36C0A" w:themeColor="accent6" w:themeShade="BF"/>
        </w:rPr>
        <w:t xml:space="preserve">Specjalistyczne Ośrodki Wsparcia dla </w:t>
      </w:r>
      <w:r w:rsidR="004C7608">
        <w:rPr>
          <w:rFonts w:ascii="Open Sans" w:hAnsi="Open Sans" w:cs="Open Sans"/>
          <w:b/>
          <w:bCs/>
          <w:color w:val="E36C0A" w:themeColor="accent6" w:themeShade="BF"/>
        </w:rPr>
        <w:t>osób doznających</w:t>
      </w:r>
      <w:r w:rsidRPr="00D0094A">
        <w:rPr>
          <w:rFonts w:ascii="Open Sans" w:hAnsi="Open Sans" w:cs="Open Sans"/>
          <w:b/>
          <w:bCs/>
          <w:color w:val="E36C0A" w:themeColor="accent6" w:themeShade="BF"/>
        </w:rPr>
        <w:t xml:space="preserve"> przemocy </w:t>
      </w:r>
      <w:r w:rsidR="00FE0696" w:rsidRPr="00D0094A">
        <w:rPr>
          <w:rFonts w:ascii="Open Sans" w:hAnsi="Open Sans" w:cs="Open Sans"/>
          <w:b/>
          <w:bCs/>
          <w:color w:val="E36C0A" w:themeColor="accent6" w:themeShade="BF"/>
        </w:rPr>
        <w:t>domowej</w:t>
      </w:r>
    </w:p>
    <w:p w14:paraId="472A81AF" w14:textId="0964BAEF" w:rsidR="00904FAE" w:rsidRPr="004432E4" w:rsidRDefault="005B2C65"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Tworzenie i prowadzenie specjalistycznych ośrodków w</w:t>
      </w:r>
      <w:r w:rsidR="002E3CE6" w:rsidRPr="004432E4">
        <w:rPr>
          <w:rFonts w:ascii="Open Sans" w:hAnsi="Open Sans" w:cs="Open Sans"/>
        </w:rPr>
        <w:t xml:space="preserve">sparcia </w:t>
      </w:r>
      <w:r w:rsidRPr="004432E4">
        <w:rPr>
          <w:rFonts w:ascii="Open Sans" w:hAnsi="Open Sans" w:cs="Open Sans"/>
        </w:rPr>
        <w:t xml:space="preserve">dla </w:t>
      </w:r>
      <w:r w:rsidR="00FE0696" w:rsidRPr="004432E4">
        <w:rPr>
          <w:rFonts w:ascii="Open Sans" w:hAnsi="Open Sans" w:cs="Open Sans"/>
        </w:rPr>
        <w:t xml:space="preserve">osób doznających </w:t>
      </w:r>
      <w:r w:rsidRPr="004432E4">
        <w:rPr>
          <w:rFonts w:ascii="Open Sans" w:hAnsi="Open Sans" w:cs="Open Sans"/>
        </w:rPr>
        <w:t xml:space="preserve"> przemocy </w:t>
      </w:r>
      <w:r w:rsidR="00502830" w:rsidRPr="004432E4">
        <w:rPr>
          <w:rFonts w:ascii="Open Sans" w:hAnsi="Open Sans" w:cs="Open Sans"/>
        </w:rPr>
        <w:t>domowej</w:t>
      </w:r>
      <w:r w:rsidRPr="004432E4">
        <w:rPr>
          <w:rFonts w:ascii="Open Sans" w:hAnsi="Open Sans" w:cs="Open Sans"/>
        </w:rPr>
        <w:t xml:space="preserve"> </w:t>
      </w:r>
      <w:r w:rsidR="002E3CE6" w:rsidRPr="004432E4">
        <w:rPr>
          <w:rFonts w:ascii="Open Sans" w:hAnsi="Open Sans" w:cs="Open Sans"/>
        </w:rPr>
        <w:t xml:space="preserve">należy do zadań zleconych z zakresu administracji rządowej realizowanych przez samorząd powiatowy. </w:t>
      </w:r>
    </w:p>
    <w:p w14:paraId="430DE317" w14:textId="1AE36ED7" w:rsidR="00231382" w:rsidRPr="004432E4" w:rsidRDefault="00E051C6" w:rsidP="0042574B">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Specjalistyczne </w:t>
      </w:r>
      <w:r w:rsidR="00744B1B" w:rsidRPr="004432E4">
        <w:rPr>
          <w:rFonts w:ascii="Open Sans" w:hAnsi="Open Sans" w:cs="Open Sans"/>
        </w:rPr>
        <w:t>o</w:t>
      </w:r>
      <w:r w:rsidRPr="004432E4">
        <w:rPr>
          <w:rFonts w:ascii="Open Sans" w:hAnsi="Open Sans" w:cs="Open Sans"/>
        </w:rPr>
        <w:t xml:space="preserve">środki </w:t>
      </w:r>
      <w:r w:rsidR="00744B1B" w:rsidRPr="004432E4">
        <w:rPr>
          <w:rFonts w:ascii="Open Sans" w:hAnsi="Open Sans" w:cs="Open Sans"/>
        </w:rPr>
        <w:t>w</w:t>
      </w:r>
      <w:r w:rsidR="00223985" w:rsidRPr="004432E4">
        <w:rPr>
          <w:rFonts w:ascii="Open Sans" w:hAnsi="Open Sans" w:cs="Open Sans"/>
        </w:rPr>
        <w:t xml:space="preserve">sparcia dla </w:t>
      </w:r>
      <w:r w:rsidR="00744B1B" w:rsidRPr="004432E4">
        <w:rPr>
          <w:rFonts w:ascii="Open Sans" w:hAnsi="Open Sans" w:cs="Open Sans"/>
        </w:rPr>
        <w:t>o</w:t>
      </w:r>
      <w:r w:rsidR="00FE0696" w:rsidRPr="004432E4">
        <w:rPr>
          <w:rFonts w:ascii="Open Sans" w:hAnsi="Open Sans" w:cs="Open Sans"/>
        </w:rPr>
        <w:t xml:space="preserve">sób </w:t>
      </w:r>
      <w:r w:rsidR="00744B1B" w:rsidRPr="004432E4">
        <w:rPr>
          <w:rFonts w:ascii="Open Sans" w:hAnsi="Open Sans" w:cs="Open Sans"/>
        </w:rPr>
        <w:t>d</w:t>
      </w:r>
      <w:r w:rsidR="00FE0696" w:rsidRPr="004432E4">
        <w:rPr>
          <w:rFonts w:ascii="Open Sans" w:hAnsi="Open Sans" w:cs="Open Sans"/>
        </w:rPr>
        <w:t xml:space="preserve">oznających </w:t>
      </w:r>
      <w:r w:rsidR="00744B1B" w:rsidRPr="004432E4">
        <w:rPr>
          <w:rFonts w:ascii="Open Sans" w:hAnsi="Open Sans" w:cs="Open Sans"/>
          <w:color w:val="000000" w:themeColor="text1"/>
        </w:rPr>
        <w:t>p</w:t>
      </w:r>
      <w:r w:rsidR="00223985" w:rsidRPr="004432E4">
        <w:rPr>
          <w:rFonts w:ascii="Open Sans" w:hAnsi="Open Sans" w:cs="Open Sans"/>
          <w:color w:val="000000" w:themeColor="text1"/>
        </w:rPr>
        <w:t xml:space="preserve">rzemocy </w:t>
      </w:r>
      <w:r w:rsidR="00744B1B" w:rsidRPr="004432E4">
        <w:rPr>
          <w:rFonts w:ascii="Open Sans" w:hAnsi="Open Sans" w:cs="Open Sans"/>
          <w:color w:val="000000" w:themeColor="text1"/>
        </w:rPr>
        <w:t>d</w:t>
      </w:r>
      <w:r w:rsidR="00502830" w:rsidRPr="004432E4">
        <w:rPr>
          <w:rFonts w:ascii="Open Sans" w:hAnsi="Open Sans" w:cs="Open Sans"/>
          <w:color w:val="000000" w:themeColor="text1"/>
        </w:rPr>
        <w:t>omowej</w:t>
      </w:r>
      <w:r w:rsidRPr="004432E4">
        <w:rPr>
          <w:rFonts w:ascii="Open Sans" w:hAnsi="Open Sans" w:cs="Open Sans"/>
          <w:color w:val="000000" w:themeColor="text1"/>
        </w:rPr>
        <w:t xml:space="preserve"> </w:t>
      </w:r>
      <w:r w:rsidRPr="004432E4">
        <w:rPr>
          <w:rFonts w:ascii="Open Sans" w:hAnsi="Open Sans" w:cs="Open Sans"/>
        </w:rPr>
        <w:t xml:space="preserve">są jednostkami, których celem jest udzielanie stosownej, pełnej i kompleksowej pomocy osobom </w:t>
      </w:r>
      <w:r w:rsidR="001D7766" w:rsidRPr="004432E4">
        <w:rPr>
          <w:rFonts w:ascii="Open Sans" w:hAnsi="Open Sans" w:cs="Open Sans"/>
        </w:rPr>
        <w:t>dotkniętym przemocą i jej skutkami.</w:t>
      </w:r>
      <w:r w:rsidR="00264379" w:rsidRPr="004432E4">
        <w:rPr>
          <w:rFonts w:ascii="Open Sans" w:hAnsi="Open Sans" w:cs="Open Sans"/>
        </w:rPr>
        <w:t xml:space="preserve"> </w:t>
      </w:r>
      <w:r w:rsidR="002E3CE6" w:rsidRPr="004432E4">
        <w:rPr>
          <w:rFonts w:ascii="Open Sans" w:hAnsi="Open Sans" w:cs="Open Sans"/>
        </w:rPr>
        <w:t xml:space="preserve">Pomoc </w:t>
      </w:r>
      <w:r w:rsidR="001D7766" w:rsidRPr="004432E4">
        <w:rPr>
          <w:rFonts w:ascii="Open Sans" w:hAnsi="Open Sans" w:cs="Open Sans"/>
        </w:rPr>
        <w:t xml:space="preserve">ta </w:t>
      </w:r>
      <w:r w:rsidR="002E3CE6" w:rsidRPr="004432E4">
        <w:rPr>
          <w:rFonts w:ascii="Open Sans" w:hAnsi="Open Sans" w:cs="Open Sans"/>
        </w:rPr>
        <w:t xml:space="preserve">realizowana jest w trzech obszarach: </w:t>
      </w:r>
      <w:r w:rsidR="001D7766" w:rsidRPr="004432E4">
        <w:rPr>
          <w:rFonts w:ascii="Open Sans" w:hAnsi="Open Sans" w:cs="Open Sans"/>
        </w:rPr>
        <w:t>w</w:t>
      </w:r>
      <w:r w:rsidR="006F3314" w:rsidRPr="004432E4">
        <w:rPr>
          <w:rFonts w:ascii="Open Sans" w:hAnsi="Open Sans" w:cs="Open Sans"/>
        </w:rPr>
        <w:t> </w:t>
      </w:r>
      <w:r w:rsidR="001D7766" w:rsidRPr="004432E4">
        <w:rPr>
          <w:rFonts w:ascii="Open Sans" w:hAnsi="Open Sans" w:cs="Open Sans"/>
        </w:rPr>
        <w:t>zakresie interwencyjnym</w:t>
      </w:r>
      <w:r w:rsidR="002E3CE6" w:rsidRPr="004432E4">
        <w:rPr>
          <w:rFonts w:ascii="Open Sans" w:hAnsi="Open Sans" w:cs="Open Sans"/>
        </w:rPr>
        <w:t>,</w:t>
      </w:r>
      <w:r w:rsidR="001D7766" w:rsidRPr="004432E4">
        <w:rPr>
          <w:rFonts w:ascii="Open Sans" w:hAnsi="Open Sans" w:cs="Open Sans"/>
        </w:rPr>
        <w:t xml:space="preserve"> w zakresie </w:t>
      </w:r>
      <w:proofErr w:type="spellStart"/>
      <w:r w:rsidR="001D7766" w:rsidRPr="004432E4">
        <w:rPr>
          <w:rFonts w:ascii="Open Sans" w:hAnsi="Open Sans" w:cs="Open Sans"/>
        </w:rPr>
        <w:t>terapeutyczno</w:t>
      </w:r>
      <w:proofErr w:type="spellEnd"/>
      <w:r w:rsidR="001D7766" w:rsidRPr="004432E4">
        <w:rPr>
          <w:rFonts w:ascii="Open Sans" w:hAnsi="Open Sans" w:cs="Open Sans"/>
        </w:rPr>
        <w:t xml:space="preserve"> – wspomagającym oraz w</w:t>
      </w:r>
      <w:r w:rsidR="006F3314" w:rsidRPr="004432E4">
        <w:rPr>
          <w:rFonts w:ascii="Open Sans" w:hAnsi="Open Sans" w:cs="Open Sans"/>
        </w:rPr>
        <w:t> </w:t>
      </w:r>
      <w:r w:rsidR="001D7766" w:rsidRPr="004432E4">
        <w:rPr>
          <w:rFonts w:ascii="Open Sans" w:hAnsi="Open Sans" w:cs="Open Sans"/>
        </w:rPr>
        <w:t>zakresie potrzeb bytowych.</w:t>
      </w:r>
      <w:r w:rsidR="00264379" w:rsidRPr="004432E4">
        <w:rPr>
          <w:rFonts w:ascii="Open Sans" w:hAnsi="Open Sans" w:cs="Open Sans"/>
        </w:rPr>
        <w:t xml:space="preserve"> </w:t>
      </w:r>
      <w:r w:rsidRPr="004432E4">
        <w:rPr>
          <w:rFonts w:ascii="Open Sans" w:hAnsi="Open Sans" w:cs="Open Sans"/>
        </w:rPr>
        <w:t>Na Podkarpaciu są cztery takie ośrodki</w:t>
      </w:r>
      <w:r w:rsidR="001D7766" w:rsidRPr="004432E4">
        <w:rPr>
          <w:rFonts w:ascii="Open Sans" w:hAnsi="Open Sans" w:cs="Open Sans"/>
        </w:rPr>
        <w:t xml:space="preserve">. Znajdują się one w powiatach: </w:t>
      </w:r>
      <w:r w:rsidRPr="004432E4">
        <w:rPr>
          <w:rFonts w:ascii="Open Sans" w:hAnsi="Open Sans" w:cs="Open Sans"/>
        </w:rPr>
        <w:t>leżajskim (Nowa Sarzyna), leskim (Lesko)</w:t>
      </w:r>
      <w:r w:rsidR="00DF411F" w:rsidRPr="004432E4">
        <w:rPr>
          <w:rFonts w:ascii="Open Sans" w:hAnsi="Open Sans" w:cs="Open Sans"/>
        </w:rPr>
        <w:t>, przemyskim (Korytniki</w:t>
      </w:r>
      <w:r w:rsidRPr="004432E4">
        <w:rPr>
          <w:rFonts w:ascii="Open Sans" w:hAnsi="Open Sans" w:cs="Open Sans"/>
        </w:rPr>
        <w:t>), tarnobrzeskim (Gorzyce).</w:t>
      </w:r>
    </w:p>
    <w:p w14:paraId="06CDB63C" w14:textId="77777777" w:rsidR="00A5442F" w:rsidRPr="004432E4" w:rsidRDefault="00A5442F" w:rsidP="004432E4">
      <w:pPr>
        <w:autoSpaceDE w:val="0"/>
        <w:autoSpaceDN w:val="0"/>
        <w:adjustRightInd w:val="0"/>
        <w:spacing w:after="0"/>
        <w:jc w:val="both"/>
        <w:rPr>
          <w:rFonts w:ascii="Open Sans" w:hAnsi="Open Sans" w:cs="Open Sans"/>
          <w:color w:val="FF0000"/>
        </w:rPr>
      </w:pPr>
    </w:p>
    <w:p w14:paraId="1CD4DD36" w14:textId="3C8FF8C7" w:rsidR="00923D49" w:rsidRPr="004432E4" w:rsidRDefault="00923D49" w:rsidP="00754408">
      <w:pPr>
        <w:pStyle w:val="Legenda"/>
        <w:keepNext/>
        <w:spacing w:after="120" w:line="276" w:lineRule="auto"/>
        <w:ind w:left="1276" w:hanging="1276"/>
        <w:jc w:val="both"/>
        <w:rPr>
          <w:rFonts w:ascii="Open Sans" w:hAnsi="Open Sans" w:cs="Open Sans"/>
          <w:b w:val="0"/>
          <w:color w:val="FF0000"/>
          <w:sz w:val="22"/>
          <w:szCs w:val="22"/>
        </w:rPr>
      </w:pPr>
      <w:bookmarkStart w:id="44" w:name="_Toc380579523"/>
      <w:r w:rsidRPr="004432E4">
        <w:rPr>
          <w:rFonts w:ascii="Open Sans" w:hAnsi="Open Sans" w:cs="Open Sans"/>
          <w:color w:val="auto"/>
          <w:sz w:val="22"/>
          <w:szCs w:val="22"/>
        </w:rPr>
        <w:t xml:space="preserve">Tabela </w:t>
      </w:r>
      <w:r w:rsidR="003909B1" w:rsidRPr="004432E4">
        <w:rPr>
          <w:rFonts w:ascii="Open Sans" w:hAnsi="Open Sans" w:cs="Open Sans"/>
          <w:color w:val="auto"/>
          <w:sz w:val="22"/>
          <w:szCs w:val="22"/>
        </w:rPr>
        <w:t>1</w:t>
      </w:r>
      <w:r w:rsidR="00A06D23">
        <w:rPr>
          <w:rFonts w:ascii="Open Sans" w:hAnsi="Open Sans" w:cs="Open Sans"/>
          <w:color w:val="auto"/>
          <w:sz w:val="22"/>
          <w:szCs w:val="22"/>
        </w:rPr>
        <w:t>1</w:t>
      </w:r>
      <w:r w:rsidRPr="004432E4">
        <w:rPr>
          <w:rFonts w:ascii="Open Sans" w:hAnsi="Open Sans" w:cs="Open Sans"/>
          <w:color w:val="auto"/>
          <w:sz w:val="22"/>
          <w:szCs w:val="22"/>
        </w:rPr>
        <w:t>.</w:t>
      </w:r>
      <w:r w:rsidRPr="004432E4">
        <w:rPr>
          <w:rFonts w:ascii="Open Sans" w:hAnsi="Open Sans" w:cs="Open Sans"/>
          <w:color w:val="FF0000"/>
          <w:sz w:val="22"/>
          <w:szCs w:val="22"/>
        </w:rPr>
        <w:t xml:space="preserve"> </w:t>
      </w:r>
      <w:r w:rsidRPr="004432E4">
        <w:rPr>
          <w:rFonts w:ascii="Open Sans" w:hAnsi="Open Sans" w:cs="Open Sans"/>
          <w:b w:val="0"/>
          <w:color w:val="auto"/>
          <w:sz w:val="22"/>
          <w:szCs w:val="22"/>
        </w:rPr>
        <w:t xml:space="preserve">Wykaz Specjalistycznych Ośrodków Wsparcia dla </w:t>
      </w:r>
      <w:r w:rsidR="00062B4D">
        <w:rPr>
          <w:rFonts w:ascii="Open Sans" w:hAnsi="Open Sans" w:cs="Open Sans"/>
          <w:b w:val="0"/>
          <w:color w:val="auto"/>
          <w:sz w:val="22"/>
          <w:szCs w:val="22"/>
        </w:rPr>
        <w:t>osób doznających</w:t>
      </w:r>
      <w:r w:rsidRPr="004432E4">
        <w:rPr>
          <w:rFonts w:ascii="Open Sans" w:hAnsi="Open Sans" w:cs="Open Sans"/>
          <w:b w:val="0"/>
          <w:color w:val="auto"/>
          <w:sz w:val="22"/>
          <w:szCs w:val="22"/>
        </w:rPr>
        <w:t xml:space="preserve"> przemocy </w:t>
      </w:r>
      <w:r w:rsidR="00502830" w:rsidRPr="004432E4">
        <w:rPr>
          <w:rFonts w:ascii="Open Sans" w:hAnsi="Open Sans" w:cs="Open Sans"/>
          <w:b w:val="0"/>
          <w:color w:val="auto"/>
          <w:sz w:val="22"/>
          <w:szCs w:val="22"/>
        </w:rPr>
        <w:t>domowej</w:t>
      </w:r>
      <w:r w:rsidRPr="004432E4">
        <w:rPr>
          <w:rFonts w:ascii="Open Sans" w:hAnsi="Open Sans" w:cs="Open Sans"/>
          <w:b w:val="0"/>
          <w:color w:val="auto"/>
          <w:sz w:val="22"/>
          <w:szCs w:val="22"/>
        </w:rPr>
        <w:t xml:space="preserve"> na  terenie Województwa Podkarpackiego wg. powiatów</w:t>
      </w:r>
      <w:bookmarkEnd w:id="44"/>
    </w:p>
    <w:tbl>
      <w:tblPr>
        <w:tblStyle w:val="Tabela-Siatka"/>
        <w:tblW w:w="9546" w:type="dxa"/>
        <w:tblLayout w:type="fixed"/>
        <w:tblLook w:val="04A0" w:firstRow="1" w:lastRow="0" w:firstColumn="1" w:lastColumn="0" w:noHBand="0" w:noVBand="1"/>
      </w:tblPr>
      <w:tblGrid>
        <w:gridCol w:w="675"/>
        <w:gridCol w:w="2014"/>
        <w:gridCol w:w="4223"/>
        <w:gridCol w:w="2634"/>
      </w:tblGrid>
      <w:tr w:rsidR="00E37F33" w:rsidRPr="0042574B" w14:paraId="1877DD69" w14:textId="77777777" w:rsidTr="00754408">
        <w:tc>
          <w:tcPr>
            <w:tcW w:w="675" w:type="dxa"/>
            <w:shd w:val="clear" w:color="auto" w:fill="D9D9D9" w:themeFill="background1" w:themeFillShade="D9"/>
          </w:tcPr>
          <w:p w14:paraId="2D372A0C" w14:textId="77777777" w:rsidR="00E37F33" w:rsidRPr="0042574B" w:rsidRDefault="00E37F33" w:rsidP="004432E4">
            <w:pPr>
              <w:autoSpaceDE w:val="0"/>
              <w:autoSpaceDN w:val="0"/>
              <w:adjustRightInd w:val="0"/>
              <w:spacing w:line="276" w:lineRule="auto"/>
              <w:jc w:val="both"/>
              <w:rPr>
                <w:rFonts w:ascii="Open Sans" w:hAnsi="Open Sans" w:cs="Open Sans"/>
                <w:b/>
                <w:bCs/>
                <w:sz w:val="20"/>
                <w:szCs w:val="20"/>
              </w:rPr>
            </w:pPr>
            <w:r w:rsidRPr="0042574B">
              <w:rPr>
                <w:rFonts w:ascii="Open Sans" w:hAnsi="Open Sans" w:cs="Open Sans"/>
                <w:b/>
                <w:bCs/>
                <w:sz w:val="20"/>
                <w:szCs w:val="20"/>
              </w:rPr>
              <w:t>L</w:t>
            </w:r>
            <w:r w:rsidR="00231382" w:rsidRPr="0042574B">
              <w:rPr>
                <w:rFonts w:ascii="Open Sans" w:hAnsi="Open Sans" w:cs="Open Sans"/>
                <w:b/>
                <w:bCs/>
                <w:sz w:val="20"/>
                <w:szCs w:val="20"/>
              </w:rPr>
              <w:t>.</w:t>
            </w:r>
            <w:r w:rsidRPr="0042574B">
              <w:rPr>
                <w:rFonts w:ascii="Open Sans" w:hAnsi="Open Sans" w:cs="Open Sans"/>
                <w:b/>
                <w:bCs/>
                <w:sz w:val="20"/>
                <w:szCs w:val="20"/>
              </w:rPr>
              <w:t>p.</w:t>
            </w:r>
          </w:p>
        </w:tc>
        <w:tc>
          <w:tcPr>
            <w:tcW w:w="2014" w:type="dxa"/>
            <w:shd w:val="clear" w:color="auto" w:fill="D9D9D9" w:themeFill="background1" w:themeFillShade="D9"/>
          </w:tcPr>
          <w:p w14:paraId="3854E880" w14:textId="77777777" w:rsidR="00E37F33" w:rsidRPr="0042574B" w:rsidRDefault="00E37F33" w:rsidP="004432E4">
            <w:pPr>
              <w:autoSpaceDE w:val="0"/>
              <w:autoSpaceDN w:val="0"/>
              <w:adjustRightInd w:val="0"/>
              <w:spacing w:line="276" w:lineRule="auto"/>
              <w:jc w:val="both"/>
              <w:rPr>
                <w:rFonts w:ascii="Open Sans" w:hAnsi="Open Sans" w:cs="Open Sans"/>
                <w:b/>
                <w:bCs/>
                <w:sz w:val="20"/>
                <w:szCs w:val="20"/>
              </w:rPr>
            </w:pPr>
            <w:r w:rsidRPr="0042574B">
              <w:rPr>
                <w:rFonts w:ascii="Open Sans" w:hAnsi="Open Sans" w:cs="Open Sans"/>
                <w:b/>
                <w:bCs/>
                <w:sz w:val="20"/>
                <w:szCs w:val="20"/>
              </w:rPr>
              <w:t>Powiat</w:t>
            </w:r>
          </w:p>
        </w:tc>
        <w:tc>
          <w:tcPr>
            <w:tcW w:w="4223" w:type="dxa"/>
            <w:shd w:val="clear" w:color="auto" w:fill="D9D9D9" w:themeFill="background1" w:themeFillShade="D9"/>
          </w:tcPr>
          <w:p w14:paraId="2C683DAF" w14:textId="77777777" w:rsidR="00E37F33" w:rsidRPr="0042574B" w:rsidRDefault="00E37F33" w:rsidP="004432E4">
            <w:pPr>
              <w:autoSpaceDE w:val="0"/>
              <w:autoSpaceDN w:val="0"/>
              <w:adjustRightInd w:val="0"/>
              <w:spacing w:line="276" w:lineRule="auto"/>
              <w:jc w:val="both"/>
              <w:rPr>
                <w:rFonts w:ascii="Open Sans" w:hAnsi="Open Sans" w:cs="Open Sans"/>
                <w:b/>
                <w:bCs/>
                <w:sz w:val="20"/>
                <w:szCs w:val="20"/>
              </w:rPr>
            </w:pPr>
            <w:r w:rsidRPr="0042574B">
              <w:rPr>
                <w:rFonts w:ascii="Open Sans" w:hAnsi="Open Sans" w:cs="Open Sans"/>
                <w:b/>
                <w:bCs/>
                <w:sz w:val="20"/>
                <w:szCs w:val="20"/>
              </w:rPr>
              <w:t>Pełna nazwa jednostki</w:t>
            </w:r>
          </w:p>
        </w:tc>
        <w:tc>
          <w:tcPr>
            <w:tcW w:w="2634" w:type="dxa"/>
            <w:shd w:val="clear" w:color="auto" w:fill="D9D9D9" w:themeFill="background1" w:themeFillShade="D9"/>
          </w:tcPr>
          <w:p w14:paraId="36132B7B" w14:textId="77777777" w:rsidR="00E37F33" w:rsidRPr="0042574B" w:rsidRDefault="00E37F33" w:rsidP="004432E4">
            <w:pPr>
              <w:autoSpaceDE w:val="0"/>
              <w:autoSpaceDN w:val="0"/>
              <w:adjustRightInd w:val="0"/>
              <w:spacing w:line="276" w:lineRule="auto"/>
              <w:jc w:val="both"/>
              <w:rPr>
                <w:rFonts w:ascii="Open Sans" w:hAnsi="Open Sans" w:cs="Open Sans"/>
                <w:b/>
                <w:bCs/>
                <w:sz w:val="20"/>
                <w:szCs w:val="20"/>
              </w:rPr>
            </w:pPr>
            <w:r w:rsidRPr="0042574B">
              <w:rPr>
                <w:rFonts w:ascii="Open Sans" w:hAnsi="Open Sans" w:cs="Open Sans"/>
                <w:b/>
                <w:bCs/>
                <w:sz w:val="20"/>
                <w:szCs w:val="20"/>
              </w:rPr>
              <w:t>Adres</w:t>
            </w:r>
          </w:p>
        </w:tc>
      </w:tr>
      <w:tr w:rsidR="00E37F33" w:rsidRPr="0042574B" w14:paraId="24522F7B" w14:textId="77777777" w:rsidTr="00826AF2">
        <w:tc>
          <w:tcPr>
            <w:tcW w:w="675" w:type="dxa"/>
          </w:tcPr>
          <w:p w14:paraId="4975C2CF"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1.</w:t>
            </w:r>
          </w:p>
        </w:tc>
        <w:tc>
          <w:tcPr>
            <w:tcW w:w="2014" w:type="dxa"/>
          </w:tcPr>
          <w:p w14:paraId="45BF6BD8"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Leżajski</w:t>
            </w:r>
          </w:p>
        </w:tc>
        <w:tc>
          <w:tcPr>
            <w:tcW w:w="4223" w:type="dxa"/>
          </w:tcPr>
          <w:p w14:paraId="5B9925D8" w14:textId="58086622"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 xml:space="preserve">Specjalistyczny Ośrodek Wsparcia dla </w:t>
            </w:r>
            <w:r w:rsidR="00062B4D">
              <w:rPr>
                <w:rFonts w:ascii="Open Sans" w:eastAsia="Times New Roman" w:hAnsi="Open Sans" w:cs="Open Sans"/>
                <w:sz w:val="20"/>
                <w:szCs w:val="20"/>
                <w:lang w:eastAsia="pl-PL"/>
              </w:rPr>
              <w:t>Osób Doznających</w:t>
            </w:r>
            <w:r w:rsidRPr="0042574B">
              <w:rPr>
                <w:rFonts w:ascii="Open Sans" w:eastAsia="Times New Roman" w:hAnsi="Open Sans" w:cs="Open Sans"/>
                <w:sz w:val="20"/>
                <w:szCs w:val="20"/>
                <w:lang w:eastAsia="pl-PL"/>
              </w:rPr>
              <w:t xml:space="preserve"> Przemocy </w:t>
            </w:r>
            <w:r w:rsidR="00502830" w:rsidRPr="0042574B">
              <w:rPr>
                <w:rFonts w:ascii="Open Sans" w:eastAsia="Times New Roman" w:hAnsi="Open Sans" w:cs="Open Sans"/>
                <w:sz w:val="20"/>
                <w:szCs w:val="20"/>
                <w:lang w:eastAsia="pl-PL"/>
              </w:rPr>
              <w:t>Domowej</w:t>
            </w:r>
          </w:p>
        </w:tc>
        <w:tc>
          <w:tcPr>
            <w:tcW w:w="2634" w:type="dxa"/>
          </w:tcPr>
          <w:p w14:paraId="1D4DAA49" w14:textId="77777777" w:rsidR="00A5442F"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 xml:space="preserve">ul. </w:t>
            </w:r>
            <w:r w:rsidR="005B2C65" w:rsidRPr="0042574B">
              <w:rPr>
                <w:rFonts w:ascii="Open Sans" w:eastAsia="Times New Roman" w:hAnsi="Open Sans" w:cs="Open Sans"/>
                <w:sz w:val="20"/>
                <w:szCs w:val="20"/>
                <w:lang w:eastAsia="pl-PL"/>
              </w:rPr>
              <w:t>Łukasiewicza 4</w:t>
            </w:r>
          </w:p>
          <w:p w14:paraId="478A6BB1" w14:textId="77777777"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37 - 310 Nowa Sarzyna</w:t>
            </w:r>
          </w:p>
        </w:tc>
      </w:tr>
      <w:tr w:rsidR="00E37F33" w:rsidRPr="0042574B" w14:paraId="445F4A6E" w14:textId="77777777" w:rsidTr="00826AF2">
        <w:tc>
          <w:tcPr>
            <w:tcW w:w="675" w:type="dxa"/>
          </w:tcPr>
          <w:p w14:paraId="7FF454C7"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2.</w:t>
            </w:r>
          </w:p>
        </w:tc>
        <w:tc>
          <w:tcPr>
            <w:tcW w:w="2014" w:type="dxa"/>
          </w:tcPr>
          <w:p w14:paraId="5B6540FD"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Leski</w:t>
            </w:r>
          </w:p>
        </w:tc>
        <w:tc>
          <w:tcPr>
            <w:tcW w:w="4223" w:type="dxa"/>
          </w:tcPr>
          <w:p w14:paraId="4C1182F8" w14:textId="65A3B895"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 xml:space="preserve">Specjalistyczny Ośrodek Wsparcia dla </w:t>
            </w:r>
            <w:r w:rsidR="00062B4D" w:rsidRPr="00062B4D">
              <w:rPr>
                <w:rFonts w:ascii="Open Sans" w:eastAsia="Times New Roman" w:hAnsi="Open Sans" w:cs="Open Sans"/>
                <w:sz w:val="20"/>
                <w:szCs w:val="20"/>
                <w:lang w:eastAsia="pl-PL"/>
              </w:rPr>
              <w:t xml:space="preserve">Osób Doznających Przemocy Domowej </w:t>
            </w:r>
            <w:r w:rsidRPr="0042574B">
              <w:rPr>
                <w:rFonts w:ascii="Open Sans" w:eastAsia="Times New Roman" w:hAnsi="Open Sans" w:cs="Open Sans"/>
                <w:sz w:val="20"/>
                <w:szCs w:val="20"/>
                <w:lang w:eastAsia="pl-PL"/>
              </w:rPr>
              <w:t>SOS</w:t>
            </w:r>
          </w:p>
        </w:tc>
        <w:tc>
          <w:tcPr>
            <w:tcW w:w="2634" w:type="dxa"/>
          </w:tcPr>
          <w:p w14:paraId="56DA39E3" w14:textId="77777777" w:rsidR="00A5442F"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ul. Jana Pawła II 18 B</w:t>
            </w:r>
          </w:p>
          <w:p w14:paraId="0CEB927C" w14:textId="77777777"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38 - 600 Lesko</w:t>
            </w:r>
          </w:p>
        </w:tc>
      </w:tr>
      <w:tr w:rsidR="00E37F33" w:rsidRPr="0042574B" w14:paraId="070BE6A7" w14:textId="77777777" w:rsidTr="00826AF2">
        <w:tc>
          <w:tcPr>
            <w:tcW w:w="675" w:type="dxa"/>
          </w:tcPr>
          <w:p w14:paraId="16B73E52"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3.</w:t>
            </w:r>
          </w:p>
        </w:tc>
        <w:tc>
          <w:tcPr>
            <w:tcW w:w="2014" w:type="dxa"/>
          </w:tcPr>
          <w:p w14:paraId="0EDE99E5"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Przemyski</w:t>
            </w:r>
          </w:p>
        </w:tc>
        <w:tc>
          <w:tcPr>
            <w:tcW w:w="4223" w:type="dxa"/>
          </w:tcPr>
          <w:p w14:paraId="0CC2B252" w14:textId="59E73886"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 xml:space="preserve">Specjalistyczny Ośrodek Wsparcia dla </w:t>
            </w:r>
            <w:r w:rsidR="00062B4D" w:rsidRPr="00062B4D">
              <w:rPr>
                <w:rFonts w:ascii="Open Sans" w:eastAsia="Times New Roman" w:hAnsi="Open Sans" w:cs="Open Sans"/>
                <w:sz w:val="20"/>
                <w:szCs w:val="20"/>
                <w:lang w:eastAsia="pl-PL"/>
              </w:rPr>
              <w:t>Osób Doznających Przemocy Domowej</w:t>
            </w:r>
          </w:p>
        </w:tc>
        <w:tc>
          <w:tcPr>
            <w:tcW w:w="2634" w:type="dxa"/>
          </w:tcPr>
          <w:p w14:paraId="243FBC3F" w14:textId="77777777" w:rsidR="00A5442F"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Korytniki 14</w:t>
            </w:r>
          </w:p>
          <w:p w14:paraId="3C25892A" w14:textId="77777777"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37 - 741 Krasiczyn</w:t>
            </w:r>
          </w:p>
        </w:tc>
      </w:tr>
      <w:tr w:rsidR="00E37F33" w:rsidRPr="0042574B" w14:paraId="690667AC" w14:textId="77777777" w:rsidTr="00826AF2">
        <w:tc>
          <w:tcPr>
            <w:tcW w:w="675" w:type="dxa"/>
          </w:tcPr>
          <w:p w14:paraId="6E9C58B3"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4.</w:t>
            </w:r>
          </w:p>
        </w:tc>
        <w:tc>
          <w:tcPr>
            <w:tcW w:w="2014" w:type="dxa"/>
          </w:tcPr>
          <w:p w14:paraId="7F03C887" w14:textId="77777777" w:rsidR="00E37F33" w:rsidRPr="0042574B" w:rsidRDefault="00A5442F" w:rsidP="004432E4">
            <w:pPr>
              <w:autoSpaceDE w:val="0"/>
              <w:autoSpaceDN w:val="0"/>
              <w:adjustRightInd w:val="0"/>
              <w:spacing w:line="276" w:lineRule="auto"/>
              <w:jc w:val="both"/>
              <w:rPr>
                <w:rFonts w:ascii="Open Sans" w:hAnsi="Open Sans" w:cs="Open Sans"/>
                <w:bCs/>
                <w:sz w:val="20"/>
                <w:szCs w:val="20"/>
              </w:rPr>
            </w:pPr>
            <w:r w:rsidRPr="0042574B">
              <w:rPr>
                <w:rFonts w:ascii="Open Sans" w:hAnsi="Open Sans" w:cs="Open Sans"/>
                <w:bCs/>
                <w:sz w:val="20"/>
                <w:szCs w:val="20"/>
              </w:rPr>
              <w:t>Tarnobrzeski</w:t>
            </w:r>
          </w:p>
        </w:tc>
        <w:tc>
          <w:tcPr>
            <w:tcW w:w="4223" w:type="dxa"/>
          </w:tcPr>
          <w:p w14:paraId="4F30ECD6" w14:textId="273EEB58"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 xml:space="preserve">Specjalistyczny Ośrodek Wsparcia </w:t>
            </w:r>
            <w:r w:rsidR="00062B4D" w:rsidRPr="00062B4D">
              <w:rPr>
                <w:rFonts w:ascii="Open Sans" w:eastAsia="Times New Roman" w:hAnsi="Open Sans" w:cs="Open Sans"/>
                <w:sz w:val="20"/>
                <w:szCs w:val="20"/>
                <w:lang w:eastAsia="pl-PL"/>
              </w:rPr>
              <w:t>Osób Doznających Przemocy Domowej</w:t>
            </w:r>
          </w:p>
        </w:tc>
        <w:tc>
          <w:tcPr>
            <w:tcW w:w="2634" w:type="dxa"/>
          </w:tcPr>
          <w:p w14:paraId="22FAA915" w14:textId="77777777" w:rsidR="00A5442F"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ul. 11 Listopada 12</w:t>
            </w:r>
          </w:p>
          <w:p w14:paraId="05354E38" w14:textId="77777777" w:rsidR="00E37F33" w:rsidRPr="0042574B" w:rsidRDefault="00A5442F" w:rsidP="004432E4">
            <w:pPr>
              <w:spacing w:line="276" w:lineRule="auto"/>
              <w:rPr>
                <w:rFonts w:ascii="Open Sans" w:eastAsia="Times New Roman" w:hAnsi="Open Sans" w:cs="Open Sans"/>
                <w:sz w:val="20"/>
                <w:szCs w:val="20"/>
                <w:lang w:eastAsia="pl-PL"/>
              </w:rPr>
            </w:pPr>
            <w:r w:rsidRPr="0042574B">
              <w:rPr>
                <w:rFonts w:ascii="Open Sans" w:eastAsia="Times New Roman" w:hAnsi="Open Sans" w:cs="Open Sans"/>
                <w:sz w:val="20"/>
                <w:szCs w:val="20"/>
                <w:lang w:eastAsia="pl-PL"/>
              </w:rPr>
              <w:t>39 - 432 Gorzyce</w:t>
            </w:r>
          </w:p>
        </w:tc>
      </w:tr>
    </w:tbl>
    <w:p w14:paraId="36BDC013" w14:textId="194B221E" w:rsidR="00062714" w:rsidRPr="005746A1" w:rsidRDefault="00034E91" w:rsidP="005746A1">
      <w:pPr>
        <w:autoSpaceDE w:val="0"/>
        <w:autoSpaceDN w:val="0"/>
        <w:adjustRightInd w:val="0"/>
        <w:spacing w:after="0"/>
        <w:jc w:val="both"/>
        <w:rPr>
          <w:rFonts w:ascii="Open Sans" w:hAnsi="Open Sans" w:cs="Open Sans"/>
          <w:bCs/>
          <w:iCs/>
          <w:sz w:val="18"/>
          <w:szCs w:val="18"/>
        </w:rPr>
      </w:pPr>
      <w:r w:rsidRPr="005746A1">
        <w:rPr>
          <w:rFonts w:ascii="Open Sans" w:hAnsi="Open Sans" w:cs="Open Sans"/>
          <w:bCs/>
          <w:iCs/>
          <w:sz w:val="18"/>
          <w:szCs w:val="18"/>
        </w:rPr>
        <w:t>Źródło: dane Wydziału Polityki Społecznej Podkarpackiego Urzędu Wojewódzkiego w Rzeszowie</w:t>
      </w:r>
    </w:p>
    <w:p w14:paraId="287E78E3" w14:textId="77777777" w:rsidR="00034E91" w:rsidRPr="00D0094A" w:rsidRDefault="00034E91" w:rsidP="004432E4">
      <w:pPr>
        <w:pStyle w:val="Akapitzlist"/>
        <w:autoSpaceDE w:val="0"/>
        <w:autoSpaceDN w:val="0"/>
        <w:adjustRightInd w:val="0"/>
        <w:spacing w:after="0"/>
        <w:ind w:left="426"/>
        <w:jc w:val="both"/>
        <w:rPr>
          <w:rFonts w:ascii="Open Sans" w:hAnsi="Open Sans" w:cs="Open Sans"/>
          <w:b/>
          <w:bCs/>
          <w:color w:val="E36C0A" w:themeColor="accent6" w:themeShade="BF"/>
        </w:rPr>
      </w:pPr>
    </w:p>
    <w:p w14:paraId="16F06A18" w14:textId="77777777" w:rsidR="00997DF0" w:rsidRPr="00D0094A" w:rsidRDefault="00997DF0" w:rsidP="004432E4">
      <w:pPr>
        <w:pStyle w:val="Akapitzlist"/>
        <w:numPr>
          <w:ilvl w:val="0"/>
          <w:numId w:val="12"/>
        </w:numPr>
        <w:autoSpaceDE w:val="0"/>
        <w:autoSpaceDN w:val="0"/>
        <w:adjustRightInd w:val="0"/>
        <w:spacing w:after="0"/>
        <w:ind w:left="426" w:hanging="426"/>
        <w:jc w:val="both"/>
        <w:rPr>
          <w:rFonts w:ascii="Open Sans" w:hAnsi="Open Sans" w:cs="Open Sans"/>
          <w:b/>
          <w:bCs/>
          <w:color w:val="E36C0A" w:themeColor="accent6" w:themeShade="BF"/>
        </w:rPr>
      </w:pPr>
      <w:r w:rsidRPr="00D0094A">
        <w:rPr>
          <w:rFonts w:ascii="Open Sans" w:hAnsi="Open Sans" w:cs="Open Sans"/>
          <w:b/>
          <w:bCs/>
          <w:color w:val="E36C0A" w:themeColor="accent6" w:themeShade="BF"/>
        </w:rPr>
        <w:t>Ośrodki Interwencji Kryzysowej</w:t>
      </w:r>
    </w:p>
    <w:p w14:paraId="2022D517" w14:textId="77777777" w:rsidR="00B157BB" w:rsidRPr="004432E4" w:rsidRDefault="002E3CE6" w:rsidP="004432E4">
      <w:pPr>
        <w:spacing w:after="0"/>
        <w:ind w:firstLine="426"/>
        <w:jc w:val="both"/>
        <w:rPr>
          <w:rFonts w:ascii="Open Sans" w:hAnsi="Open Sans" w:cs="Open Sans"/>
        </w:rPr>
      </w:pPr>
      <w:r w:rsidRPr="004432E4">
        <w:rPr>
          <w:rFonts w:ascii="Open Sans" w:hAnsi="Open Sans" w:cs="Open Sans"/>
        </w:rPr>
        <w:t>Ośrodki Interwencji Kryzysowej realizują zadania powiatu w zakresie poradnictwa specjalistycznego oraz interwencji kryzysowej, a także schronienia w razie potrzeby ochrony zdrowia i życia osób. Działalność OIK ukierunkowana jest na świadczenie pomocy osobom, dzieciom, rodzinom, które znalazły się w trudnej sytuacji kryzysowej w wyniku zdarzenia losowego, sytuacji rodzinnej lub trudnych przeżyć osobistych. Podstawowym celem OIK jest prowadzenie interdyscyplinarnych działań w zakresie interwencji kryzysowej podejmowanych na rzecz osób i rodzin będących w stanie kryzysu, zmierzających do przywrócenia równowagi psychicznej i umiejętności samodzielnego radzenia sobie.</w:t>
      </w:r>
      <w:r w:rsidR="00965F99" w:rsidRPr="004432E4">
        <w:rPr>
          <w:rFonts w:ascii="Open Sans" w:hAnsi="Open Sans" w:cs="Open Sans"/>
        </w:rPr>
        <w:t xml:space="preserve"> Interwencją kryzysowa obejmuje się osoby i rodziny bez względu na posiadany dochód. </w:t>
      </w:r>
    </w:p>
    <w:p w14:paraId="735599EF" w14:textId="38D21B2F" w:rsidR="001260EC" w:rsidRPr="001D1942" w:rsidRDefault="00133B03" w:rsidP="009553DC">
      <w:pPr>
        <w:spacing w:after="0"/>
        <w:ind w:firstLine="426"/>
        <w:jc w:val="both"/>
        <w:rPr>
          <w:rFonts w:ascii="Open Sans" w:eastAsia="Times New Roman" w:hAnsi="Open Sans" w:cs="Open Sans"/>
          <w:color w:val="FF0000"/>
          <w:lang w:eastAsia="pl-PL"/>
        </w:rPr>
      </w:pPr>
      <w:r w:rsidRPr="004432E4">
        <w:rPr>
          <w:rFonts w:ascii="Open Sans" w:hAnsi="Open Sans" w:cs="Open Sans"/>
        </w:rPr>
        <w:t>W woj</w:t>
      </w:r>
      <w:r w:rsidR="00965F99" w:rsidRPr="004432E4">
        <w:rPr>
          <w:rFonts w:ascii="Open Sans" w:hAnsi="Open Sans" w:cs="Open Sans"/>
        </w:rPr>
        <w:t xml:space="preserve">ewództwie podkarpackim działa </w:t>
      </w:r>
      <w:r w:rsidR="00965F99" w:rsidRPr="001D1942">
        <w:rPr>
          <w:rFonts w:ascii="Open Sans" w:hAnsi="Open Sans" w:cs="Open Sans"/>
          <w:b/>
          <w:bCs/>
          <w:color w:val="000000" w:themeColor="text1"/>
        </w:rPr>
        <w:t>1</w:t>
      </w:r>
      <w:r w:rsidR="0076681B" w:rsidRPr="001D1942">
        <w:rPr>
          <w:rFonts w:ascii="Open Sans" w:hAnsi="Open Sans" w:cs="Open Sans"/>
          <w:b/>
          <w:bCs/>
          <w:color w:val="000000" w:themeColor="text1"/>
        </w:rPr>
        <w:t xml:space="preserve">4 </w:t>
      </w:r>
      <w:r w:rsidR="002E3CE6" w:rsidRPr="001D1942">
        <w:rPr>
          <w:rFonts w:ascii="Open Sans" w:hAnsi="Open Sans" w:cs="Open Sans"/>
          <w:b/>
          <w:bCs/>
          <w:color w:val="000000" w:themeColor="text1"/>
        </w:rPr>
        <w:t>O</w:t>
      </w:r>
      <w:r w:rsidR="00774D08" w:rsidRPr="001D1942">
        <w:rPr>
          <w:rFonts w:ascii="Open Sans" w:hAnsi="Open Sans" w:cs="Open Sans"/>
          <w:b/>
          <w:bCs/>
          <w:color w:val="000000" w:themeColor="text1"/>
        </w:rPr>
        <w:t>środkó</w:t>
      </w:r>
      <w:r w:rsidR="00965F99" w:rsidRPr="001D1942">
        <w:rPr>
          <w:rFonts w:ascii="Open Sans" w:hAnsi="Open Sans" w:cs="Open Sans"/>
          <w:b/>
          <w:bCs/>
          <w:color w:val="000000" w:themeColor="text1"/>
        </w:rPr>
        <w:t>w interwencji kryzysowej</w:t>
      </w:r>
      <w:r w:rsidR="001D1942">
        <w:rPr>
          <w:rFonts w:ascii="Open Sans" w:hAnsi="Open Sans" w:cs="Open Sans"/>
          <w:b/>
          <w:bCs/>
          <w:color w:val="000000" w:themeColor="text1"/>
        </w:rPr>
        <w:t xml:space="preserve"> </w:t>
      </w:r>
      <w:r w:rsidR="001D1942" w:rsidRPr="001D1942">
        <w:rPr>
          <w:rFonts w:ascii="Open Sans" w:hAnsi="Open Sans" w:cs="Open Sans"/>
          <w:color w:val="000000" w:themeColor="text1"/>
        </w:rPr>
        <w:t>(stan na 20.07.2023r.)</w:t>
      </w:r>
    </w:p>
    <w:p w14:paraId="2FF6E9C9" w14:textId="4DC6DC1B" w:rsidR="00225D19" w:rsidRDefault="00133B03" w:rsidP="00754408">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 Spis Ośrodków Interwencji Kryzysowej w województwie podkarpackim oraz zakres prowadzonej przez nie działalności przedstawia poniższa tabela.</w:t>
      </w:r>
    </w:p>
    <w:p w14:paraId="7A14851C" w14:textId="77777777" w:rsidR="00754408" w:rsidRPr="00754408" w:rsidRDefault="00754408" w:rsidP="00754408">
      <w:pPr>
        <w:autoSpaceDE w:val="0"/>
        <w:autoSpaceDN w:val="0"/>
        <w:adjustRightInd w:val="0"/>
        <w:spacing w:after="0"/>
        <w:ind w:firstLine="426"/>
        <w:jc w:val="both"/>
        <w:rPr>
          <w:rFonts w:ascii="Open Sans" w:hAnsi="Open Sans" w:cs="Open Sans"/>
        </w:rPr>
      </w:pPr>
    </w:p>
    <w:p w14:paraId="4980CB55" w14:textId="6D054A54" w:rsidR="00754408" w:rsidRPr="00754408" w:rsidRDefault="00D567E8" w:rsidP="00754408">
      <w:pPr>
        <w:pStyle w:val="Legenda"/>
        <w:keepNext/>
        <w:spacing w:after="120" w:line="276" w:lineRule="auto"/>
        <w:ind w:left="1560" w:hanging="1560"/>
        <w:jc w:val="both"/>
        <w:rPr>
          <w:rFonts w:ascii="Open Sans" w:hAnsi="Open Sans" w:cs="Open Sans"/>
          <w:b w:val="0"/>
          <w:color w:val="auto"/>
          <w:sz w:val="22"/>
          <w:szCs w:val="22"/>
        </w:rPr>
      </w:pPr>
      <w:bookmarkStart w:id="45" w:name="_Toc380579524"/>
      <w:r w:rsidRPr="004432E4">
        <w:rPr>
          <w:rFonts w:ascii="Open Sans" w:hAnsi="Open Sans" w:cs="Open Sans"/>
          <w:color w:val="auto"/>
          <w:sz w:val="22"/>
          <w:szCs w:val="22"/>
        </w:rPr>
        <w:t>Tabela</w:t>
      </w:r>
      <w:r w:rsidR="00B157BB" w:rsidRPr="004432E4">
        <w:rPr>
          <w:rFonts w:ascii="Open Sans" w:hAnsi="Open Sans" w:cs="Open Sans"/>
          <w:color w:val="auto"/>
          <w:sz w:val="22"/>
          <w:szCs w:val="22"/>
        </w:rPr>
        <w:t xml:space="preserve"> 1</w:t>
      </w:r>
      <w:r w:rsidR="00A06D23">
        <w:rPr>
          <w:rFonts w:ascii="Open Sans" w:hAnsi="Open Sans" w:cs="Open Sans"/>
          <w:color w:val="auto"/>
          <w:sz w:val="22"/>
          <w:szCs w:val="22"/>
        </w:rPr>
        <w:t>2</w:t>
      </w:r>
      <w:r w:rsidRPr="004432E4">
        <w:rPr>
          <w:rFonts w:ascii="Open Sans" w:hAnsi="Open Sans" w:cs="Open Sans"/>
          <w:color w:val="auto"/>
          <w:sz w:val="22"/>
          <w:szCs w:val="22"/>
        </w:rPr>
        <w:t xml:space="preserve">. </w:t>
      </w:r>
      <w:r w:rsidRPr="004432E4">
        <w:rPr>
          <w:rFonts w:ascii="Open Sans" w:hAnsi="Open Sans" w:cs="Open Sans"/>
          <w:b w:val="0"/>
          <w:color w:val="auto"/>
          <w:sz w:val="22"/>
          <w:szCs w:val="22"/>
        </w:rPr>
        <w:t>Wykaz Ośrodków Interwencji Kryzysowej na terenie Województwa Podkarpackiego</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1594"/>
        <w:gridCol w:w="1765"/>
        <w:gridCol w:w="2366"/>
        <w:gridCol w:w="3165"/>
      </w:tblGrid>
      <w:tr w:rsidR="001D1942" w:rsidRPr="00434FED" w14:paraId="234FEDF0" w14:textId="77777777" w:rsidTr="009553DC">
        <w:tc>
          <w:tcPr>
            <w:tcW w:w="270" w:type="pct"/>
            <w:shd w:val="clear" w:color="auto" w:fill="D9D9D9" w:themeFill="background1" w:themeFillShade="D9"/>
            <w:vAlign w:val="center"/>
          </w:tcPr>
          <w:p w14:paraId="3140E535" w14:textId="77777777" w:rsidR="001D1942" w:rsidRPr="00434FED" w:rsidRDefault="001D1942" w:rsidP="00434FED">
            <w:pPr>
              <w:spacing w:after="0"/>
              <w:rPr>
                <w:rFonts w:ascii="Open Sans" w:eastAsia="Calibri" w:hAnsi="Open Sans" w:cs="Open Sans"/>
                <w:b/>
                <w:sz w:val="20"/>
                <w:szCs w:val="20"/>
                <w:lang w:eastAsia="pl-PL"/>
              </w:rPr>
            </w:pPr>
            <w:r w:rsidRPr="00434FED">
              <w:rPr>
                <w:rFonts w:ascii="Open Sans" w:eastAsia="Calibri" w:hAnsi="Open Sans" w:cs="Open Sans"/>
                <w:b/>
                <w:sz w:val="20"/>
                <w:szCs w:val="20"/>
                <w:lang w:eastAsia="pl-PL"/>
              </w:rPr>
              <w:t>Lp.</w:t>
            </w:r>
          </w:p>
        </w:tc>
        <w:tc>
          <w:tcPr>
            <w:tcW w:w="848" w:type="pct"/>
            <w:shd w:val="clear" w:color="auto" w:fill="D9D9D9" w:themeFill="background1" w:themeFillShade="D9"/>
            <w:vAlign w:val="center"/>
          </w:tcPr>
          <w:p w14:paraId="21A5E923" w14:textId="77777777" w:rsidR="001D1942" w:rsidRPr="00434FED" w:rsidRDefault="001D1942" w:rsidP="00434FED">
            <w:pPr>
              <w:spacing w:after="0"/>
              <w:rPr>
                <w:rFonts w:ascii="Open Sans" w:eastAsia="Calibri" w:hAnsi="Open Sans" w:cs="Open Sans"/>
                <w:b/>
                <w:sz w:val="20"/>
                <w:szCs w:val="20"/>
                <w:lang w:eastAsia="pl-PL"/>
              </w:rPr>
            </w:pPr>
            <w:r w:rsidRPr="00434FED">
              <w:rPr>
                <w:rFonts w:ascii="Open Sans" w:eastAsia="Calibri" w:hAnsi="Open Sans" w:cs="Open Sans"/>
                <w:b/>
                <w:sz w:val="20"/>
                <w:szCs w:val="20"/>
                <w:lang w:eastAsia="pl-PL"/>
              </w:rPr>
              <w:t>Powiat/Miasto na prawach powiatu</w:t>
            </w:r>
          </w:p>
        </w:tc>
        <w:tc>
          <w:tcPr>
            <w:tcW w:w="939" w:type="pct"/>
            <w:shd w:val="clear" w:color="auto" w:fill="D9D9D9" w:themeFill="background1" w:themeFillShade="D9"/>
            <w:vAlign w:val="center"/>
          </w:tcPr>
          <w:p w14:paraId="74EDB71B" w14:textId="77777777" w:rsidR="001D1942" w:rsidRPr="00434FED" w:rsidRDefault="001D1942" w:rsidP="00434FED">
            <w:pPr>
              <w:spacing w:after="0"/>
              <w:rPr>
                <w:rFonts w:ascii="Open Sans" w:eastAsia="Calibri" w:hAnsi="Open Sans" w:cs="Open Sans"/>
                <w:b/>
                <w:sz w:val="20"/>
                <w:szCs w:val="20"/>
                <w:lang w:eastAsia="pl-PL"/>
              </w:rPr>
            </w:pPr>
            <w:r w:rsidRPr="00434FED">
              <w:rPr>
                <w:rFonts w:ascii="Open Sans" w:eastAsia="Calibri" w:hAnsi="Open Sans" w:cs="Open Sans"/>
                <w:b/>
                <w:sz w:val="20"/>
                <w:szCs w:val="20"/>
                <w:lang w:eastAsia="pl-PL"/>
              </w:rPr>
              <w:t>Nazwa jednostki</w:t>
            </w:r>
          </w:p>
        </w:tc>
        <w:tc>
          <w:tcPr>
            <w:tcW w:w="1259" w:type="pct"/>
            <w:shd w:val="clear" w:color="auto" w:fill="D9D9D9" w:themeFill="background1" w:themeFillShade="D9"/>
            <w:vAlign w:val="center"/>
          </w:tcPr>
          <w:p w14:paraId="5E968D61" w14:textId="77777777" w:rsidR="001D1942" w:rsidRPr="00434FED" w:rsidRDefault="001D1942" w:rsidP="00434FED">
            <w:pPr>
              <w:spacing w:after="0"/>
              <w:rPr>
                <w:rFonts w:ascii="Open Sans" w:eastAsia="Calibri" w:hAnsi="Open Sans" w:cs="Open Sans"/>
                <w:b/>
                <w:sz w:val="20"/>
                <w:szCs w:val="20"/>
                <w:lang w:eastAsia="pl-PL"/>
              </w:rPr>
            </w:pPr>
            <w:r w:rsidRPr="00434FED">
              <w:rPr>
                <w:rFonts w:ascii="Open Sans" w:eastAsia="Calibri" w:hAnsi="Open Sans" w:cs="Open Sans"/>
                <w:b/>
                <w:sz w:val="20"/>
                <w:szCs w:val="20"/>
                <w:lang w:eastAsia="pl-PL"/>
              </w:rPr>
              <w:t>Adres</w:t>
            </w:r>
          </w:p>
        </w:tc>
        <w:tc>
          <w:tcPr>
            <w:tcW w:w="1684" w:type="pct"/>
            <w:shd w:val="clear" w:color="auto" w:fill="D9D9D9" w:themeFill="background1" w:themeFillShade="D9"/>
            <w:vAlign w:val="center"/>
          </w:tcPr>
          <w:p w14:paraId="50BAA4C5" w14:textId="77777777" w:rsidR="001D1942" w:rsidRPr="00434FED" w:rsidRDefault="001D1942" w:rsidP="00434FED">
            <w:pPr>
              <w:spacing w:after="0"/>
              <w:rPr>
                <w:rFonts w:ascii="Open Sans" w:eastAsia="Calibri" w:hAnsi="Open Sans" w:cs="Open Sans"/>
                <w:b/>
                <w:sz w:val="20"/>
                <w:szCs w:val="20"/>
                <w:lang w:eastAsia="pl-PL"/>
              </w:rPr>
            </w:pPr>
            <w:r w:rsidRPr="00434FED">
              <w:rPr>
                <w:rFonts w:ascii="Open Sans" w:eastAsia="Calibri" w:hAnsi="Open Sans" w:cs="Open Sans"/>
                <w:b/>
                <w:sz w:val="20"/>
                <w:szCs w:val="20"/>
                <w:lang w:eastAsia="pl-PL"/>
              </w:rPr>
              <w:t>Opis zakresu działania, udzielanej pomocy</w:t>
            </w:r>
          </w:p>
        </w:tc>
      </w:tr>
      <w:tr w:rsidR="001D1942" w:rsidRPr="00434FED" w14:paraId="5D5D1196" w14:textId="77777777" w:rsidTr="009553DC">
        <w:tc>
          <w:tcPr>
            <w:tcW w:w="270" w:type="pct"/>
            <w:shd w:val="clear" w:color="auto" w:fill="auto"/>
          </w:tcPr>
          <w:p w14:paraId="4C67D7E5"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46D23F8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Dębica/ Powiat</w:t>
            </w:r>
          </w:p>
          <w:p w14:paraId="0ADB5DD5"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Dębicki</w:t>
            </w:r>
          </w:p>
        </w:tc>
        <w:tc>
          <w:tcPr>
            <w:tcW w:w="939" w:type="pct"/>
            <w:shd w:val="clear" w:color="auto" w:fill="auto"/>
          </w:tcPr>
          <w:p w14:paraId="1CAB74AB" w14:textId="79969389"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Interwencji Kryzysowej pozostający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w strukturach Powiatowego Centrum Pomocy w Rodzinie </w:t>
            </w:r>
          </w:p>
        </w:tc>
        <w:tc>
          <w:tcPr>
            <w:tcW w:w="1259" w:type="pct"/>
            <w:shd w:val="clear" w:color="auto" w:fill="auto"/>
          </w:tcPr>
          <w:p w14:paraId="78A7981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ul. </w:t>
            </w:r>
            <w:proofErr w:type="spellStart"/>
            <w:r w:rsidRPr="00434FED">
              <w:rPr>
                <w:rFonts w:ascii="Open Sans" w:eastAsia="Calibri" w:hAnsi="Open Sans" w:cs="Open Sans"/>
                <w:sz w:val="20"/>
                <w:szCs w:val="20"/>
                <w:lang w:eastAsia="pl-PL"/>
              </w:rPr>
              <w:t>Gawrzyłowska</w:t>
            </w:r>
            <w:proofErr w:type="spellEnd"/>
            <w:r w:rsidRPr="00434FED">
              <w:rPr>
                <w:rFonts w:ascii="Open Sans" w:eastAsia="Calibri" w:hAnsi="Open Sans" w:cs="Open Sans"/>
                <w:sz w:val="20"/>
                <w:szCs w:val="20"/>
                <w:lang w:eastAsia="pl-PL"/>
              </w:rPr>
              <w:t xml:space="preserve"> 31</w:t>
            </w:r>
          </w:p>
          <w:p w14:paraId="5083822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39-200 Dębica</w:t>
            </w:r>
          </w:p>
        </w:tc>
        <w:tc>
          <w:tcPr>
            <w:tcW w:w="1684" w:type="pct"/>
            <w:shd w:val="clear" w:color="auto" w:fill="auto"/>
          </w:tcPr>
          <w:p w14:paraId="15C0A9B8" w14:textId="77777777" w:rsidR="00864AC2"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Poradnictwo prawne, psychologiczne, psychoterapeutyczne, rodzinne, bezpieczne schronienie </w:t>
            </w:r>
          </w:p>
          <w:p w14:paraId="6023ED8D" w14:textId="78134165"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w hostelu </w:t>
            </w:r>
          </w:p>
        </w:tc>
      </w:tr>
      <w:tr w:rsidR="001D1942" w:rsidRPr="00434FED" w14:paraId="3F944AF8" w14:textId="77777777" w:rsidTr="009553DC">
        <w:tc>
          <w:tcPr>
            <w:tcW w:w="270" w:type="pct"/>
            <w:shd w:val="clear" w:color="auto" w:fill="auto"/>
          </w:tcPr>
          <w:p w14:paraId="56789FC0"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6C95770B"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Jasło/Powiat Jasielski</w:t>
            </w:r>
          </w:p>
        </w:tc>
        <w:tc>
          <w:tcPr>
            <w:tcW w:w="939" w:type="pct"/>
            <w:shd w:val="clear" w:color="auto" w:fill="auto"/>
          </w:tcPr>
          <w:p w14:paraId="3D04C939" w14:textId="01F7C758"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Interwencji Kryzysowej działający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w strukturze Powiatowego Centrum Pomocy Rodzinie w Jaśle</w:t>
            </w:r>
          </w:p>
        </w:tc>
        <w:tc>
          <w:tcPr>
            <w:tcW w:w="1259" w:type="pct"/>
            <w:shd w:val="clear" w:color="auto" w:fill="auto"/>
          </w:tcPr>
          <w:p w14:paraId="04F787C7" w14:textId="4209F419" w:rsidR="001D1942" w:rsidRPr="00434FED" w:rsidRDefault="000820F1" w:rsidP="00434FED">
            <w:pPr>
              <w:spacing w:after="0"/>
              <w:rPr>
                <w:rFonts w:ascii="Open Sans" w:eastAsia="Calibri" w:hAnsi="Open Sans" w:cs="Open Sans"/>
                <w:sz w:val="20"/>
                <w:szCs w:val="20"/>
                <w:lang w:eastAsia="pl-PL"/>
              </w:rPr>
            </w:pPr>
            <w:r>
              <w:rPr>
                <w:rFonts w:ascii="Open Sans" w:eastAsia="Calibri" w:hAnsi="Open Sans" w:cs="Open Sans"/>
                <w:sz w:val="20"/>
                <w:szCs w:val="20"/>
                <w:lang w:eastAsia="pl-PL"/>
              </w:rPr>
              <w:t>u</w:t>
            </w:r>
            <w:r w:rsidR="001D1942" w:rsidRPr="00434FED">
              <w:rPr>
                <w:rFonts w:ascii="Open Sans" w:eastAsia="Calibri" w:hAnsi="Open Sans" w:cs="Open Sans"/>
                <w:sz w:val="20"/>
                <w:szCs w:val="20"/>
                <w:lang w:eastAsia="pl-PL"/>
              </w:rPr>
              <w:t>l. Rynek 18</w:t>
            </w:r>
          </w:p>
          <w:p w14:paraId="2720A2C1"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38-200 Jasło</w:t>
            </w:r>
          </w:p>
          <w:p w14:paraId="2A10883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Siedziba ośrodka</w:t>
            </w:r>
          </w:p>
          <w:p w14:paraId="5745EE4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Modrzejewskiego 12</w:t>
            </w:r>
          </w:p>
          <w:p w14:paraId="30D4281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38-200 Jasło</w:t>
            </w:r>
          </w:p>
        </w:tc>
        <w:tc>
          <w:tcPr>
            <w:tcW w:w="1684" w:type="pct"/>
            <w:shd w:val="clear" w:color="auto" w:fill="auto"/>
          </w:tcPr>
          <w:p w14:paraId="5613AB16" w14:textId="21B524E0"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Konsultacje/porady psychologiczne i pedagogiczne,</w:t>
            </w:r>
          </w:p>
          <w:p w14:paraId="4B9760EE"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interwencja kryzysowa,</w:t>
            </w:r>
          </w:p>
          <w:p w14:paraId="096E608F"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oddziaływania terapeutyczne,</w:t>
            </w:r>
          </w:p>
          <w:p w14:paraId="6A7AF61C"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poradnictwo rodzinne,</w:t>
            </w:r>
          </w:p>
          <w:p w14:paraId="0A4077CD"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poradnictwo prawne,</w:t>
            </w:r>
          </w:p>
          <w:p w14:paraId="5A851C1C" w14:textId="4E1D3B3C" w:rsidR="009206B3"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realizacja programów oddziaływań korekcyjno-edukacyjnych dla osób stosujących przemoc</w:t>
            </w:r>
            <w:r w:rsidR="009206B3">
              <w:rPr>
                <w:rFonts w:ascii="Open Sans" w:eastAsia="Times New Roman" w:hAnsi="Open Sans" w:cs="Open Sans"/>
                <w:sz w:val="20"/>
                <w:szCs w:val="20"/>
                <w:lang w:eastAsia="pl-PL"/>
              </w:rPr>
              <w:t xml:space="preserve"> domow</w:t>
            </w:r>
            <w:r w:rsidR="009553DC">
              <w:rPr>
                <w:rFonts w:ascii="Open Sans" w:eastAsia="Times New Roman" w:hAnsi="Open Sans" w:cs="Open Sans"/>
                <w:sz w:val="20"/>
                <w:szCs w:val="20"/>
                <w:lang w:eastAsia="pl-PL"/>
              </w:rPr>
              <w:t>ą</w:t>
            </w:r>
          </w:p>
        </w:tc>
      </w:tr>
      <w:tr w:rsidR="001D1942" w:rsidRPr="00434FED" w14:paraId="5F35CC92" w14:textId="77777777" w:rsidTr="009553DC">
        <w:tc>
          <w:tcPr>
            <w:tcW w:w="270" w:type="pct"/>
            <w:shd w:val="clear" w:color="auto" w:fill="auto"/>
          </w:tcPr>
          <w:p w14:paraId="370CDC0B"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0362649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Lubaczów/</w:t>
            </w:r>
          </w:p>
          <w:p w14:paraId="70B8EEF5"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Powiat Lubaczowski</w:t>
            </w:r>
          </w:p>
        </w:tc>
        <w:tc>
          <w:tcPr>
            <w:tcW w:w="939" w:type="pct"/>
            <w:shd w:val="clear" w:color="auto" w:fill="auto"/>
          </w:tcPr>
          <w:p w14:paraId="01B41682" w14:textId="437D7CB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Interwencji Kryzysowej działający przy Powiatowym Centrum Pomocy Rodzinie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w Lubaczowie </w:t>
            </w:r>
          </w:p>
        </w:tc>
        <w:tc>
          <w:tcPr>
            <w:tcW w:w="1259" w:type="pct"/>
            <w:shd w:val="clear" w:color="auto" w:fill="auto"/>
          </w:tcPr>
          <w:p w14:paraId="74D0231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Piłsudskiego 8</w:t>
            </w:r>
          </w:p>
          <w:p w14:paraId="6FDFD79E"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37-600 Lubaczów</w:t>
            </w:r>
          </w:p>
        </w:tc>
        <w:tc>
          <w:tcPr>
            <w:tcW w:w="1684" w:type="pct"/>
            <w:shd w:val="clear" w:color="auto" w:fill="auto"/>
          </w:tcPr>
          <w:p w14:paraId="795FAF46" w14:textId="53C35DF6"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1) podejmowanie interdyscyplinarnych działań na rzecz osób i rodzin będących </w:t>
            </w:r>
            <w:r w:rsidR="00265322">
              <w:rPr>
                <w:rFonts w:ascii="Open Sans" w:eastAsia="Times New Roman" w:hAnsi="Open Sans" w:cs="Open Sans"/>
                <w:sz w:val="20"/>
                <w:szCs w:val="20"/>
                <w:lang w:eastAsia="pl-PL"/>
              </w:rPr>
              <w:t xml:space="preserve">            </w:t>
            </w:r>
            <w:r w:rsidRPr="00434FED">
              <w:rPr>
                <w:rFonts w:ascii="Open Sans" w:eastAsia="Times New Roman" w:hAnsi="Open Sans" w:cs="Open Sans"/>
                <w:sz w:val="20"/>
                <w:szCs w:val="20"/>
                <w:lang w:eastAsia="pl-PL"/>
              </w:rPr>
              <w:t>w stanie kryzysu, celem przywrócenia równowagi psychicznej i umiejętności samodzielnego radzenia sobie, a dzięki temu zapobieganie przejściu reakcji kryzysowej</w:t>
            </w:r>
            <w:r w:rsidR="009553DC">
              <w:rPr>
                <w:rFonts w:ascii="Open Sans" w:eastAsia="Times New Roman" w:hAnsi="Open Sans" w:cs="Open Sans"/>
                <w:sz w:val="20"/>
                <w:szCs w:val="20"/>
                <w:lang w:eastAsia="pl-PL"/>
              </w:rPr>
              <w:br/>
            </w:r>
            <w:r w:rsidRPr="00434FED">
              <w:rPr>
                <w:rFonts w:ascii="Open Sans" w:eastAsia="Times New Roman" w:hAnsi="Open Sans" w:cs="Open Sans"/>
                <w:sz w:val="20"/>
                <w:szCs w:val="20"/>
                <w:lang w:eastAsia="pl-PL"/>
              </w:rPr>
              <w:t>w stan chronicznej niewydolności psychospołecznej;</w:t>
            </w:r>
          </w:p>
          <w:p w14:paraId="7A3FAE6B"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2) udzielanie specjalistycznego wsparcia dla </w:t>
            </w:r>
            <w:r w:rsidR="00062B4D" w:rsidRPr="00062B4D">
              <w:rPr>
                <w:rFonts w:ascii="Open Sans" w:eastAsia="Times New Roman" w:hAnsi="Open Sans" w:cs="Open Sans"/>
                <w:sz w:val="20"/>
                <w:szCs w:val="20"/>
                <w:lang w:eastAsia="pl-PL"/>
              </w:rPr>
              <w:t xml:space="preserve">osób doznających przemocy domowej </w:t>
            </w:r>
          </w:p>
          <w:p w14:paraId="66D3F967" w14:textId="5E0ED64A"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w szczególności poprzez udzielanie bezpłatnej pomocy</w:t>
            </w:r>
            <w:r w:rsidR="009553DC">
              <w:rPr>
                <w:rFonts w:ascii="Open Sans" w:eastAsia="Times New Roman" w:hAnsi="Open Sans" w:cs="Open Sans"/>
                <w:sz w:val="20"/>
                <w:szCs w:val="20"/>
                <w:lang w:eastAsia="pl-PL"/>
              </w:rPr>
              <w:br/>
            </w:r>
            <w:r w:rsidRPr="00434FED">
              <w:rPr>
                <w:rFonts w:ascii="Open Sans" w:eastAsia="Times New Roman" w:hAnsi="Open Sans" w:cs="Open Sans"/>
                <w:sz w:val="20"/>
                <w:szCs w:val="20"/>
                <w:lang w:eastAsia="pl-PL"/>
              </w:rPr>
              <w:t>w formie:</w:t>
            </w:r>
          </w:p>
          <w:p w14:paraId="6E1CB313"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a) poradnictwa psychologicznego, prawnego </w:t>
            </w:r>
          </w:p>
          <w:p w14:paraId="6D13D0B0" w14:textId="5CB6DBD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i socjalnego, </w:t>
            </w:r>
          </w:p>
          <w:p w14:paraId="5B4AB8E8"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b) interwencji kryzysowej </w:t>
            </w:r>
          </w:p>
          <w:p w14:paraId="2C39DBD6" w14:textId="1B3BAC39"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i wsparcia,</w:t>
            </w:r>
          </w:p>
          <w:p w14:paraId="42B369CC"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c) ochrony przed dalszym krzywdzeniem, przez uniemożliwienie osobom stosującym przemoc korzystania ze wspólnie zajmowanego z innymi członkami rodziny mieszkania oraz zakazanie kontaktowania się i zbliżania się do osoby pokrzywdzonej,</w:t>
            </w:r>
          </w:p>
          <w:p w14:paraId="305966A3"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d) zapewnienia osobie d</w:t>
            </w:r>
            <w:r w:rsidR="009206B3">
              <w:rPr>
                <w:rFonts w:ascii="Open Sans" w:eastAsia="Times New Roman" w:hAnsi="Open Sans" w:cs="Open Sans"/>
                <w:sz w:val="20"/>
                <w:szCs w:val="20"/>
                <w:lang w:eastAsia="pl-PL"/>
              </w:rPr>
              <w:t>oznającej przemocy domowej</w:t>
            </w:r>
            <w:r w:rsidRPr="00434FED">
              <w:rPr>
                <w:rFonts w:ascii="Open Sans" w:eastAsia="Times New Roman" w:hAnsi="Open Sans" w:cs="Open Sans"/>
                <w:sz w:val="20"/>
                <w:szCs w:val="20"/>
                <w:lang w:eastAsia="pl-PL"/>
              </w:rPr>
              <w:t xml:space="preserve"> bezpiecznego schronienia </w:t>
            </w:r>
          </w:p>
          <w:p w14:paraId="0DF0EACD"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w specjalistycznym ośrodku wsparcia dla </w:t>
            </w:r>
            <w:r w:rsidR="00062B4D" w:rsidRPr="00062B4D">
              <w:rPr>
                <w:rFonts w:ascii="Open Sans" w:eastAsia="Times New Roman" w:hAnsi="Open Sans" w:cs="Open Sans"/>
                <w:sz w:val="20"/>
                <w:szCs w:val="20"/>
                <w:lang w:eastAsia="pl-PL"/>
              </w:rPr>
              <w:t xml:space="preserve">osób doznających przemocy domowej </w:t>
            </w:r>
            <w:r w:rsidRPr="00434FED">
              <w:rPr>
                <w:rFonts w:ascii="Open Sans" w:eastAsia="Times New Roman" w:hAnsi="Open Sans" w:cs="Open Sans"/>
                <w:sz w:val="20"/>
                <w:szCs w:val="20"/>
                <w:lang w:eastAsia="pl-PL"/>
              </w:rPr>
              <w:t xml:space="preserve">(OIK w razie potrzeby  kieruje do SOW </w:t>
            </w:r>
          </w:p>
          <w:p w14:paraId="77EE94C4" w14:textId="70C34312"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w Korytnikach),</w:t>
            </w:r>
          </w:p>
          <w:p w14:paraId="16CE255B"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e) zorganizowania badania lekarskiego w celu ustalenia przyczyn </w:t>
            </w:r>
          </w:p>
          <w:p w14:paraId="4F7563F3"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i rodzaju uszkodzeń ciała związanych z użyciem przemocy</w:t>
            </w:r>
            <w:r w:rsidR="009206B3">
              <w:rPr>
                <w:rFonts w:ascii="Open Sans" w:eastAsia="Times New Roman" w:hAnsi="Open Sans" w:cs="Open Sans"/>
                <w:sz w:val="20"/>
                <w:szCs w:val="20"/>
                <w:lang w:eastAsia="pl-PL"/>
              </w:rPr>
              <w:t xml:space="preserve"> domowej </w:t>
            </w:r>
            <w:r w:rsidRPr="00434FED">
              <w:rPr>
                <w:rFonts w:ascii="Open Sans" w:eastAsia="Times New Roman" w:hAnsi="Open Sans" w:cs="Open Sans"/>
                <w:sz w:val="20"/>
                <w:szCs w:val="20"/>
                <w:lang w:eastAsia="pl-PL"/>
              </w:rPr>
              <w:t xml:space="preserve">oraz wydania zaświadczenia lekarskiego </w:t>
            </w:r>
            <w:r w:rsidR="00265322">
              <w:rPr>
                <w:rFonts w:ascii="Open Sans" w:eastAsia="Times New Roman" w:hAnsi="Open Sans" w:cs="Open Sans"/>
                <w:sz w:val="20"/>
                <w:szCs w:val="20"/>
                <w:lang w:eastAsia="pl-PL"/>
              </w:rPr>
              <w:t xml:space="preserve">   </w:t>
            </w:r>
          </w:p>
          <w:p w14:paraId="7D7BDB2A" w14:textId="6E6C6541"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w tym przedmiocie,</w:t>
            </w:r>
          </w:p>
          <w:p w14:paraId="38EBA191"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f) zapewnienia osobie </w:t>
            </w:r>
            <w:r w:rsidR="009206B3">
              <w:rPr>
                <w:rFonts w:ascii="Open Sans" w:eastAsia="Times New Roman" w:hAnsi="Open Sans" w:cs="Open Sans"/>
                <w:sz w:val="20"/>
                <w:szCs w:val="20"/>
                <w:lang w:eastAsia="pl-PL"/>
              </w:rPr>
              <w:t>doznającej przemocy domowej</w:t>
            </w:r>
            <w:r w:rsidRPr="00434FED">
              <w:rPr>
                <w:rFonts w:ascii="Open Sans" w:eastAsia="Times New Roman" w:hAnsi="Open Sans" w:cs="Open Sans"/>
                <w:sz w:val="20"/>
                <w:szCs w:val="20"/>
                <w:lang w:eastAsia="pl-PL"/>
              </w:rPr>
              <w:t xml:space="preserve">, która nie ma tytułu prawnego do zajmowanego wspólnie </w:t>
            </w:r>
          </w:p>
          <w:p w14:paraId="1393C290" w14:textId="65884C7F" w:rsidR="001D1942" w:rsidRPr="00434FED" w:rsidRDefault="00146B6B"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Pr>
                <w:rFonts w:ascii="Open Sans" w:eastAsia="Times New Roman" w:hAnsi="Open Sans" w:cs="Open Sans"/>
                <w:sz w:val="20"/>
                <w:szCs w:val="20"/>
                <w:lang w:eastAsia="pl-PL"/>
              </w:rPr>
              <w:t>z osobą stosującą</w:t>
            </w:r>
            <w:r w:rsidR="001D1942" w:rsidRPr="00434FED">
              <w:rPr>
                <w:rFonts w:ascii="Open Sans" w:eastAsia="Times New Roman" w:hAnsi="Open Sans" w:cs="Open Sans"/>
                <w:sz w:val="20"/>
                <w:szCs w:val="20"/>
                <w:lang w:eastAsia="pl-PL"/>
              </w:rPr>
              <w:t xml:space="preserve"> przemoc lokalu, pomocy w uzyskaniu mieszkania,</w:t>
            </w:r>
          </w:p>
          <w:p w14:paraId="33D0C43D"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g) stałej współpracy </w:t>
            </w:r>
          </w:p>
          <w:p w14:paraId="269BBBCC" w14:textId="41B3E9BB"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z instytucjami</w:t>
            </w:r>
            <w:r w:rsidR="00265322">
              <w:rPr>
                <w:rFonts w:ascii="Open Sans" w:eastAsia="Times New Roman" w:hAnsi="Open Sans" w:cs="Open Sans"/>
                <w:sz w:val="20"/>
                <w:szCs w:val="20"/>
                <w:lang w:eastAsia="pl-PL"/>
              </w:rPr>
              <w:t xml:space="preserve"> </w:t>
            </w:r>
            <w:r w:rsidRPr="00434FED">
              <w:rPr>
                <w:rFonts w:ascii="Open Sans" w:eastAsia="Times New Roman" w:hAnsi="Open Sans" w:cs="Open Sans"/>
                <w:sz w:val="20"/>
                <w:szCs w:val="20"/>
                <w:lang w:eastAsia="pl-PL"/>
              </w:rPr>
              <w:t>w zakresie rozwiązywania problemu przemocy i realizacji procedury "Niebieskie Karty";</w:t>
            </w:r>
          </w:p>
          <w:p w14:paraId="3F803E67" w14:textId="2A80AF6E"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3) realizacja programu korekcyjno-edukacyjnego dla </w:t>
            </w:r>
            <w:r w:rsidR="00146B6B">
              <w:rPr>
                <w:rFonts w:ascii="Open Sans" w:eastAsia="Times New Roman" w:hAnsi="Open Sans" w:cs="Open Sans"/>
                <w:sz w:val="20"/>
                <w:szCs w:val="20"/>
                <w:lang w:eastAsia="pl-PL"/>
              </w:rPr>
              <w:t xml:space="preserve">osób stosujących </w:t>
            </w:r>
            <w:r w:rsidRPr="00434FED">
              <w:rPr>
                <w:rFonts w:ascii="Open Sans" w:eastAsia="Times New Roman" w:hAnsi="Open Sans" w:cs="Open Sans"/>
                <w:sz w:val="20"/>
                <w:szCs w:val="20"/>
                <w:lang w:eastAsia="pl-PL"/>
              </w:rPr>
              <w:t>przemoc;</w:t>
            </w:r>
          </w:p>
          <w:p w14:paraId="35E6BF39"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4) pomoc cudzoziemcom oraz ofiarom handlu ludźmi </w:t>
            </w:r>
          </w:p>
          <w:p w14:paraId="4C727D18" w14:textId="5689F9D9"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5) pomoc w przygotowaniu  pism do policji, prokuratury, sądu oraz innych  instytucji</w:t>
            </w:r>
          </w:p>
        </w:tc>
      </w:tr>
      <w:tr w:rsidR="001D1942" w:rsidRPr="00434FED" w14:paraId="49876ABD" w14:textId="77777777" w:rsidTr="009553DC">
        <w:tc>
          <w:tcPr>
            <w:tcW w:w="270" w:type="pct"/>
            <w:shd w:val="clear" w:color="auto" w:fill="auto"/>
          </w:tcPr>
          <w:p w14:paraId="2DF5E87D"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4DE4C905"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Leżajsk/ Powiat Leżajski </w:t>
            </w:r>
          </w:p>
          <w:p w14:paraId="5D0094D7" w14:textId="77777777" w:rsidR="001D1942" w:rsidRPr="00434FED" w:rsidRDefault="001D1942" w:rsidP="00434FED">
            <w:pPr>
              <w:spacing w:after="0"/>
              <w:rPr>
                <w:rFonts w:ascii="Open Sans" w:eastAsia="Calibri" w:hAnsi="Open Sans" w:cs="Open Sans"/>
                <w:sz w:val="20"/>
                <w:szCs w:val="20"/>
                <w:lang w:eastAsia="pl-PL"/>
              </w:rPr>
            </w:pPr>
          </w:p>
          <w:p w14:paraId="7A5AD5A4" w14:textId="77777777" w:rsidR="001D1942" w:rsidRPr="00434FED" w:rsidRDefault="001D1942" w:rsidP="00434FED">
            <w:pPr>
              <w:spacing w:after="0"/>
              <w:rPr>
                <w:rFonts w:ascii="Open Sans" w:eastAsia="Calibri" w:hAnsi="Open Sans" w:cs="Open Sans"/>
                <w:sz w:val="20"/>
                <w:szCs w:val="20"/>
                <w:lang w:eastAsia="pl-PL"/>
              </w:rPr>
            </w:pPr>
          </w:p>
        </w:tc>
        <w:tc>
          <w:tcPr>
            <w:tcW w:w="939" w:type="pct"/>
            <w:shd w:val="clear" w:color="auto" w:fill="auto"/>
          </w:tcPr>
          <w:p w14:paraId="09C2F71B" w14:textId="35D05E05"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Interwencji Kryzysowej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w Leżajsku</w:t>
            </w:r>
          </w:p>
        </w:tc>
        <w:tc>
          <w:tcPr>
            <w:tcW w:w="1259" w:type="pct"/>
            <w:shd w:val="clear" w:color="auto" w:fill="auto"/>
          </w:tcPr>
          <w:p w14:paraId="178E8A79"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Skłodowskiej 8</w:t>
            </w:r>
          </w:p>
          <w:p w14:paraId="5262F84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37-300 Leżajsk</w:t>
            </w:r>
          </w:p>
          <w:p w14:paraId="39DACD93" w14:textId="77777777" w:rsidR="001D1942" w:rsidRPr="00434FED" w:rsidRDefault="001D1942" w:rsidP="00434FED">
            <w:pPr>
              <w:spacing w:after="0"/>
              <w:rPr>
                <w:rFonts w:ascii="Open Sans" w:eastAsia="Calibri" w:hAnsi="Open Sans" w:cs="Open Sans"/>
                <w:sz w:val="20"/>
                <w:szCs w:val="20"/>
                <w:lang w:eastAsia="pl-PL"/>
              </w:rPr>
            </w:pPr>
          </w:p>
          <w:p w14:paraId="1A0D52D3" w14:textId="77777777" w:rsidR="001D1942" w:rsidRPr="00434FED" w:rsidRDefault="001D1942" w:rsidP="00434FED">
            <w:pPr>
              <w:spacing w:after="0"/>
              <w:rPr>
                <w:rFonts w:ascii="Open Sans" w:eastAsia="Calibri" w:hAnsi="Open Sans" w:cs="Open Sans"/>
                <w:sz w:val="20"/>
                <w:szCs w:val="20"/>
                <w:lang w:eastAsia="pl-PL"/>
              </w:rPr>
            </w:pPr>
          </w:p>
        </w:tc>
        <w:tc>
          <w:tcPr>
            <w:tcW w:w="1684" w:type="pct"/>
            <w:shd w:val="clear" w:color="auto" w:fill="auto"/>
          </w:tcPr>
          <w:p w14:paraId="0C2F3B01"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Pomoc psychologiczna</w:t>
            </w:r>
          </w:p>
          <w:p w14:paraId="0AF73A6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Pomoc socjalna</w:t>
            </w:r>
          </w:p>
        </w:tc>
      </w:tr>
      <w:tr w:rsidR="001D1942" w:rsidRPr="00434FED" w14:paraId="4F1A6364" w14:textId="77777777" w:rsidTr="009553DC">
        <w:tc>
          <w:tcPr>
            <w:tcW w:w="270" w:type="pct"/>
            <w:shd w:val="clear" w:color="auto" w:fill="auto"/>
          </w:tcPr>
          <w:p w14:paraId="6B16A3C8"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5E9628A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Łańcut/</w:t>
            </w:r>
          </w:p>
          <w:p w14:paraId="41A2E916"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Powiat </w:t>
            </w:r>
          </w:p>
          <w:p w14:paraId="21D4B6F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Łańcucki </w:t>
            </w:r>
          </w:p>
          <w:p w14:paraId="787C6152" w14:textId="77777777" w:rsidR="001D1942" w:rsidRPr="00434FED" w:rsidRDefault="001D1942" w:rsidP="00434FED">
            <w:pPr>
              <w:spacing w:after="0"/>
              <w:rPr>
                <w:rFonts w:ascii="Open Sans" w:eastAsia="Calibri" w:hAnsi="Open Sans" w:cs="Open Sans"/>
                <w:sz w:val="20"/>
                <w:szCs w:val="20"/>
                <w:lang w:eastAsia="pl-PL"/>
              </w:rPr>
            </w:pPr>
          </w:p>
        </w:tc>
        <w:tc>
          <w:tcPr>
            <w:tcW w:w="939" w:type="pct"/>
            <w:shd w:val="clear" w:color="auto" w:fill="auto"/>
          </w:tcPr>
          <w:p w14:paraId="56AE7216"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Ośrodek</w:t>
            </w:r>
          </w:p>
          <w:p w14:paraId="7D5B9406"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Interwencji Kryzysowej</w:t>
            </w:r>
          </w:p>
          <w:p w14:paraId="3D4AA8C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przy Powiatowym Centrum </w:t>
            </w:r>
          </w:p>
          <w:p w14:paraId="743AE62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Pomocy </w:t>
            </w:r>
          </w:p>
          <w:p w14:paraId="129BBDD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Rodzinie</w:t>
            </w:r>
          </w:p>
          <w:p w14:paraId="1AA2AF5E" w14:textId="1D6AEB38"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w Łańcucie</w:t>
            </w:r>
          </w:p>
        </w:tc>
        <w:tc>
          <w:tcPr>
            <w:tcW w:w="1259" w:type="pct"/>
            <w:shd w:val="clear" w:color="auto" w:fill="auto"/>
          </w:tcPr>
          <w:p w14:paraId="6E2E6E88"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ul. Piłsudskiego 70/5 </w:t>
            </w:r>
          </w:p>
          <w:p w14:paraId="71E4BA1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37-100 Łańcut </w:t>
            </w:r>
          </w:p>
          <w:p w14:paraId="1C052366" w14:textId="77777777" w:rsidR="00AB200A" w:rsidRPr="00434FED" w:rsidRDefault="00AB200A" w:rsidP="00434FED">
            <w:pPr>
              <w:rPr>
                <w:rFonts w:ascii="Open Sans" w:eastAsia="Calibri" w:hAnsi="Open Sans" w:cs="Open Sans"/>
                <w:sz w:val="20"/>
                <w:szCs w:val="20"/>
                <w:lang w:eastAsia="pl-PL"/>
              </w:rPr>
            </w:pPr>
          </w:p>
          <w:p w14:paraId="065338E4" w14:textId="77777777" w:rsidR="00AB200A" w:rsidRPr="00434FED" w:rsidRDefault="00AB200A" w:rsidP="00434FED">
            <w:pPr>
              <w:rPr>
                <w:rFonts w:ascii="Open Sans" w:eastAsia="Calibri" w:hAnsi="Open Sans" w:cs="Open Sans"/>
                <w:sz w:val="20"/>
                <w:szCs w:val="20"/>
                <w:lang w:eastAsia="pl-PL"/>
              </w:rPr>
            </w:pPr>
          </w:p>
        </w:tc>
        <w:tc>
          <w:tcPr>
            <w:tcW w:w="1684" w:type="pct"/>
            <w:shd w:val="clear" w:color="auto" w:fill="auto"/>
          </w:tcPr>
          <w:p w14:paraId="41BA4271"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1)Porady prawne</w:t>
            </w:r>
          </w:p>
          <w:p w14:paraId="2193CB0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2)Konsultacje psychologiczne </w:t>
            </w:r>
          </w:p>
          <w:p w14:paraId="3DE1C86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3)Konsultacje pedagogiczne</w:t>
            </w:r>
          </w:p>
          <w:p w14:paraId="19D1FBF9"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4)Pomoc doradcza i informacyjna </w:t>
            </w:r>
          </w:p>
          <w:p w14:paraId="27BC5028" w14:textId="77777777" w:rsidR="001D1942" w:rsidRPr="00434FED" w:rsidRDefault="001D1942" w:rsidP="00434FED">
            <w:pPr>
              <w:spacing w:after="0"/>
              <w:rPr>
                <w:rFonts w:ascii="Open Sans" w:eastAsia="Calibri" w:hAnsi="Open Sans" w:cs="Open Sans"/>
                <w:sz w:val="20"/>
                <w:szCs w:val="20"/>
                <w:lang w:eastAsia="pl-PL"/>
              </w:rPr>
            </w:pPr>
          </w:p>
          <w:p w14:paraId="7E5BDA0E" w14:textId="77777777" w:rsidR="001D1942" w:rsidRPr="00434FED" w:rsidRDefault="001D1942" w:rsidP="00434FED">
            <w:pPr>
              <w:spacing w:after="0"/>
              <w:rPr>
                <w:rFonts w:ascii="Open Sans" w:eastAsia="Calibri" w:hAnsi="Open Sans" w:cs="Open Sans"/>
                <w:sz w:val="20"/>
                <w:szCs w:val="20"/>
                <w:lang w:eastAsia="pl-PL"/>
              </w:rPr>
            </w:pPr>
          </w:p>
          <w:p w14:paraId="24C94EE3" w14:textId="77777777" w:rsidR="001D1942" w:rsidRPr="00434FED" w:rsidRDefault="001D1942" w:rsidP="00434FED">
            <w:pPr>
              <w:spacing w:after="0"/>
              <w:rPr>
                <w:rFonts w:ascii="Open Sans" w:eastAsia="Calibri" w:hAnsi="Open Sans" w:cs="Open Sans"/>
                <w:sz w:val="20"/>
                <w:szCs w:val="20"/>
                <w:lang w:eastAsia="pl-PL"/>
              </w:rPr>
            </w:pPr>
          </w:p>
          <w:p w14:paraId="59E4216C" w14:textId="77777777" w:rsidR="001D1942" w:rsidRPr="00434FED" w:rsidRDefault="001D1942" w:rsidP="00434FED">
            <w:pPr>
              <w:spacing w:after="0"/>
              <w:rPr>
                <w:rFonts w:ascii="Open Sans" w:eastAsia="Calibri" w:hAnsi="Open Sans" w:cs="Open Sans"/>
                <w:sz w:val="20"/>
                <w:szCs w:val="20"/>
                <w:lang w:eastAsia="pl-PL"/>
              </w:rPr>
            </w:pPr>
          </w:p>
          <w:p w14:paraId="65AA3E06" w14:textId="77777777" w:rsidR="001D1942" w:rsidRPr="00434FED" w:rsidRDefault="001D1942" w:rsidP="00434FED">
            <w:pPr>
              <w:spacing w:after="0"/>
              <w:rPr>
                <w:rFonts w:ascii="Open Sans" w:eastAsia="Calibri" w:hAnsi="Open Sans" w:cs="Open Sans"/>
                <w:sz w:val="20"/>
                <w:szCs w:val="20"/>
                <w:lang w:eastAsia="pl-PL"/>
              </w:rPr>
            </w:pPr>
          </w:p>
        </w:tc>
      </w:tr>
      <w:tr w:rsidR="001D1942" w:rsidRPr="00434FED" w14:paraId="7C8957A1" w14:textId="77777777" w:rsidTr="009553DC">
        <w:tc>
          <w:tcPr>
            <w:tcW w:w="270" w:type="pct"/>
            <w:shd w:val="clear" w:color="auto" w:fill="auto"/>
          </w:tcPr>
          <w:p w14:paraId="4263CCCB"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09B45CF1"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Krosno/Powiat Krośnieński </w:t>
            </w:r>
          </w:p>
        </w:tc>
        <w:tc>
          <w:tcPr>
            <w:tcW w:w="939" w:type="pct"/>
            <w:shd w:val="clear" w:color="auto" w:fill="auto"/>
          </w:tcPr>
          <w:p w14:paraId="675E512E"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w:t>
            </w:r>
          </w:p>
          <w:p w14:paraId="285D446E"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Interwencji</w:t>
            </w:r>
          </w:p>
          <w:p w14:paraId="1D16E6F6"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Kryzysowej </w:t>
            </w:r>
          </w:p>
          <w:p w14:paraId="12A72B49"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przy </w:t>
            </w:r>
          </w:p>
          <w:p w14:paraId="323440A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Powiatowym </w:t>
            </w:r>
          </w:p>
          <w:p w14:paraId="19A1E65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Centrum</w:t>
            </w:r>
          </w:p>
          <w:p w14:paraId="730D977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Pomocy </w:t>
            </w:r>
          </w:p>
          <w:p w14:paraId="6B790C4B"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Rodzinie </w:t>
            </w:r>
          </w:p>
          <w:p w14:paraId="1DD98585"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w Krośnie</w:t>
            </w:r>
          </w:p>
        </w:tc>
        <w:tc>
          <w:tcPr>
            <w:tcW w:w="1259" w:type="pct"/>
            <w:shd w:val="clear" w:color="auto" w:fill="auto"/>
          </w:tcPr>
          <w:p w14:paraId="3CE404E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Bieszczadzka 1</w:t>
            </w:r>
          </w:p>
          <w:p w14:paraId="129DC82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38-400 Krosno </w:t>
            </w:r>
          </w:p>
          <w:p w14:paraId="4A1326CD" w14:textId="77777777" w:rsidR="001D1942" w:rsidRPr="00434FED" w:rsidRDefault="001D1942" w:rsidP="00434FED">
            <w:pPr>
              <w:spacing w:after="0"/>
              <w:rPr>
                <w:rFonts w:ascii="Open Sans" w:eastAsia="Calibri" w:hAnsi="Open Sans" w:cs="Open Sans"/>
                <w:sz w:val="20"/>
                <w:szCs w:val="20"/>
                <w:lang w:eastAsia="pl-PL"/>
              </w:rPr>
            </w:pPr>
          </w:p>
          <w:p w14:paraId="1808CABA" w14:textId="4DB3942A"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Hostel:</w:t>
            </w:r>
            <w:r w:rsidR="009D59CD">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IWONICZ </w:t>
            </w:r>
          </w:p>
          <w:p w14:paraId="24560E4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ul. </w:t>
            </w:r>
            <w:proofErr w:type="spellStart"/>
            <w:r w:rsidRPr="00434FED">
              <w:rPr>
                <w:rFonts w:ascii="Open Sans" w:eastAsia="Calibri" w:hAnsi="Open Sans" w:cs="Open Sans"/>
                <w:sz w:val="20"/>
                <w:szCs w:val="20"/>
                <w:lang w:eastAsia="pl-PL"/>
              </w:rPr>
              <w:t>Zadwór</w:t>
            </w:r>
            <w:proofErr w:type="spellEnd"/>
            <w:r w:rsidRPr="00434FED">
              <w:rPr>
                <w:rFonts w:ascii="Open Sans" w:eastAsia="Calibri" w:hAnsi="Open Sans" w:cs="Open Sans"/>
                <w:sz w:val="20"/>
                <w:szCs w:val="20"/>
                <w:lang w:eastAsia="pl-PL"/>
              </w:rPr>
              <w:t xml:space="preserve"> 15</w:t>
            </w:r>
          </w:p>
          <w:p w14:paraId="146F537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38-400 Iwonicz Zdrój</w:t>
            </w:r>
          </w:p>
        </w:tc>
        <w:tc>
          <w:tcPr>
            <w:tcW w:w="1684" w:type="pct"/>
            <w:shd w:val="clear" w:color="auto" w:fill="auto"/>
          </w:tcPr>
          <w:p w14:paraId="0DE13474" w14:textId="77777777" w:rsidR="001D1942" w:rsidRPr="00434FED" w:rsidRDefault="001D1942" w:rsidP="0095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1. Praca specjalistów:</w:t>
            </w:r>
          </w:p>
          <w:p w14:paraId="4C6F9A10" w14:textId="77777777" w:rsidR="00864AC2"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 xml:space="preserve">udzielanie natychmiastowej </w:t>
            </w:r>
            <w:r w:rsidR="00265322" w:rsidRPr="009553DC">
              <w:rPr>
                <w:rFonts w:ascii="Open Sans" w:eastAsia="Times New Roman" w:hAnsi="Open Sans" w:cs="Open Sans"/>
                <w:sz w:val="20"/>
                <w:szCs w:val="20"/>
                <w:lang w:eastAsia="pl-PL"/>
              </w:rPr>
              <w:t xml:space="preserve">             </w:t>
            </w:r>
            <w:r w:rsidRPr="009553DC">
              <w:rPr>
                <w:rFonts w:ascii="Open Sans" w:eastAsia="Times New Roman" w:hAnsi="Open Sans" w:cs="Open Sans"/>
                <w:sz w:val="20"/>
                <w:szCs w:val="20"/>
                <w:lang w:eastAsia="pl-PL"/>
              </w:rPr>
              <w:t xml:space="preserve">i doraźnej pomocy </w:t>
            </w:r>
          </w:p>
          <w:p w14:paraId="24015EF7" w14:textId="2E1A9269" w:rsidR="009553DC" w:rsidRDefault="001D1942" w:rsidP="00864AC2">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w sytuacjach kryzysowych;</w:t>
            </w:r>
          </w:p>
          <w:p w14:paraId="3FB1C82B" w14:textId="77777777" w:rsid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prowadzenie</w:t>
            </w:r>
            <w:r w:rsidR="009553DC">
              <w:rPr>
                <w:rFonts w:ascii="Open Sans" w:eastAsia="Times New Roman" w:hAnsi="Open Sans" w:cs="Open Sans"/>
                <w:sz w:val="20"/>
                <w:szCs w:val="20"/>
                <w:lang w:eastAsia="pl-PL"/>
              </w:rPr>
              <w:t xml:space="preserve"> </w:t>
            </w:r>
            <w:r w:rsidRPr="009553DC">
              <w:rPr>
                <w:rFonts w:ascii="Open Sans" w:eastAsia="Times New Roman" w:hAnsi="Open Sans" w:cs="Open Sans"/>
                <w:sz w:val="20"/>
                <w:szCs w:val="20"/>
                <w:lang w:eastAsia="pl-PL"/>
              </w:rPr>
              <w:t>specjalistycznego poradnictwa;</w:t>
            </w:r>
          </w:p>
          <w:p w14:paraId="290CF1DB" w14:textId="77777777" w:rsid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 xml:space="preserve">konsultacje dla mieszkańców powiatu w zakresie sytuacji kryzysowych i przemocy </w:t>
            </w:r>
            <w:r w:rsidR="009206B3" w:rsidRPr="009553DC">
              <w:rPr>
                <w:rFonts w:ascii="Open Sans" w:eastAsia="Times New Roman" w:hAnsi="Open Sans" w:cs="Open Sans"/>
                <w:sz w:val="20"/>
                <w:szCs w:val="20"/>
                <w:lang w:eastAsia="pl-PL"/>
              </w:rPr>
              <w:t>domowej</w:t>
            </w:r>
            <w:r w:rsidRPr="009553DC">
              <w:rPr>
                <w:rFonts w:ascii="Open Sans" w:eastAsia="Times New Roman" w:hAnsi="Open Sans" w:cs="Open Sans"/>
                <w:sz w:val="20"/>
                <w:szCs w:val="20"/>
                <w:lang w:eastAsia="pl-PL"/>
              </w:rPr>
              <w:t>;</w:t>
            </w:r>
          </w:p>
          <w:p w14:paraId="1FBB51D7" w14:textId="77777777" w:rsid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 xml:space="preserve">informowanie o prawach </w:t>
            </w:r>
            <w:r w:rsidR="00265322" w:rsidRPr="009553DC">
              <w:rPr>
                <w:rFonts w:ascii="Open Sans" w:eastAsia="Times New Roman" w:hAnsi="Open Sans" w:cs="Open Sans"/>
                <w:sz w:val="20"/>
                <w:szCs w:val="20"/>
                <w:lang w:eastAsia="pl-PL"/>
              </w:rPr>
              <w:t xml:space="preserve">                  </w:t>
            </w:r>
            <w:r w:rsidRPr="009553DC">
              <w:rPr>
                <w:rFonts w:ascii="Open Sans" w:eastAsia="Times New Roman" w:hAnsi="Open Sans" w:cs="Open Sans"/>
                <w:sz w:val="20"/>
                <w:szCs w:val="20"/>
                <w:lang w:eastAsia="pl-PL"/>
              </w:rPr>
              <w:t>i uprawnieniach;</w:t>
            </w:r>
          </w:p>
          <w:p w14:paraId="17279F51" w14:textId="77777777" w:rsid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zabezpieczenie miejsca pobytu osobie/rodzinie;</w:t>
            </w:r>
          </w:p>
          <w:p w14:paraId="3151553B" w14:textId="77777777" w:rsid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 xml:space="preserve">organizowanie i prowadzenie grup wsparcia dla osób </w:t>
            </w:r>
            <w:r w:rsidR="001E685E" w:rsidRPr="009553DC">
              <w:rPr>
                <w:rFonts w:ascii="Open Sans" w:eastAsia="Times New Roman" w:hAnsi="Open Sans" w:cs="Open Sans"/>
                <w:sz w:val="20"/>
                <w:szCs w:val="20"/>
                <w:lang w:eastAsia="pl-PL"/>
              </w:rPr>
              <w:t xml:space="preserve">doznających </w:t>
            </w:r>
            <w:r w:rsidRPr="009553DC">
              <w:rPr>
                <w:rFonts w:ascii="Open Sans" w:eastAsia="Times New Roman" w:hAnsi="Open Sans" w:cs="Open Sans"/>
                <w:sz w:val="20"/>
                <w:szCs w:val="20"/>
                <w:lang w:eastAsia="pl-PL"/>
              </w:rPr>
              <w:t>przemocy</w:t>
            </w:r>
            <w:r w:rsidR="001E685E" w:rsidRPr="009553DC">
              <w:rPr>
                <w:rFonts w:ascii="Open Sans" w:eastAsia="Times New Roman" w:hAnsi="Open Sans" w:cs="Open Sans"/>
                <w:sz w:val="20"/>
                <w:szCs w:val="20"/>
                <w:lang w:eastAsia="pl-PL"/>
              </w:rPr>
              <w:t xml:space="preserve"> domowej</w:t>
            </w:r>
            <w:r w:rsidRPr="009553DC">
              <w:rPr>
                <w:rFonts w:ascii="Open Sans" w:eastAsia="Times New Roman" w:hAnsi="Open Sans" w:cs="Open Sans"/>
                <w:sz w:val="20"/>
                <w:szCs w:val="20"/>
                <w:lang w:eastAsia="pl-PL"/>
              </w:rPr>
              <w:t>;</w:t>
            </w:r>
          </w:p>
          <w:p w14:paraId="2695CBB1" w14:textId="0BA6D616" w:rsid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 xml:space="preserve"> indywidualne plany wyjścia</w:t>
            </w:r>
            <w:r w:rsidR="009553DC">
              <w:rPr>
                <w:rFonts w:ascii="Open Sans" w:eastAsia="Times New Roman" w:hAnsi="Open Sans" w:cs="Open Sans"/>
                <w:sz w:val="20"/>
                <w:szCs w:val="20"/>
                <w:lang w:eastAsia="pl-PL"/>
              </w:rPr>
              <w:br/>
            </w:r>
            <w:r w:rsidRPr="009553DC">
              <w:rPr>
                <w:rFonts w:ascii="Open Sans" w:eastAsia="Times New Roman" w:hAnsi="Open Sans" w:cs="Open Sans"/>
                <w:sz w:val="20"/>
                <w:szCs w:val="20"/>
                <w:lang w:eastAsia="pl-PL"/>
              </w:rPr>
              <w:t>z kryzysu osób w trudnej sytuacji życiowej;</w:t>
            </w:r>
          </w:p>
          <w:p w14:paraId="2F16FE35" w14:textId="1BD09A2B" w:rsidR="001D1942" w:rsidRPr="009553DC" w:rsidRDefault="001D1942" w:rsidP="009553DC">
            <w:pPr>
              <w:pStyle w:val="Akapitzlis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2" w:hanging="218"/>
              <w:rPr>
                <w:rFonts w:ascii="Open Sans" w:eastAsia="Times New Roman" w:hAnsi="Open Sans" w:cs="Open Sans"/>
                <w:sz w:val="20"/>
                <w:szCs w:val="20"/>
                <w:lang w:eastAsia="pl-PL"/>
              </w:rPr>
            </w:pPr>
            <w:r w:rsidRPr="009553DC">
              <w:rPr>
                <w:rFonts w:ascii="Open Sans" w:eastAsia="Times New Roman" w:hAnsi="Open Sans" w:cs="Open Sans"/>
                <w:sz w:val="20"/>
                <w:szCs w:val="20"/>
                <w:lang w:eastAsia="pl-PL"/>
              </w:rPr>
              <w:t xml:space="preserve">wspieranie podopiecznych </w:t>
            </w:r>
            <w:r w:rsidR="009553DC">
              <w:rPr>
                <w:rFonts w:ascii="Open Sans" w:eastAsia="Times New Roman" w:hAnsi="Open Sans" w:cs="Open Sans"/>
                <w:sz w:val="20"/>
                <w:szCs w:val="20"/>
                <w:lang w:eastAsia="pl-PL"/>
              </w:rPr>
              <w:br/>
            </w:r>
            <w:r w:rsidRPr="009553DC">
              <w:rPr>
                <w:rFonts w:ascii="Open Sans" w:eastAsia="Times New Roman" w:hAnsi="Open Sans" w:cs="Open Sans"/>
                <w:sz w:val="20"/>
                <w:szCs w:val="20"/>
                <w:lang w:eastAsia="pl-PL"/>
              </w:rPr>
              <w:t>w kontaktach z różnymi instytucjami.</w:t>
            </w:r>
          </w:p>
          <w:p w14:paraId="76B0ED37" w14:textId="7D99A131" w:rsidR="001D1942" w:rsidRPr="00434FED" w:rsidRDefault="001D1942" w:rsidP="00955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2. Miejsca </w:t>
            </w:r>
            <w:proofErr w:type="spellStart"/>
            <w:r w:rsidRPr="00434FED">
              <w:rPr>
                <w:rFonts w:ascii="Open Sans" w:eastAsia="Times New Roman" w:hAnsi="Open Sans" w:cs="Open Sans"/>
                <w:sz w:val="20"/>
                <w:szCs w:val="20"/>
                <w:lang w:eastAsia="pl-PL"/>
              </w:rPr>
              <w:t>hostelowe</w:t>
            </w:r>
            <w:proofErr w:type="spellEnd"/>
            <w:r w:rsidRPr="00434FED">
              <w:rPr>
                <w:rFonts w:ascii="Open Sans" w:eastAsia="Times New Roman" w:hAnsi="Open Sans" w:cs="Open Sans"/>
                <w:sz w:val="20"/>
                <w:szCs w:val="20"/>
                <w:lang w:eastAsia="pl-PL"/>
              </w:rPr>
              <w:t xml:space="preserve">. </w:t>
            </w:r>
          </w:p>
        </w:tc>
      </w:tr>
      <w:tr w:rsidR="001D1942" w:rsidRPr="00434FED" w14:paraId="203C3E91" w14:textId="77777777" w:rsidTr="009553DC">
        <w:tc>
          <w:tcPr>
            <w:tcW w:w="270" w:type="pct"/>
            <w:shd w:val="clear" w:color="auto" w:fill="auto"/>
          </w:tcPr>
          <w:p w14:paraId="3BF3B70C"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0FC20F1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Krosno/ Gmina </w:t>
            </w:r>
          </w:p>
          <w:p w14:paraId="22C8D28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Miasto</w:t>
            </w:r>
          </w:p>
          <w:p w14:paraId="0D402B61" w14:textId="77777777" w:rsidR="001D1942" w:rsidRPr="00434FED" w:rsidRDefault="001D1942" w:rsidP="00434FED">
            <w:pPr>
              <w:spacing w:after="0"/>
              <w:rPr>
                <w:rFonts w:ascii="Open Sans" w:eastAsia="Calibri" w:hAnsi="Open Sans" w:cs="Open Sans"/>
                <w:sz w:val="20"/>
                <w:szCs w:val="20"/>
                <w:lang w:eastAsia="pl-PL"/>
              </w:rPr>
            </w:pPr>
          </w:p>
          <w:p w14:paraId="71CCE886" w14:textId="77777777" w:rsidR="001D1942" w:rsidRPr="00434FED" w:rsidRDefault="001D1942" w:rsidP="00434FED">
            <w:pPr>
              <w:spacing w:after="0"/>
              <w:rPr>
                <w:rFonts w:ascii="Open Sans" w:eastAsia="Calibri" w:hAnsi="Open Sans" w:cs="Open Sans"/>
                <w:sz w:val="20"/>
                <w:szCs w:val="20"/>
                <w:lang w:eastAsia="pl-PL"/>
              </w:rPr>
            </w:pPr>
          </w:p>
        </w:tc>
        <w:tc>
          <w:tcPr>
            <w:tcW w:w="939" w:type="pct"/>
            <w:shd w:val="clear" w:color="auto" w:fill="auto"/>
          </w:tcPr>
          <w:p w14:paraId="1774E5F0" w14:textId="2AB1C966"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Dział Interwencji Kryzysowej Ośrodek Interwencji Kryzysowej Miejskiego Ośrodka Pomocy Rodzinie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w Krośnie</w:t>
            </w:r>
          </w:p>
        </w:tc>
        <w:tc>
          <w:tcPr>
            <w:tcW w:w="1259" w:type="pct"/>
            <w:shd w:val="clear" w:color="auto" w:fill="auto"/>
          </w:tcPr>
          <w:p w14:paraId="7AA5F0B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Legionów 8</w:t>
            </w:r>
          </w:p>
          <w:p w14:paraId="4B10961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38-400 Krosno</w:t>
            </w:r>
          </w:p>
        </w:tc>
        <w:tc>
          <w:tcPr>
            <w:tcW w:w="1684" w:type="pct"/>
            <w:shd w:val="clear" w:color="auto" w:fill="auto"/>
          </w:tcPr>
          <w:p w14:paraId="565AC2B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Poradnictwo:</w:t>
            </w:r>
          </w:p>
          <w:p w14:paraId="72EC3EC4" w14:textId="1D729D5A"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Poniedziałek- Piątek: pomoc socjalna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i psychologiczna </w:t>
            </w:r>
          </w:p>
          <w:p w14:paraId="6C30DB1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Wtorek – pomoc prawna </w:t>
            </w:r>
          </w:p>
          <w:p w14:paraId="2950EA60" w14:textId="77777777" w:rsidR="001D1942" w:rsidRPr="00434FED" w:rsidRDefault="001D1942" w:rsidP="00434FED">
            <w:pPr>
              <w:spacing w:after="0"/>
              <w:rPr>
                <w:rFonts w:ascii="Open Sans" w:eastAsia="Calibri" w:hAnsi="Open Sans" w:cs="Open Sans"/>
                <w:sz w:val="20"/>
                <w:szCs w:val="20"/>
                <w:lang w:eastAsia="pl-PL"/>
              </w:rPr>
            </w:pPr>
          </w:p>
        </w:tc>
      </w:tr>
      <w:tr w:rsidR="001D1942" w:rsidRPr="00434FED" w14:paraId="7E6101EB" w14:textId="77777777" w:rsidTr="009553DC">
        <w:tc>
          <w:tcPr>
            <w:tcW w:w="270" w:type="pct"/>
            <w:shd w:val="clear" w:color="auto" w:fill="auto"/>
          </w:tcPr>
          <w:p w14:paraId="42390469"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206B11C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Rudnik nad Sanem/</w:t>
            </w:r>
          </w:p>
          <w:p w14:paraId="4695CCC5"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Powiat Niżański</w:t>
            </w:r>
          </w:p>
        </w:tc>
        <w:tc>
          <w:tcPr>
            <w:tcW w:w="939" w:type="pct"/>
            <w:shd w:val="clear" w:color="auto" w:fill="auto"/>
          </w:tcPr>
          <w:p w14:paraId="7BDD745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Ośrodek</w:t>
            </w:r>
          </w:p>
          <w:p w14:paraId="79C5E29B"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Interwencji </w:t>
            </w:r>
          </w:p>
          <w:p w14:paraId="379357CF" w14:textId="684CA971"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Kryzysowej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w Rudniku nad Sanem</w:t>
            </w:r>
          </w:p>
        </w:tc>
        <w:tc>
          <w:tcPr>
            <w:tcW w:w="1259" w:type="pct"/>
            <w:shd w:val="clear" w:color="auto" w:fill="auto"/>
          </w:tcPr>
          <w:p w14:paraId="2A9C71A6"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Rzeszowska 35</w:t>
            </w:r>
          </w:p>
          <w:p w14:paraId="4EC0B1C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37-420 Rudnik nad Sanem</w:t>
            </w:r>
          </w:p>
        </w:tc>
        <w:tc>
          <w:tcPr>
            <w:tcW w:w="1684" w:type="pct"/>
            <w:shd w:val="clear" w:color="auto" w:fill="auto"/>
          </w:tcPr>
          <w:p w14:paraId="51716CF8"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1)Schronienie w hostelu</w:t>
            </w:r>
          </w:p>
          <w:p w14:paraId="076E571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2)Pomoc psychologiczna</w:t>
            </w:r>
          </w:p>
          <w:p w14:paraId="2F0FBD89"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3)Wsparcie pedagogiczne</w:t>
            </w:r>
          </w:p>
          <w:p w14:paraId="09E702B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4)Pomoc socjalna </w:t>
            </w:r>
          </w:p>
        </w:tc>
      </w:tr>
      <w:tr w:rsidR="001D1942" w:rsidRPr="00434FED" w14:paraId="5694C0C1" w14:textId="77777777" w:rsidTr="009553DC">
        <w:tc>
          <w:tcPr>
            <w:tcW w:w="270" w:type="pct"/>
            <w:shd w:val="clear" w:color="auto" w:fill="auto"/>
          </w:tcPr>
          <w:p w14:paraId="6A939ED6"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3C416B5B"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Stalowa Wola/ Powiat Stalowowolski </w:t>
            </w:r>
          </w:p>
        </w:tc>
        <w:tc>
          <w:tcPr>
            <w:tcW w:w="939" w:type="pct"/>
            <w:shd w:val="clear" w:color="auto" w:fill="auto"/>
          </w:tcPr>
          <w:p w14:paraId="34C0665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Stalowowolski Ośrodek </w:t>
            </w:r>
          </w:p>
          <w:p w14:paraId="5421E64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Wsparcia </w:t>
            </w:r>
          </w:p>
          <w:p w14:paraId="338B014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i Interwencji</w:t>
            </w:r>
          </w:p>
          <w:p w14:paraId="2F6DCFC3" w14:textId="370B7CB0"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Kryzysowej </w:t>
            </w:r>
          </w:p>
        </w:tc>
        <w:tc>
          <w:tcPr>
            <w:tcW w:w="1259" w:type="pct"/>
            <w:shd w:val="clear" w:color="auto" w:fill="auto"/>
          </w:tcPr>
          <w:p w14:paraId="22C84515"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Polna 18</w:t>
            </w:r>
          </w:p>
          <w:p w14:paraId="780EF6E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37-464 Stalowa Wola </w:t>
            </w:r>
          </w:p>
        </w:tc>
        <w:tc>
          <w:tcPr>
            <w:tcW w:w="1684" w:type="pct"/>
            <w:shd w:val="clear" w:color="auto" w:fill="auto"/>
          </w:tcPr>
          <w:p w14:paraId="7123695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Poradnictwo:</w:t>
            </w:r>
          </w:p>
          <w:p w14:paraId="768E067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-prawne</w:t>
            </w:r>
          </w:p>
          <w:p w14:paraId="419A58B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-psychologiczne</w:t>
            </w:r>
          </w:p>
          <w:p w14:paraId="594B71A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-rodzinne</w:t>
            </w:r>
          </w:p>
          <w:p w14:paraId="3E54CEF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-psychoterapeutyczne</w:t>
            </w:r>
          </w:p>
        </w:tc>
      </w:tr>
      <w:tr w:rsidR="001D1942" w:rsidRPr="00434FED" w14:paraId="5AB5C384" w14:textId="77777777" w:rsidTr="009553DC">
        <w:tc>
          <w:tcPr>
            <w:tcW w:w="270" w:type="pct"/>
            <w:shd w:val="clear" w:color="auto" w:fill="auto"/>
          </w:tcPr>
          <w:p w14:paraId="23B3A2F4"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3D7F214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Strzyżów/ Powiat Strzyżowski </w:t>
            </w:r>
          </w:p>
        </w:tc>
        <w:tc>
          <w:tcPr>
            <w:tcW w:w="939" w:type="pct"/>
            <w:shd w:val="clear" w:color="auto" w:fill="auto"/>
          </w:tcPr>
          <w:p w14:paraId="512BF123" w14:textId="756EC2A5"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Interwencji Kryzysowej przy Powiatowym Centrum Pomocy Rodzinie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w Strzyżowie </w:t>
            </w:r>
          </w:p>
        </w:tc>
        <w:tc>
          <w:tcPr>
            <w:tcW w:w="1259" w:type="pct"/>
            <w:shd w:val="clear" w:color="auto" w:fill="auto"/>
          </w:tcPr>
          <w:p w14:paraId="1DCEB7D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Parkowa 7</w:t>
            </w:r>
          </w:p>
          <w:p w14:paraId="1E6F6AB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38-100 Strzyżów </w:t>
            </w:r>
          </w:p>
          <w:p w14:paraId="335D4CB0" w14:textId="77777777" w:rsidR="001D1942" w:rsidRPr="00434FED" w:rsidRDefault="001D1942" w:rsidP="00434FED">
            <w:pPr>
              <w:spacing w:after="0"/>
              <w:rPr>
                <w:rFonts w:ascii="Open Sans" w:eastAsia="Calibri" w:hAnsi="Open Sans" w:cs="Open Sans"/>
                <w:sz w:val="20"/>
                <w:szCs w:val="20"/>
                <w:lang w:eastAsia="pl-PL"/>
              </w:rPr>
            </w:pPr>
          </w:p>
          <w:p w14:paraId="1D53D8D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Hostel</w:t>
            </w:r>
          </w:p>
          <w:p w14:paraId="34B2DFAA"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Parkowa 3/3</w:t>
            </w:r>
          </w:p>
          <w:p w14:paraId="4D3B46A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38-120 Czudec</w:t>
            </w:r>
          </w:p>
        </w:tc>
        <w:tc>
          <w:tcPr>
            <w:tcW w:w="1684" w:type="pct"/>
            <w:shd w:val="clear" w:color="auto" w:fill="auto"/>
          </w:tcPr>
          <w:p w14:paraId="03DF8860" w14:textId="77777777" w:rsidR="00864AC2"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1)Pomoc osobom doświadczającym przemocy </w:t>
            </w:r>
          </w:p>
          <w:p w14:paraId="20EB654B" w14:textId="7076426F"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w formie schronienia </w:t>
            </w:r>
          </w:p>
          <w:p w14:paraId="0199B96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2)Poradnictwo:</w:t>
            </w:r>
          </w:p>
          <w:p w14:paraId="016A5F0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-prawne</w:t>
            </w:r>
          </w:p>
          <w:p w14:paraId="68CBD19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-psychologiczne</w:t>
            </w:r>
          </w:p>
          <w:p w14:paraId="6E33F7C9"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-socjalne</w:t>
            </w:r>
          </w:p>
        </w:tc>
      </w:tr>
      <w:tr w:rsidR="001D1942" w:rsidRPr="00434FED" w14:paraId="60131D09" w14:textId="77777777" w:rsidTr="009553DC">
        <w:tc>
          <w:tcPr>
            <w:tcW w:w="270" w:type="pct"/>
            <w:shd w:val="clear" w:color="auto" w:fill="auto"/>
          </w:tcPr>
          <w:p w14:paraId="0A1A9591"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38E8A3C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Ropczyce/</w:t>
            </w:r>
          </w:p>
          <w:p w14:paraId="4FDF1946"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Powiat Ropczycko – Sędziszowski</w:t>
            </w:r>
          </w:p>
          <w:p w14:paraId="3CD97D6E" w14:textId="77777777" w:rsidR="001D1942" w:rsidRPr="00434FED" w:rsidRDefault="001D1942" w:rsidP="00434FED">
            <w:pPr>
              <w:spacing w:after="0"/>
              <w:rPr>
                <w:rFonts w:ascii="Open Sans" w:eastAsia="Calibri" w:hAnsi="Open Sans" w:cs="Open Sans"/>
                <w:sz w:val="20"/>
                <w:szCs w:val="20"/>
                <w:lang w:eastAsia="pl-PL"/>
              </w:rPr>
            </w:pPr>
          </w:p>
        </w:tc>
        <w:tc>
          <w:tcPr>
            <w:tcW w:w="939" w:type="pct"/>
            <w:shd w:val="clear" w:color="auto" w:fill="auto"/>
          </w:tcPr>
          <w:p w14:paraId="7EADA71E" w14:textId="7A557D61"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Powiatowy Ośrodek Interwencji Kryzysowej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w strukturze Powiatowego Centrum Pomocy Rodzinie w Ropczycach </w:t>
            </w:r>
          </w:p>
        </w:tc>
        <w:tc>
          <w:tcPr>
            <w:tcW w:w="1259" w:type="pct"/>
            <w:shd w:val="clear" w:color="auto" w:fill="auto"/>
          </w:tcPr>
          <w:p w14:paraId="66F1390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Konopnickiej 3</w:t>
            </w:r>
          </w:p>
          <w:p w14:paraId="4F24FF88"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39-100 Ropczyce</w:t>
            </w:r>
          </w:p>
        </w:tc>
        <w:tc>
          <w:tcPr>
            <w:tcW w:w="1684" w:type="pct"/>
            <w:shd w:val="clear" w:color="auto" w:fill="auto"/>
          </w:tcPr>
          <w:p w14:paraId="596BDD45" w14:textId="479A814B"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1)Interwencja kryzysowa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i poradnictwo specjalistyczne: psychologiczne, prawne, socjalne, rodzinne</w:t>
            </w:r>
          </w:p>
          <w:p w14:paraId="1A148A3E"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2)Hostel dla osób w sytuacja kryzysu,  w tym z powodu przemocy domowej</w:t>
            </w:r>
          </w:p>
          <w:p w14:paraId="21082EC3"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3)Realizacja programu korekcyjno-edukacyjnego dla osób stosujących przemoc domową</w:t>
            </w:r>
          </w:p>
          <w:p w14:paraId="51F6B832"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4)Grupa wsparcia dla kobiet doświadczających przemocy</w:t>
            </w:r>
          </w:p>
          <w:p w14:paraId="769C2A63" w14:textId="62409726"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5)Edukacja i profilaktyka</w:t>
            </w:r>
          </w:p>
        </w:tc>
      </w:tr>
      <w:tr w:rsidR="001D1942" w:rsidRPr="00434FED" w14:paraId="0DE373C2" w14:textId="77777777" w:rsidTr="009553DC">
        <w:tc>
          <w:tcPr>
            <w:tcW w:w="270" w:type="pct"/>
            <w:shd w:val="clear" w:color="auto" w:fill="auto"/>
          </w:tcPr>
          <w:p w14:paraId="584DD2E3"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3CA02887"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Powiat Rzeszowski/</w:t>
            </w:r>
          </w:p>
          <w:p w14:paraId="673FA99E"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Górno</w:t>
            </w:r>
          </w:p>
          <w:p w14:paraId="105B05CB" w14:textId="77777777" w:rsidR="001D1942" w:rsidRPr="00434FED" w:rsidRDefault="001D1942" w:rsidP="00434FED">
            <w:pPr>
              <w:spacing w:after="0"/>
              <w:rPr>
                <w:rFonts w:ascii="Open Sans" w:eastAsia="Calibri" w:hAnsi="Open Sans" w:cs="Open Sans"/>
                <w:sz w:val="20"/>
                <w:szCs w:val="20"/>
                <w:lang w:eastAsia="pl-PL"/>
              </w:rPr>
            </w:pPr>
          </w:p>
        </w:tc>
        <w:tc>
          <w:tcPr>
            <w:tcW w:w="939" w:type="pct"/>
            <w:shd w:val="clear" w:color="auto" w:fill="auto"/>
          </w:tcPr>
          <w:p w14:paraId="0EF9E5B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w:t>
            </w:r>
          </w:p>
          <w:p w14:paraId="23EF1E7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Interwencji </w:t>
            </w:r>
          </w:p>
          <w:p w14:paraId="277155F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Kryzysowej </w:t>
            </w:r>
          </w:p>
          <w:p w14:paraId="41FA985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w Górnie</w:t>
            </w:r>
          </w:p>
          <w:p w14:paraId="45B29493" w14:textId="77777777" w:rsidR="001D1942" w:rsidRPr="00434FED" w:rsidRDefault="001D1942" w:rsidP="00434FED">
            <w:pPr>
              <w:spacing w:after="0"/>
              <w:rPr>
                <w:rFonts w:ascii="Open Sans" w:eastAsia="Calibri" w:hAnsi="Open Sans" w:cs="Open Sans"/>
                <w:sz w:val="20"/>
                <w:szCs w:val="20"/>
                <w:lang w:eastAsia="pl-PL"/>
              </w:rPr>
            </w:pPr>
          </w:p>
        </w:tc>
        <w:tc>
          <w:tcPr>
            <w:tcW w:w="1259" w:type="pct"/>
            <w:shd w:val="clear" w:color="auto" w:fill="auto"/>
          </w:tcPr>
          <w:p w14:paraId="6EFA9EDF"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Rzeszowska 5</w:t>
            </w:r>
          </w:p>
          <w:p w14:paraId="1FADB831"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36-051 Górno</w:t>
            </w:r>
          </w:p>
        </w:tc>
        <w:tc>
          <w:tcPr>
            <w:tcW w:w="1684" w:type="pct"/>
            <w:shd w:val="clear" w:color="auto" w:fill="auto"/>
          </w:tcPr>
          <w:p w14:paraId="667FE7EC"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OŚRODEK W GÓRNIE ŚWIADCZY POMOC W FORMIE:</w:t>
            </w:r>
          </w:p>
          <w:p w14:paraId="12346DB4" w14:textId="77777777" w:rsidR="0026532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 bezpiecznego schronienia </w:t>
            </w:r>
          </w:p>
          <w:p w14:paraId="2DD671ED" w14:textId="77777777" w:rsidR="0026532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w sytuacjach uzasadnionych, zagrażających zdrowiu lub życiu osób/rodzin na okres do 3 miesięcy,                     - poradnictwa specjalistycznego </w:t>
            </w:r>
          </w:p>
          <w:p w14:paraId="02B79907"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w tym prawnego, psychologicznego, rodzinnego </w:t>
            </w:r>
          </w:p>
          <w:p w14:paraId="53F12472" w14:textId="317F7BA8"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i socjalnego,</w:t>
            </w:r>
          </w:p>
          <w:p w14:paraId="4DD3BC0F"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 -   grupy wsparcia Orchidea skierowanej do osób, które </w:t>
            </w:r>
          </w:p>
          <w:p w14:paraId="65100FD7" w14:textId="58764F79"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w swoim życiu doznały jakiejkolwiek formy przemocy,</w:t>
            </w:r>
          </w:p>
          <w:p w14:paraId="36AFB5EF" w14:textId="6D05E2B6"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 działań profilaktycznych, edukacyjnych i informacyjnych </w:t>
            </w:r>
            <w:r w:rsidR="00265322">
              <w:rPr>
                <w:rFonts w:ascii="Open Sans" w:eastAsia="Times New Roman" w:hAnsi="Open Sans" w:cs="Open Sans"/>
                <w:sz w:val="20"/>
                <w:szCs w:val="20"/>
                <w:lang w:eastAsia="pl-PL"/>
              </w:rPr>
              <w:t xml:space="preserve">         </w:t>
            </w:r>
            <w:r w:rsidRPr="00434FED">
              <w:rPr>
                <w:rFonts w:ascii="Open Sans" w:eastAsia="Times New Roman" w:hAnsi="Open Sans" w:cs="Open Sans"/>
                <w:sz w:val="20"/>
                <w:szCs w:val="20"/>
                <w:lang w:eastAsia="pl-PL"/>
              </w:rPr>
              <w:t>w zakresie przeciwdziałania przemocy,</w:t>
            </w:r>
          </w:p>
        </w:tc>
      </w:tr>
      <w:tr w:rsidR="001D1942" w:rsidRPr="00434FED" w14:paraId="1C4A39DF" w14:textId="77777777" w:rsidTr="009553DC">
        <w:trPr>
          <w:trHeight w:val="2455"/>
        </w:trPr>
        <w:tc>
          <w:tcPr>
            <w:tcW w:w="270" w:type="pct"/>
            <w:shd w:val="clear" w:color="auto" w:fill="auto"/>
          </w:tcPr>
          <w:p w14:paraId="69DC9C76"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4F6B438B"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Miasto Rzeszów</w:t>
            </w:r>
          </w:p>
        </w:tc>
        <w:tc>
          <w:tcPr>
            <w:tcW w:w="939" w:type="pct"/>
            <w:shd w:val="clear" w:color="auto" w:fill="auto"/>
          </w:tcPr>
          <w:p w14:paraId="610AFBD1" w14:textId="78113AF8"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Ośrodek Poradnictwa Specjalistycznego i Interwencji Kryzysowej </w:t>
            </w:r>
            <w:r w:rsidR="00265322">
              <w:rPr>
                <w:rFonts w:ascii="Open Sans" w:eastAsia="Times New Roman" w:hAnsi="Open Sans" w:cs="Open Sans"/>
                <w:sz w:val="20"/>
                <w:szCs w:val="20"/>
                <w:lang w:eastAsia="pl-PL"/>
              </w:rPr>
              <w:t xml:space="preserve">        </w:t>
            </w:r>
            <w:r w:rsidRPr="00434FED">
              <w:rPr>
                <w:rFonts w:ascii="Open Sans" w:eastAsia="Times New Roman" w:hAnsi="Open Sans" w:cs="Open Sans"/>
                <w:sz w:val="20"/>
                <w:szCs w:val="20"/>
                <w:lang w:eastAsia="pl-PL"/>
              </w:rPr>
              <w:t>w Rzeszowie</w:t>
            </w:r>
          </w:p>
          <w:p w14:paraId="7D6B7656" w14:textId="77777777" w:rsidR="001D1942" w:rsidRPr="00434FED" w:rsidRDefault="001D1942" w:rsidP="00434FED">
            <w:pPr>
              <w:spacing w:after="0"/>
              <w:rPr>
                <w:rFonts w:ascii="Open Sans" w:eastAsia="Calibri" w:hAnsi="Open Sans" w:cs="Open Sans"/>
                <w:sz w:val="20"/>
                <w:szCs w:val="20"/>
                <w:lang w:eastAsia="pl-PL"/>
              </w:rPr>
            </w:pPr>
          </w:p>
        </w:tc>
        <w:tc>
          <w:tcPr>
            <w:tcW w:w="1259" w:type="pct"/>
            <w:shd w:val="clear" w:color="auto" w:fill="auto"/>
          </w:tcPr>
          <w:p w14:paraId="1EA7B349" w14:textId="77777777" w:rsidR="001D1942" w:rsidRPr="00434FED" w:rsidRDefault="001D1942" w:rsidP="00434FED">
            <w:pPr>
              <w:spacing w:after="0"/>
              <w:rPr>
                <w:rFonts w:ascii="Open Sans" w:eastAsia="Times New Roman" w:hAnsi="Open Sans" w:cs="Open Sans"/>
                <w:sz w:val="20"/>
                <w:szCs w:val="20"/>
                <w:lang w:eastAsia="pl-PL"/>
              </w:rPr>
            </w:pPr>
            <w:r w:rsidRPr="00434FED">
              <w:rPr>
                <w:rFonts w:ascii="Open Sans" w:eastAsia="Calibri" w:hAnsi="Open Sans" w:cs="Open Sans"/>
                <w:sz w:val="20"/>
                <w:szCs w:val="20"/>
                <w:lang w:eastAsia="pl-PL"/>
              </w:rPr>
              <w:t>ul.</w:t>
            </w:r>
            <w:r w:rsidRPr="00434FED">
              <w:rPr>
                <w:rFonts w:ascii="Open Sans" w:eastAsia="Times New Roman" w:hAnsi="Open Sans" w:cs="Open Sans"/>
                <w:sz w:val="20"/>
                <w:szCs w:val="20"/>
                <w:lang w:eastAsia="pl-PL"/>
              </w:rPr>
              <w:t xml:space="preserve"> Skubisza 4</w:t>
            </w:r>
          </w:p>
          <w:p w14:paraId="2295BCAE"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35-207 Rzeszów</w:t>
            </w:r>
          </w:p>
          <w:p w14:paraId="65742BC9" w14:textId="77777777" w:rsidR="001D1942" w:rsidRPr="00434FED" w:rsidRDefault="001D1942" w:rsidP="00434FED">
            <w:pPr>
              <w:spacing w:after="0"/>
              <w:rPr>
                <w:rFonts w:ascii="Open Sans" w:eastAsia="Calibri" w:hAnsi="Open Sans" w:cs="Open Sans"/>
                <w:sz w:val="20"/>
                <w:szCs w:val="20"/>
                <w:lang w:eastAsia="pl-PL"/>
              </w:rPr>
            </w:pPr>
          </w:p>
        </w:tc>
        <w:tc>
          <w:tcPr>
            <w:tcW w:w="1684" w:type="pct"/>
            <w:shd w:val="clear" w:color="auto" w:fill="auto"/>
          </w:tcPr>
          <w:p w14:paraId="34C0B049"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Ośrodek oferuje: </w:t>
            </w:r>
          </w:p>
          <w:p w14:paraId="616B15FD" w14:textId="77777777" w:rsidR="00864AC2"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1. Poradnictwo specjalistyczne w tym psychologiczne, prawne </w:t>
            </w:r>
          </w:p>
          <w:p w14:paraId="5F37BA6F" w14:textId="4EE279E5"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i socjalne.</w:t>
            </w:r>
          </w:p>
          <w:p w14:paraId="77F80CF6" w14:textId="77777777"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2. Interwencję Kryzysową, w tym przyjmowanie osób doznających przemocy do pokoi interwencyjnych.</w:t>
            </w:r>
          </w:p>
          <w:p w14:paraId="02163501" w14:textId="6D432055"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 xml:space="preserve">3. Prowadzenie mieszkań chronionych dla pełnoletnich wychowanków rodzinnej </w:t>
            </w:r>
            <w:r w:rsidR="00265322">
              <w:rPr>
                <w:rFonts w:ascii="Open Sans" w:eastAsia="Times New Roman" w:hAnsi="Open Sans" w:cs="Open Sans"/>
                <w:sz w:val="20"/>
                <w:szCs w:val="20"/>
                <w:lang w:eastAsia="pl-PL"/>
              </w:rPr>
              <w:t xml:space="preserve">                     </w:t>
            </w:r>
            <w:r w:rsidRPr="00434FED">
              <w:rPr>
                <w:rFonts w:ascii="Open Sans" w:eastAsia="Times New Roman" w:hAnsi="Open Sans" w:cs="Open Sans"/>
                <w:sz w:val="20"/>
                <w:szCs w:val="20"/>
                <w:lang w:eastAsia="pl-PL"/>
              </w:rPr>
              <w:t>i instytucjonalnej pieczy zastępczej.</w:t>
            </w:r>
          </w:p>
          <w:p w14:paraId="68F50EEB" w14:textId="701476F3" w:rsidR="001D1942" w:rsidRPr="00434FED" w:rsidRDefault="001D1942" w:rsidP="0043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Open Sans" w:eastAsia="Times New Roman" w:hAnsi="Open Sans" w:cs="Open Sans"/>
                <w:sz w:val="20"/>
                <w:szCs w:val="20"/>
                <w:lang w:eastAsia="pl-PL"/>
              </w:rPr>
            </w:pPr>
            <w:r w:rsidRPr="00434FED">
              <w:rPr>
                <w:rFonts w:ascii="Open Sans" w:eastAsia="Times New Roman" w:hAnsi="Open Sans" w:cs="Open Sans"/>
                <w:sz w:val="20"/>
                <w:szCs w:val="20"/>
                <w:lang w:eastAsia="pl-PL"/>
              </w:rPr>
              <w:t>4. Organizacja zajęć korekcyjno-edukacyjnych</w:t>
            </w:r>
            <w:r w:rsidRPr="00920451">
              <w:rPr>
                <w:rFonts w:ascii="Open Sans" w:eastAsia="Times New Roman" w:hAnsi="Open Sans" w:cs="Open Sans"/>
                <w:sz w:val="20"/>
                <w:szCs w:val="20"/>
                <w:lang w:eastAsia="pl-PL"/>
              </w:rPr>
              <w:t xml:space="preserve"> dla </w:t>
            </w:r>
            <w:r w:rsidR="00251754" w:rsidRPr="00920451">
              <w:rPr>
                <w:rFonts w:ascii="Open Sans" w:eastAsia="Times New Roman" w:hAnsi="Open Sans" w:cs="Open Sans"/>
                <w:sz w:val="20"/>
                <w:szCs w:val="20"/>
                <w:lang w:eastAsia="pl-PL"/>
              </w:rPr>
              <w:t xml:space="preserve">osób stosujących </w:t>
            </w:r>
            <w:r w:rsidRPr="00920451">
              <w:rPr>
                <w:rFonts w:ascii="Open Sans" w:eastAsia="Times New Roman" w:hAnsi="Open Sans" w:cs="Open Sans"/>
                <w:sz w:val="20"/>
                <w:szCs w:val="20"/>
                <w:lang w:eastAsia="pl-PL"/>
              </w:rPr>
              <w:t>przemoc</w:t>
            </w:r>
            <w:r w:rsidR="00251754" w:rsidRPr="00920451">
              <w:rPr>
                <w:rFonts w:ascii="Open Sans" w:eastAsia="Times New Roman" w:hAnsi="Open Sans" w:cs="Open Sans"/>
                <w:sz w:val="20"/>
                <w:szCs w:val="20"/>
                <w:lang w:eastAsia="pl-PL"/>
              </w:rPr>
              <w:t>.</w:t>
            </w:r>
          </w:p>
        </w:tc>
      </w:tr>
      <w:tr w:rsidR="001D1942" w:rsidRPr="00434FED" w14:paraId="0FB67829" w14:textId="77777777" w:rsidTr="009553DC">
        <w:tc>
          <w:tcPr>
            <w:tcW w:w="270" w:type="pct"/>
            <w:shd w:val="clear" w:color="auto" w:fill="auto"/>
          </w:tcPr>
          <w:p w14:paraId="669AD416" w14:textId="77777777" w:rsidR="001D1942" w:rsidRPr="00434FED" w:rsidRDefault="001D1942" w:rsidP="00434FED">
            <w:pPr>
              <w:numPr>
                <w:ilvl w:val="0"/>
                <w:numId w:val="38"/>
              </w:numPr>
              <w:spacing w:after="0"/>
              <w:rPr>
                <w:rFonts w:ascii="Open Sans" w:eastAsia="Calibri" w:hAnsi="Open Sans" w:cs="Open Sans"/>
                <w:sz w:val="20"/>
                <w:szCs w:val="20"/>
                <w:lang w:eastAsia="pl-PL"/>
              </w:rPr>
            </w:pPr>
          </w:p>
        </w:tc>
        <w:tc>
          <w:tcPr>
            <w:tcW w:w="848" w:type="pct"/>
            <w:shd w:val="clear" w:color="auto" w:fill="auto"/>
          </w:tcPr>
          <w:p w14:paraId="5CC7330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Ustrzyki </w:t>
            </w:r>
          </w:p>
          <w:p w14:paraId="60FE3224"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Dolne/ Powiat </w:t>
            </w:r>
          </w:p>
          <w:p w14:paraId="12D686AB"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Bieszczadzki</w:t>
            </w:r>
          </w:p>
          <w:p w14:paraId="4AF8FDB3" w14:textId="77777777" w:rsidR="001D1942" w:rsidRPr="00434FED" w:rsidRDefault="001D1942" w:rsidP="00434FED">
            <w:pPr>
              <w:spacing w:after="0"/>
              <w:rPr>
                <w:rFonts w:ascii="Open Sans" w:eastAsia="Calibri" w:hAnsi="Open Sans" w:cs="Open Sans"/>
                <w:sz w:val="20"/>
                <w:szCs w:val="20"/>
                <w:lang w:eastAsia="pl-PL"/>
              </w:rPr>
            </w:pPr>
          </w:p>
        </w:tc>
        <w:tc>
          <w:tcPr>
            <w:tcW w:w="939" w:type="pct"/>
            <w:shd w:val="clear" w:color="auto" w:fill="auto"/>
          </w:tcPr>
          <w:p w14:paraId="4D29A2FA" w14:textId="47E3BFC2"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Ośrodek Interwencji Kryzysowej przy Powiatowym Centrum Pomocy Rodzinie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w Ustrzykach Dolnych </w:t>
            </w:r>
          </w:p>
        </w:tc>
        <w:tc>
          <w:tcPr>
            <w:tcW w:w="1259" w:type="pct"/>
            <w:shd w:val="clear" w:color="auto" w:fill="auto"/>
          </w:tcPr>
          <w:p w14:paraId="515E40B0"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ul. Bełska 22</w:t>
            </w:r>
          </w:p>
          <w:p w14:paraId="27E4810C"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38-700 Ustrzyki Dolne</w:t>
            </w:r>
          </w:p>
        </w:tc>
        <w:tc>
          <w:tcPr>
            <w:tcW w:w="1684" w:type="pct"/>
            <w:shd w:val="clear" w:color="auto" w:fill="auto"/>
          </w:tcPr>
          <w:p w14:paraId="04376C6D" w14:textId="77777777"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1)Poradnictwo socjalne, prawne, psychologiczne, pedagogiczne</w:t>
            </w:r>
          </w:p>
          <w:p w14:paraId="5D473483" w14:textId="0AF87B0C" w:rsidR="001D1942" w:rsidRPr="00434FED" w:rsidRDefault="001D1942" w:rsidP="00434FED">
            <w:pPr>
              <w:spacing w:after="0"/>
              <w:rPr>
                <w:rFonts w:ascii="Open Sans" w:eastAsia="Calibri" w:hAnsi="Open Sans" w:cs="Open Sans"/>
                <w:sz w:val="20"/>
                <w:szCs w:val="20"/>
                <w:lang w:eastAsia="pl-PL"/>
              </w:rPr>
            </w:pPr>
            <w:r w:rsidRPr="00434FED">
              <w:rPr>
                <w:rFonts w:ascii="Open Sans" w:eastAsia="Calibri" w:hAnsi="Open Sans" w:cs="Open Sans"/>
                <w:sz w:val="20"/>
                <w:szCs w:val="20"/>
                <w:lang w:eastAsia="pl-PL"/>
              </w:rPr>
              <w:t xml:space="preserve">2) Zapewnienie schronienia </w:t>
            </w:r>
            <w:r w:rsidR="00265322">
              <w:rPr>
                <w:rFonts w:ascii="Open Sans" w:eastAsia="Calibri" w:hAnsi="Open Sans" w:cs="Open Sans"/>
                <w:sz w:val="20"/>
                <w:szCs w:val="20"/>
                <w:lang w:eastAsia="pl-PL"/>
              </w:rPr>
              <w:t xml:space="preserve">              </w:t>
            </w:r>
            <w:r w:rsidRPr="00434FED">
              <w:rPr>
                <w:rFonts w:ascii="Open Sans" w:eastAsia="Calibri" w:hAnsi="Open Sans" w:cs="Open Sans"/>
                <w:sz w:val="20"/>
                <w:szCs w:val="20"/>
                <w:lang w:eastAsia="pl-PL"/>
              </w:rPr>
              <w:t xml:space="preserve">w hostelu </w:t>
            </w:r>
          </w:p>
        </w:tc>
      </w:tr>
    </w:tbl>
    <w:p w14:paraId="69762107" w14:textId="77777777" w:rsidR="00034E91" w:rsidRPr="00754408" w:rsidRDefault="00034E91" w:rsidP="00826AF2">
      <w:pPr>
        <w:autoSpaceDE w:val="0"/>
        <w:autoSpaceDN w:val="0"/>
        <w:adjustRightInd w:val="0"/>
        <w:spacing w:after="0"/>
        <w:jc w:val="both"/>
        <w:rPr>
          <w:rFonts w:ascii="Open Sans" w:hAnsi="Open Sans" w:cs="Open Sans"/>
          <w:bCs/>
          <w:iCs/>
          <w:sz w:val="16"/>
          <w:szCs w:val="16"/>
        </w:rPr>
      </w:pPr>
      <w:r w:rsidRPr="00754408">
        <w:rPr>
          <w:rFonts w:ascii="Open Sans" w:hAnsi="Open Sans" w:cs="Open Sans"/>
          <w:bCs/>
          <w:iCs/>
          <w:sz w:val="16"/>
          <w:szCs w:val="16"/>
        </w:rPr>
        <w:t>Źródło: dane Wydziału Polityki Społecznej Podkarpackiego Urzędu Wojewódzkiego w Rzeszowie</w:t>
      </w:r>
    </w:p>
    <w:p w14:paraId="0C54C70C" w14:textId="77777777" w:rsidR="00D955E9" w:rsidRPr="00826AF2" w:rsidRDefault="00D955E9" w:rsidP="00826AF2">
      <w:pPr>
        <w:autoSpaceDE w:val="0"/>
        <w:autoSpaceDN w:val="0"/>
        <w:adjustRightInd w:val="0"/>
        <w:spacing w:after="0"/>
        <w:jc w:val="both"/>
        <w:rPr>
          <w:rFonts w:ascii="Open Sans" w:hAnsi="Open Sans" w:cs="Open Sans"/>
          <w:b/>
          <w:bCs/>
          <w:iCs/>
          <w:color w:val="FF0000"/>
          <w:sz w:val="18"/>
          <w:szCs w:val="18"/>
        </w:rPr>
      </w:pPr>
    </w:p>
    <w:p w14:paraId="2B64BCD3" w14:textId="77777777" w:rsidR="00997DF0" w:rsidRPr="00D0094A" w:rsidRDefault="00997DF0" w:rsidP="004432E4">
      <w:pPr>
        <w:pStyle w:val="Akapitzlist"/>
        <w:numPr>
          <w:ilvl w:val="0"/>
          <w:numId w:val="12"/>
        </w:numPr>
        <w:autoSpaceDE w:val="0"/>
        <w:autoSpaceDN w:val="0"/>
        <w:adjustRightInd w:val="0"/>
        <w:spacing w:after="0"/>
        <w:ind w:left="426" w:hanging="426"/>
        <w:jc w:val="both"/>
        <w:rPr>
          <w:rFonts w:ascii="Open Sans" w:hAnsi="Open Sans" w:cs="Open Sans"/>
          <w:b/>
          <w:bCs/>
          <w:color w:val="E36C0A" w:themeColor="accent6" w:themeShade="BF"/>
        </w:rPr>
      </w:pPr>
      <w:r w:rsidRPr="00D0094A">
        <w:rPr>
          <w:rFonts w:ascii="Open Sans" w:hAnsi="Open Sans" w:cs="Open Sans"/>
          <w:b/>
          <w:bCs/>
          <w:color w:val="E36C0A" w:themeColor="accent6" w:themeShade="BF"/>
        </w:rPr>
        <w:t>Punkty Interwencji Kryzysowej</w:t>
      </w:r>
    </w:p>
    <w:p w14:paraId="52ACBD99" w14:textId="77777777" w:rsidR="00FB00AB" w:rsidRPr="004432E4" w:rsidRDefault="00133B03" w:rsidP="004432E4">
      <w:pPr>
        <w:autoSpaceDE w:val="0"/>
        <w:autoSpaceDN w:val="0"/>
        <w:adjustRightInd w:val="0"/>
        <w:spacing w:after="0"/>
        <w:ind w:firstLine="426"/>
        <w:jc w:val="both"/>
        <w:rPr>
          <w:rFonts w:ascii="Open Sans" w:hAnsi="Open Sans" w:cs="Open Sans"/>
          <w:bCs/>
        </w:rPr>
      </w:pPr>
      <w:r w:rsidRPr="004432E4">
        <w:rPr>
          <w:rFonts w:ascii="Open Sans" w:hAnsi="Open Sans" w:cs="Open Sans"/>
          <w:bCs/>
        </w:rPr>
        <w:t>Działalność ośrodków interwencji kryzysowej uzupełniają punkty interwencji kryzysowej. Udzielają one bieżącej pomocy psychologicznej i prawnej, a także informują o instytucjach udzielających specjalistycznej pomocy.</w:t>
      </w:r>
    </w:p>
    <w:p w14:paraId="197CAF69" w14:textId="2E5077BC" w:rsidR="005F7006" w:rsidRPr="00AB200A" w:rsidRDefault="003F75A3" w:rsidP="009553DC">
      <w:pPr>
        <w:autoSpaceDE w:val="0"/>
        <w:autoSpaceDN w:val="0"/>
        <w:adjustRightInd w:val="0"/>
        <w:spacing w:after="0"/>
        <w:ind w:firstLine="426"/>
        <w:jc w:val="both"/>
        <w:rPr>
          <w:rFonts w:ascii="Open Sans" w:hAnsi="Open Sans" w:cs="Open Sans"/>
          <w:b/>
          <w:bCs/>
          <w:color w:val="000000" w:themeColor="text1"/>
        </w:rPr>
      </w:pPr>
      <w:r w:rsidRPr="00AB200A">
        <w:rPr>
          <w:rFonts w:ascii="Open Sans" w:hAnsi="Open Sans" w:cs="Open Sans"/>
          <w:bCs/>
          <w:color w:val="000000" w:themeColor="text1"/>
        </w:rPr>
        <w:t>Według stanu na dzień 2</w:t>
      </w:r>
      <w:r w:rsidR="00AB200A" w:rsidRPr="00AB200A">
        <w:rPr>
          <w:rFonts w:ascii="Open Sans" w:hAnsi="Open Sans" w:cs="Open Sans"/>
          <w:bCs/>
          <w:color w:val="000000" w:themeColor="text1"/>
        </w:rPr>
        <w:t>0</w:t>
      </w:r>
      <w:r w:rsidRPr="00AB200A">
        <w:rPr>
          <w:rFonts w:ascii="Open Sans" w:hAnsi="Open Sans" w:cs="Open Sans"/>
          <w:bCs/>
          <w:color w:val="000000" w:themeColor="text1"/>
        </w:rPr>
        <w:t xml:space="preserve"> </w:t>
      </w:r>
      <w:r w:rsidR="002B72F6" w:rsidRPr="00AB200A">
        <w:rPr>
          <w:rFonts w:ascii="Open Sans" w:hAnsi="Open Sans" w:cs="Open Sans"/>
          <w:bCs/>
          <w:color w:val="000000" w:themeColor="text1"/>
        </w:rPr>
        <w:t>lipca</w:t>
      </w:r>
      <w:r w:rsidRPr="00AB200A">
        <w:rPr>
          <w:rFonts w:ascii="Open Sans" w:hAnsi="Open Sans" w:cs="Open Sans"/>
          <w:bCs/>
          <w:color w:val="000000" w:themeColor="text1"/>
        </w:rPr>
        <w:t xml:space="preserve"> 202</w:t>
      </w:r>
      <w:r w:rsidR="00AB200A" w:rsidRPr="00AB200A">
        <w:rPr>
          <w:rFonts w:ascii="Open Sans" w:hAnsi="Open Sans" w:cs="Open Sans"/>
          <w:bCs/>
          <w:color w:val="000000" w:themeColor="text1"/>
        </w:rPr>
        <w:t>3</w:t>
      </w:r>
      <w:r w:rsidR="0070415B" w:rsidRPr="00AB200A">
        <w:rPr>
          <w:rFonts w:ascii="Open Sans" w:hAnsi="Open Sans" w:cs="Open Sans"/>
          <w:bCs/>
          <w:color w:val="000000" w:themeColor="text1"/>
        </w:rPr>
        <w:t>r. na Podkarpaciu funkcjonowało</w:t>
      </w:r>
      <w:r w:rsidR="00B153E3" w:rsidRPr="00AB200A">
        <w:rPr>
          <w:rFonts w:ascii="Open Sans" w:hAnsi="Open Sans" w:cs="Open Sans"/>
          <w:bCs/>
          <w:color w:val="000000" w:themeColor="text1"/>
        </w:rPr>
        <w:t xml:space="preserve"> </w:t>
      </w:r>
      <w:r w:rsidR="00486E00" w:rsidRPr="00AB200A">
        <w:rPr>
          <w:rFonts w:ascii="Open Sans" w:hAnsi="Open Sans" w:cs="Open Sans"/>
          <w:bCs/>
          <w:color w:val="000000" w:themeColor="text1"/>
        </w:rPr>
        <w:t>7</w:t>
      </w:r>
      <w:r w:rsidR="0070415B" w:rsidRPr="00AB200A">
        <w:rPr>
          <w:rFonts w:ascii="Open Sans" w:hAnsi="Open Sans" w:cs="Open Sans"/>
          <w:bCs/>
          <w:color w:val="000000" w:themeColor="text1"/>
        </w:rPr>
        <w:t xml:space="preserve"> punktów interwencji kryzysowej</w:t>
      </w:r>
      <w:r w:rsidR="00AB200A" w:rsidRPr="00AB200A">
        <w:rPr>
          <w:rFonts w:ascii="Open Sans" w:hAnsi="Open Sans" w:cs="Open Sans"/>
          <w:bCs/>
          <w:color w:val="000000" w:themeColor="text1"/>
        </w:rPr>
        <w:t xml:space="preserve"> oraz 75 punktów konsultacyjnych udzielających pomocy osobom dotkniętym przemocą domową.</w:t>
      </w:r>
      <w:r w:rsidR="0070415B" w:rsidRPr="00AB200A">
        <w:rPr>
          <w:rStyle w:val="Odwoanieprzypisudolnego"/>
          <w:rFonts w:ascii="Open Sans" w:hAnsi="Open Sans" w:cs="Open Sans"/>
          <w:bCs/>
          <w:color w:val="000000" w:themeColor="text1"/>
        </w:rPr>
        <w:footnoteReference w:id="13"/>
      </w:r>
      <w:r w:rsidR="00AB200A" w:rsidRPr="00AB200A">
        <w:rPr>
          <w:rFonts w:ascii="Open Sans" w:hAnsi="Open Sans" w:cs="Open Sans"/>
          <w:bCs/>
          <w:color w:val="000000" w:themeColor="text1"/>
        </w:rPr>
        <w:t xml:space="preserve"> </w:t>
      </w:r>
    </w:p>
    <w:p w14:paraId="5F62059E" w14:textId="67EC673D" w:rsidR="009D5CAF" w:rsidRPr="00AB200A" w:rsidRDefault="00611AF7" w:rsidP="00225D19">
      <w:pPr>
        <w:autoSpaceDE w:val="0"/>
        <w:autoSpaceDN w:val="0"/>
        <w:adjustRightInd w:val="0"/>
        <w:spacing w:after="0"/>
        <w:ind w:firstLine="426"/>
        <w:jc w:val="both"/>
        <w:rPr>
          <w:rFonts w:ascii="Open Sans" w:hAnsi="Open Sans" w:cs="Open Sans"/>
          <w:bCs/>
          <w:color w:val="000000" w:themeColor="text1"/>
        </w:rPr>
      </w:pPr>
      <w:r w:rsidRPr="00AB200A">
        <w:rPr>
          <w:rFonts w:ascii="Open Sans" w:hAnsi="Open Sans" w:cs="Open Sans"/>
          <w:bCs/>
          <w:color w:val="000000" w:themeColor="text1"/>
        </w:rPr>
        <w:t>W 202</w:t>
      </w:r>
      <w:r w:rsidR="001025C6" w:rsidRPr="00AB200A">
        <w:rPr>
          <w:rFonts w:ascii="Open Sans" w:hAnsi="Open Sans" w:cs="Open Sans"/>
          <w:bCs/>
          <w:color w:val="000000" w:themeColor="text1"/>
        </w:rPr>
        <w:t>3</w:t>
      </w:r>
      <w:r w:rsidR="009D5CAF" w:rsidRPr="00AB200A">
        <w:rPr>
          <w:rFonts w:ascii="Open Sans" w:hAnsi="Open Sans" w:cs="Open Sans"/>
          <w:bCs/>
          <w:color w:val="000000" w:themeColor="text1"/>
        </w:rPr>
        <w:t xml:space="preserve"> r. na terenie województwa podkarpackiego funkcjonowało dodatkowo:</w:t>
      </w:r>
    </w:p>
    <w:p w14:paraId="4E7E5A43" w14:textId="593FCAA5" w:rsidR="002100A5" w:rsidRPr="00AB200A" w:rsidRDefault="005F7006" w:rsidP="00225D19">
      <w:pPr>
        <w:pStyle w:val="Akapitzlist"/>
        <w:numPr>
          <w:ilvl w:val="0"/>
          <w:numId w:val="16"/>
        </w:numPr>
        <w:autoSpaceDE w:val="0"/>
        <w:autoSpaceDN w:val="0"/>
        <w:adjustRightInd w:val="0"/>
        <w:spacing w:after="0"/>
        <w:ind w:left="284" w:hanging="284"/>
        <w:jc w:val="both"/>
        <w:rPr>
          <w:rFonts w:ascii="Open Sans" w:hAnsi="Open Sans" w:cs="Open Sans"/>
          <w:b/>
          <w:bCs/>
          <w:color w:val="000000" w:themeColor="text1"/>
        </w:rPr>
      </w:pPr>
      <w:r w:rsidRPr="00AB200A">
        <w:rPr>
          <w:rFonts w:ascii="Open Sans" w:hAnsi="Open Sans" w:cs="Open Sans"/>
          <w:b/>
          <w:bCs/>
          <w:color w:val="000000" w:themeColor="text1"/>
        </w:rPr>
        <w:t>4 S</w:t>
      </w:r>
      <w:r w:rsidR="004E30CC" w:rsidRPr="00AB200A">
        <w:rPr>
          <w:rFonts w:ascii="Open Sans" w:hAnsi="Open Sans" w:cs="Open Sans"/>
          <w:b/>
          <w:bCs/>
          <w:color w:val="000000" w:themeColor="text1"/>
        </w:rPr>
        <w:t>ą</w:t>
      </w:r>
      <w:r w:rsidRPr="00AB200A">
        <w:rPr>
          <w:rFonts w:ascii="Open Sans" w:hAnsi="Open Sans" w:cs="Open Sans"/>
          <w:b/>
          <w:bCs/>
          <w:color w:val="000000" w:themeColor="text1"/>
        </w:rPr>
        <w:t xml:space="preserve">dy Okręgowe </w:t>
      </w:r>
      <w:r w:rsidR="0078271F" w:rsidRPr="00AB200A">
        <w:rPr>
          <w:rFonts w:ascii="Open Sans" w:hAnsi="Open Sans" w:cs="Open Sans"/>
          <w:b/>
          <w:bCs/>
          <w:color w:val="000000" w:themeColor="text1"/>
        </w:rPr>
        <w:t xml:space="preserve">i </w:t>
      </w:r>
      <w:r w:rsidR="00611AF7" w:rsidRPr="00AB200A">
        <w:rPr>
          <w:rFonts w:ascii="Open Sans" w:hAnsi="Open Sans" w:cs="Open Sans"/>
          <w:b/>
          <w:bCs/>
          <w:color w:val="000000" w:themeColor="text1"/>
        </w:rPr>
        <w:t>20</w:t>
      </w:r>
      <w:r w:rsidR="00213378" w:rsidRPr="00AB200A">
        <w:rPr>
          <w:rFonts w:ascii="Open Sans" w:hAnsi="Open Sans" w:cs="Open Sans"/>
          <w:b/>
          <w:bCs/>
          <w:color w:val="000000" w:themeColor="text1"/>
        </w:rPr>
        <w:t xml:space="preserve"> </w:t>
      </w:r>
      <w:r w:rsidR="0078271F" w:rsidRPr="00AB200A">
        <w:rPr>
          <w:rFonts w:ascii="Open Sans" w:hAnsi="Open Sans" w:cs="Open Sans"/>
          <w:b/>
          <w:bCs/>
          <w:color w:val="000000" w:themeColor="text1"/>
        </w:rPr>
        <w:t>Są</w:t>
      </w:r>
      <w:r w:rsidR="00451F1D" w:rsidRPr="00AB200A">
        <w:rPr>
          <w:rFonts w:ascii="Open Sans" w:hAnsi="Open Sans" w:cs="Open Sans"/>
          <w:b/>
          <w:bCs/>
          <w:color w:val="000000" w:themeColor="text1"/>
        </w:rPr>
        <w:t>dów</w:t>
      </w:r>
      <w:r w:rsidRPr="00AB200A">
        <w:rPr>
          <w:rFonts w:ascii="Open Sans" w:hAnsi="Open Sans" w:cs="Open Sans"/>
          <w:b/>
          <w:bCs/>
          <w:color w:val="000000" w:themeColor="text1"/>
        </w:rPr>
        <w:t xml:space="preserve"> Rejonow</w:t>
      </w:r>
      <w:r w:rsidR="00451F1D" w:rsidRPr="00AB200A">
        <w:rPr>
          <w:rFonts w:ascii="Open Sans" w:hAnsi="Open Sans" w:cs="Open Sans"/>
          <w:b/>
          <w:bCs/>
          <w:color w:val="000000" w:themeColor="text1"/>
        </w:rPr>
        <w:t>ych</w:t>
      </w:r>
    </w:p>
    <w:p w14:paraId="60598A57" w14:textId="7030C6EB" w:rsidR="00451F1D" w:rsidRPr="00AB200A" w:rsidRDefault="00451F1D" w:rsidP="00225D19">
      <w:pPr>
        <w:autoSpaceDE w:val="0"/>
        <w:autoSpaceDN w:val="0"/>
        <w:adjustRightInd w:val="0"/>
        <w:spacing w:after="0"/>
        <w:ind w:firstLine="284"/>
        <w:jc w:val="both"/>
        <w:rPr>
          <w:rFonts w:ascii="Open Sans" w:hAnsi="Open Sans" w:cs="Open Sans"/>
          <w:bCs/>
          <w:color w:val="000000" w:themeColor="text1"/>
        </w:rPr>
      </w:pPr>
      <w:r w:rsidRPr="00AB200A">
        <w:rPr>
          <w:rFonts w:ascii="Open Sans" w:hAnsi="Open Sans" w:cs="Open Sans"/>
          <w:bCs/>
          <w:color w:val="000000" w:themeColor="text1"/>
        </w:rPr>
        <w:t xml:space="preserve">Kuratorzy Sadowi działający przy sądach Rejonowych, prowadzą sądowe postępowania wykonawcze między innymi wobec </w:t>
      </w:r>
      <w:r w:rsidR="00B571DB">
        <w:rPr>
          <w:rFonts w:ascii="Open Sans" w:hAnsi="Open Sans" w:cs="Open Sans"/>
          <w:bCs/>
          <w:color w:val="000000" w:themeColor="text1"/>
        </w:rPr>
        <w:t xml:space="preserve">osób stosujących przemoc, </w:t>
      </w:r>
      <w:r w:rsidRPr="00AB200A">
        <w:rPr>
          <w:rFonts w:ascii="Open Sans" w:hAnsi="Open Sans" w:cs="Open Sans"/>
          <w:bCs/>
          <w:color w:val="000000" w:themeColor="text1"/>
        </w:rPr>
        <w:t xml:space="preserve">skazanych na kary </w:t>
      </w:r>
      <w:proofErr w:type="spellStart"/>
      <w:r w:rsidRPr="00AB200A">
        <w:rPr>
          <w:rFonts w:ascii="Open Sans" w:hAnsi="Open Sans" w:cs="Open Sans"/>
          <w:bCs/>
          <w:color w:val="000000" w:themeColor="text1"/>
        </w:rPr>
        <w:t>nieizolacyjne</w:t>
      </w:r>
      <w:proofErr w:type="spellEnd"/>
      <w:r w:rsidRPr="00AB200A">
        <w:rPr>
          <w:rFonts w:ascii="Open Sans" w:hAnsi="Open Sans" w:cs="Open Sans"/>
          <w:bCs/>
          <w:color w:val="000000" w:themeColor="text1"/>
        </w:rPr>
        <w:t>, a także sprawują nadzory nad rodzinami, w których występuje przemoc w formie zaniedbania.</w:t>
      </w:r>
    </w:p>
    <w:p w14:paraId="661D08D0" w14:textId="77777777" w:rsidR="005F7006" w:rsidRPr="00AB200A" w:rsidRDefault="002100A5" w:rsidP="00225D19">
      <w:pPr>
        <w:pStyle w:val="Akapitzlist"/>
        <w:numPr>
          <w:ilvl w:val="0"/>
          <w:numId w:val="16"/>
        </w:numPr>
        <w:autoSpaceDE w:val="0"/>
        <w:autoSpaceDN w:val="0"/>
        <w:adjustRightInd w:val="0"/>
        <w:spacing w:after="0"/>
        <w:ind w:left="284" w:hanging="284"/>
        <w:jc w:val="both"/>
        <w:rPr>
          <w:rFonts w:ascii="Open Sans" w:hAnsi="Open Sans" w:cs="Open Sans"/>
          <w:b/>
          <w:bCs/>
          <w:color w:val="000000" w:themeColor="text1"/>
        </w:rPr>
      </w:pPr>
      <w:r w:rsidRPr="00AB200A">
        <w:rPr>
          <w:rFonts w:ascii="Open Sans" w:hAnsi="Open Sans" w:cs="Open Sans"/>
          <w:b/>
          <w:bCs/>
          <w:color w:val="000000" w:themeColor="text1"/>
        </w:rPr>
        <w:t xml:space="preserve">4 </w:t>
      </w:r>
      <w:r w:rsidR="005F7006" w:rsidRPr="00AB200A">
        <w:rPr>
          <w:rFonts w:ascii="Open Sans" w:hAnsi="Open Sans" w:cs="Open Sans"/>
          <w:b/>
          <w:bCs/>
          <w:color w:val="000000" w:themeColor="text1"/>
        </w:rPr>
        <w:t>Pr</w:t>
      </w:r>
      <w:r w:rsidRPr="00AB200A">
        <w:rPr>
          <w:rFonts w:ascii="Open Sans" w:hAnsi="Open Sans" w:cs="Open Sans"/>
          <w:b/>
          <w:bCs/>
          <w:color w:val="000000" w:themeColor="text1"/>
        </w:rPr>
        <w:t xml:space="preserve">okuratury Okręgowe i </w:t>
      </w:r>
      <w:r w:rsidR="004E6FD7" w:rsidRPr="00AB200A">
        <w:rPr>
          <w:rFonts w:ascii="Open Sans" w:hAnsi="Open Sans" w:cs="Open Sans"/>
          <w:b/>
          <w:bCs/>
          <w:color w:val="000000" w:themeColor="text1"/>
        </w:rPr>
        <w:t>21</w:t>
      </w:r>
      <w:r w:rsidR="00213378" w:rsidRPr="00AB200A">
        <w:rPr>
          <w:rFonts w:ascii="Open Sans" w:hAnsi="Open Sans" w:cs="Open Sans"/>
          <w:b/>
          <w:bCs/>
          <w:color w:val="000000" w:themeColor="text1"/>
        </w:rPr>
        <w:t xml:space="preserve"> </w:t>
      </w:r>
      <w:r w:rsidRPr="00AB200A">
        <w:rPr>
          <w:rFonts w:ascii="Open Sans" w:hAnsi="Open Sans" w:cs="Open Sans"/>
          <w:b/>
          <w:bCs/>
          <w:color w:val="000000" w:themeColor="text1"/>
        </w:rPr>
        <w:t>Prokuratur Rejonowych</w:t>
      </w:r>
    </w:p>
    <w:p w14:paraId="02E81245" w14:textId="77777777" w:rsidR="00451F1D" w:rsidRPr="00AB200A" w:rsidRDefault="00451F1D" w:rsidP="00225D19">
      <w:pPr>
        <w:autoSpaceDE w:val="0"/>
        <w:autoSpaceDN w:val="0"/>
        <w:adjustRightInd w:val="0"/>
        <w:spacing w:after="0"/>
        <w:ind w:firstLine="284"/>
        <w:jc w:val="both"/>
        <w:rPr>
          <w:rFonts w:ascii="Open Sans" w:hAnsi="Open Sans" w:cs="Open Sans"/>
          <w:bCs/>
          <w:color w:val="000000" w:themeColor="text1"/>
        </w:rPr>
      </w:pPr>
      <w:r w:rsidRPr="00AB200A">
        <w:rPr>
          <w:rFonts w:ascii="Open Sans" w:hAnsi="Open Sans" w:cs="Open Sans"/>
          <w:bCs/>
          <w:color w:val="000000" w:themeColor="text1"/>
        </w:rPr>
        <w:t>Prokuratury zobowiązane, są w sytuacji istnie</w:t>
      </w:r>
      <w:r w:rsidR="004E6FD7" w:rsidRPr="00AB200A">
        <w:rPr>
          <w:rFonts w:ascii="Open Sans" w:hAnsi="Open Sans" w:cs="Open Sans"/>
          <w:bCs/>
          <w:color w:val="000000" w:themeColor="text1"/>
        </w:rPr>
        <w:t>nia uzasadnionego podejrzenia, ż</w:t>
      </w:r>
      <w:r w:rsidRPr="00AB200A">
        <w:rPr>
          <w:rFonts w:ascii="Open Sans" w:hAnsi="Open Sans" w:cs="Open Sans"/>
          <w:bCs/>
          <w:color w:val="000000" w:themeColor="text1"/>
        </w:rPr>
        <w:t xml:space="preserve">e doszło do popełnienia przestępstwa, do wszczęcia postępowania przygotowawczego celem sprawdzenia, czy faktycznie do niego doszło. </w:t>
      </w:r>
    </w:p>
    <w:p w14:paraId="1C119A77" w14:textId="3CB31DFF" w:rsidR="005F7006" w:rsidRPr="00AB200A" w:rsidRDefault="007471B9" w:rsidP="00225D19">
      <w:pPr>
        <w:pStyle w:val="Akapitzlist"/>
        <w:numPr>
          <w:ilvl w:val="0"/>
          <w:numId w:val="16"/>
        </w:numPr>
        <w:autoSpaceDE w:val="0"/>
        <w:autoSpaceDN w:val="0"/>
        <w:adjustRightInd w:val="0"/>
        <w:spacing w:after="0"/>
        <w:ind w:left="284" w:hanging="284"/>
        <w:jc w:val="both"/>
        <w:rPr>
          <w:rFonts w:ascii="Open Sans" w:hAnsi="Open Sans" w:cs="Open Sans"/>
          <w:b/>
          <w:bCs/>
          <w:color w:val="000000" w:themeColor="text1"/>
        </w:rPr>
      </w:pPr>
      <w:r w:rsidRPr="00AB200A">
        <w:rPr>
          <w:rFonts w:ascii="Open Sans" w:hAnsi="Open Sans" w:cs="Open Sans"/>
          <w:b/>
          <w:bCs/>
          <w:color w:val="000000" w:themeColor="text1"/>
        </w:rPr>
        <w:t>5</w:t>
      </w:r>
      <w:r w:rsidR="001025C6" w:rsidRPr="00AB200A">
        <w:rPr>
          <w:rFonts w:ascii="Open Sans" w:hAnsi="Open Sans" w:cs="Open Sans"/>
          <w:b/>
          <w:bCs/>
          <w:color w:val="000000" w:themeColor="text1"/>
        </w:rPr>
        <w:t>4</w:t>
      </w:r>
      <w:r w:rsidR="0078271F" w:rsidRPr="00AB200A">
        <w:rPr>
          <w:rFonts w:ascii="Open Sans" w:hAnsi="Open Sans" w:cs="Open Sans"/>
          <w:b/>
          <w:bCs/>
          <w:color w:val="000000" w:themeColor="text1"/>
        </w:rPr>
        <w:t xml:space="preserve"> Poradni</w:t>
      </w:r>
      <w:r w:rsidR="001025C6" w:rsidRPr="00AB200A">
        <w:rPr>
          <w:rFonts w:ascii="Open Sans" w:hAnsi="Open Sans" w:cs="Open Sans"/>
          <w:b/>
          <w:bCs/>
          <w:color w:val="000000" w:themeColor="text1"/>
        </w:rPr>
        <w:t>e</w:t>
      </w:r>
      <w:r w:rsidR="005F7006" w:rsidRPr="00AB200A">
        <w:rPr>
          <w:rFonts w:ascii="Open Sans" w:hAnsi="Open Sans" w:cs="Open Sans"/>
          <w:b/>
          <w:bCs/>
          <w:color w:val="000000" w:themeColor="text1"/>
        </w:rPr>
        <w:t xml:space="preserve"> </w:t>
      </w:r>
      <w:proofErr w:type="spellStart"/>
      <w:r w:rsidR="005F7006" w:rsidRPr="00AB200A">
        <w:rPr>
          <w:rFonts w:ascii="Open Sans" w:hAnsi="Open Sans" w:cs="Open Sans"/>
          <w:b/>
          <w:bCs/>
          <w:color w:val="000000" w:themeColor="text1"/>
        </w:rPr>
        <w:t>Psychologiczno</w:t>
      </w:r>
      <w:proofErr w:type="spellEnd"/>
      <w:r w:rsidR="005F7006" w:rsidRPr="00AB200A">
        <w:rPr>
          <w:rFonts w:ascii="Open Sans" w:hAnsi="Open Sans" w:cs="Open Sans"/>
          <w:b/>
          <w:bCs/>
          <w:color w:val="000000" w:themeColor="text1"/>
        </w:rPr>
        <w:t xml:space="preserve"> –</w:t>
      </w:r>
      <w:r w:rsidR="0078271F" w:rsidRPr="00AB200A">
        <w:rPr>
          <w:rFonts w:ascii="Open Sans" w:hAnsi="Open Sans" w:cs="Open Sans"/>
          <w:b/>
          <w:bCs/>
          <w:color w:val="000000" w:themeColor="text1"/>
        </w:rPr>
        <w:t xml:space="preserve"> Pedagogiczn</w:t>
      </w:r>
      <w:r w:rsidR="00674AA2">
        <w:rPr>
          <w:rFonts w:ascii="Open Sans" w:hAnsi="Open Sans" w:cs="Open Sans"/>
          <w:b/>
          <w:bCs/>
          <w:color w:val="000000" w:themeColor="text1"/>
        </w:rPr>
        <w:t>e</w:t>
      </w:r>
      <w:r w:rsidR="006D38D1" w:rsidRPr="00AB200A">
        <w:rPr>
          <w:rFonts w:ascii="Open Sans" w:hAnsi="Open Sans" w:cs="Open Sans"/>
          <w:b/>
          <w:bCs/>
          <w:color w:val="000000" w:themeColor="text1"/>
        </w:rPr>
        <w:t>,</w:t>
      </w:r>
      <w:r w:rsidRPr="00AB200A">
        <w:rPr>
          <w:rStyle w:val="Odwoanieprzypisudolnego"/>
          <w:rFonts w:ascii="Open Sans" w:hAnsi="Open Sans" w:cs="Open Sans"/>
          <w:b/>
          <w:bCs/>
          <w:color w:val="000000" w:themeColor="text1"/>
        </w:rPr>
        <w:footnoteReference w:id="14"/>
      </w:r>
    </w:p>
    <w:p w14:paraId="6A5F7FF4" w14:textId="03529A43" w:rsidR="009D5CAF" w:rsidRPr="00AB200A" w:rsidRDefault="00674AA2" w:rsidP="00225D19">
      <w:pPr>
        <w:pStyle w:val="Akapitzlist"/>
        <w:numPr>
          <w:ilvl w:val="0"/>
          <w:numId w:val="16"/>
        </w:numPr>
        <w:autoSpaceDE w:val="0"/>
        <w:autoSpaceDN w:val="0"/>
        <w:adjustRightInd w:val="0"/>
        <w:spacing w:after="0"/>
        <w:ind w:left="284" w:hanging="284"/>
        <w:jc w:val="both"/>
        <w:rPr>
          <w:rFonts w:ascii="Open Sans" w:hAnsi="Open Sans" w:cs="Open Sans"/>
          <w:b/>
          <w:bCs/>
          <w:color w:val="000000" w:themeColor="text1"/>
        </w:rPr>
      </w:pPr>
      <w:r>
        <w:rPr>
          <w:rFonts w:ascii="Open Sans" w:hAnsi="Open Sans" w:cs="Open Sans"/>
          <w:b/>
          <w:bCs/>
          <w:color w:val="000000" w:themeColor="text1"/>
        </w:rPr>
        <w:t>98</w:t>
      </w:r>
      <w:r w:rsidR="009D5CAF" w:rsidRPr="00AB200A">
        <w:rPr>
          <w:rFonts w:ascii="Open Sans" w:hAnsi="Open Sans" w:cs="Open Sans"/>
          <w:b/>
          <w:bCs/>
          <w:color w:val="000000" w:themeColor="text1"/>
        </w:rPr>
        <w:t xml:space="preserve"> Punkt</w:t>
      </w:r>
      <w:r>
        <w:rPr>
          <w:rFonts w:ascii="Open Sans" w:hAnsi="Open Sans" w:cs="Open Sans"/>
          <w:b/>
          <w:bCs/>
          <w:color w:val="000000" w:themeColor="text1"/>
        </w:rPr>
        <w:t>ów</w:t>
      </w:r>
      <w:r w:rsidR="009D5CAF" w:rsidRPr="00AB200A">
        <w:rPr>
          <w:rFonts w:ascii="Open Sans" w:hAnsi="Open Sans" w:cs="Open Sans"/>
          <w:b/>
          <w:bCs/>
          <w:color w:val="000000" w:themeColor="text1"/>
        </w:rPr>
        <w:t xml:space="preserve"> konsultacyjn</w:t>
      </w:r>
      <w:r>
        <w:rPr>
          <w:rFonts w:ascii="Open Sans" w:hAnsi="Open Sans" w:cs="Open Sans"/>
          <w:b/>
          <w:bCs/>
          <w:color w:val="000000" w:themeColor="text1"/>
        </w:rPr>
        <w:t>ych</w:t>
      </w:r>
      <w:r w:rsidR="006D38D1" w:rsidRPr="00AB200A">
        <w:rPr>
          <w:rFonts w:ascii="Open Sans" w:hAnsi="Open Sans" w:cs="Open Sans"/>
          <w:b/>
          <w:bCs/>
          <w:color w:val="000000" w:themeColor="text1"/>
        </w:rPr>
        <w:t>,</w:t>
      </w:r>
    </w:p>
    <w:p w14:paraId="6CBC9160" w14:textId="4FA23B41" w:rsidR="009D5CAF" w:rsidRPr="00AB200A" w:rsidRDefault="00A40ACE" w:rsidP="00225D19">
      <w:pPr>
        <w:pStyle w:val="Akapitzlist"/>
        <w:numPr>
          <w:ilvl w:val="0"/>
          <w:numId w:val="15"/>
        </w:numPr>
        <w:autoSpaceDE w:val="0"/>
        <w:autoSpaceDN w:val="0"/>
        <w:adjustRightInd w:val="0"/>
        <w:spacing w:after="0"/>
        <w:ind w:left="284" w:hanging="284"/>
        <w:jc w:val="both"/>
        <w:rPr>
          <w:rFonts w:ascii="Open Sans" w:hAnsi="Open Sans" w:cs="Open Sans"/>
          <w:b/>
          <w:bCs/>
          <w:color w:val="000000" w:themeColor="text1"/>
        </w:rPr>
      </w:pPr>
      <w:r w:rsidRPr="00AB200A">
        <w:rPr>
          <w:rFonts w:ascii="Open Sans" w:hAnsi="Open Sans" w:cs="Open Sans"/>
          <w:b/>
          <w:bCs/>
          <w:color w:val="000000" w:themeColor="text1"/>
        </w:rPr>
        <w:t>6</w:t>
      </w:r>
      <w:r w:rsidR="00674AA2">
        <w:rPr>
          <w:rFonts w:ascii="Open Sans" w:hAnsi="Open Sans" w:cs="Open Sans"/>
          <w:b/>
          <w:bCs/>
          <w:color w:val="000000" w:themeColor="text1"/>
        </w:rPr>
        <w:t>9</w:t>
      </w:r>
      <w:r w:rsidR="009D5CAF" w:rsidRPr="00AB200A">
        <w:rPr>
          <w:rFonts w:ascii="Open Sans" w:hAnsi="Open Sans" w:cs="Open Sans"/>
          <w:b/>
          <w:bCs/>
          <w:color w:val="000000" w:themeColor="text1"/>
        </w:rPr>
        <w:t xml:space="preserve"> punktów konsultacyjnych dla </w:t>
      </w:r>
      <w:r w:rsidR="00674AA2">
        <w:rPr>
          <w:rFonts w:ascii="Open Sans" w:hAnsi="Open Sans" w:cs="Open Sans"/>
          <w:b/>
          <w:bCs/>
          <w:color w:val="000000" w:themeColor="text1"/>
        </w:rPr>
        <w:t>osób doznających</w:t>
      </w:r>
      <w:r w:rsidR="009D5CAF" w:rsidRPr="00AB200A">
        <w:rPr>
          <w:rFonts w:ascii="Open Sans" w:hAnsi="Open Sans" w:cs="Open Sans"/>
          <w:b/>
          <w:bCs/>
          <w:color w:val="000000" w:themeColor="text1"/>
        </w:rPr>
        <w:t xml:space="preserve"> przemocy </w:t>
      </w:r>
      <w:r w:rsidR="0040115B" w:rsidRPr="00AB200A">
        <w:rPr>
          <w:rFonts w:ascii="Open Sans" w:hAnsi="Open Sans" w:cs="Open Sans"/>
          <w:b/>
          <w:bCs/>
          <w:color w:val="000000" w:themeColor="text1"/>
        </w:rPr>
        <w:t>domowej</w:t>
      </w:r>
      <w:r w:rsidR="006D38D1" w:rsidRPr="00AB200A">
        <w:rPr>
          <w:rFonts w:ascii="Open Sans" w:hAnsi="Open Sans" w:cs="Open Sans"/>
          <w:b/>
          <w:bCs/>
          <w:color w:val="000000" w:themeColor="text1"/>
        </w:rPr>
        <w:t>,</w:t>
      </w:r>
    </w:p>
    <w:p w14:paraId="1921F2A2" w14:textId="46A479DB" w:rsidR="009D5CAF" w:rsidRPr="00AB200A" w:rsidRDefault="00674AA2" w:rsidP="00225D19">
      <w:pPr>
        <w:pStyle w:val="Akapitzlist"/>
        <w:numPr>
          <w:ilvl w:val="0"/>
          <w:numId w:val="15"/>
        </w:numPr>
        <w:autoSpaceDE w:val="0"/>
        <w:autoSpaceDN w:val="0"/>
        <w:adjustRightInd w:val="0"/>
        <w:spacing w:after="0"/>
        <w:ind w:left="284" w:hanging="284"/>
        <w:jc w:val="both"/>
        <w:rPr>
          <w:rFonts w:ascii="Open Sans" w:hAnsi="Open Sans" w:cs="Open Sans"/>
          <w:b/>
          <w:bCs/>
          <w:color w:val="000000" w:themeColor="text1"/>
        </w:rPr>
      </w:pPr>
      <w:r>
        <w:rPr>
          <w:rFonts w:ascii="Open Sans" w:hAnsi="Open Sans" w:cs="Open Sans"/>
          <w:b/>
          <w:bCs/>
          <w:color w:val="000000" w:themeColor="text1"/>
        </w:rPr>
        <w:t>20</w:t>
      </w:r>
      <w:r w:rsidR="009D5CAF" w:rsidRPr="00AB200A">
        <w:rPr>
          <w:rFonts w:ascii="Open Sans" w:hAnsi="Open Sans" w:cs="Open Sans"/>
          <w:b/>
          <w:bCs/>
          <w:color w:val="000000" w:themeColor="text1"/>
        </w:rPr>
        <w:t xml:space="preserve"> telefonów zaufania dla </w:t>
      </w:r>
      <w:r>
        <w:rPr>
          <w:rFonts w:ascii="Open Sans" w:hAnsi="Open Sans" w:cs="Open Sans"/>
          <w:b/>
          <w:bCs/>
          <w:color w:val="000000" w:themeColor="text1"/>
        </w:rPr>
        <w:t xml:space="preserve">osób doznających </w:t>
      </w:r>
      <w:r w:rsidR="009D5CAF" w:rsidRPr="00AB200A">
        <w:rPr>
          <w:rFonts w:ascii="Open Sans" w:hAnsi="Open Sans" w:cs="Open Sans"/>
          <w:b/>
          <w:bCs/>
          <w:color w:val="000000" w:themeColor="text1"/>
        </w:rPr>
        <w:t xml:space="preserve">przemocy </w:t>
      </w:r>
      <w:r w:rsidR="0040115B" w:rsidRPr="00AB200A">
        <w:rPr>
          <w:rFonts w:ascii="Open Sans" w:hAnsi="Open Sans" w:cs="Open Sans"/>
          <w:b/>
          <w:bCs/>
          <w:color w:val="000000" w:themeColor="text1"/>
        </w:rPr>
        <w:t>domowej</w:t>
      </w:r>
      <w:r w:rsidR="006D38D1" w:rsidRPr="00AB200A">
        <w:rPr>
          <w:rFonts w:ascii="Open Sans" w:hAnsi="Open Sans" w:cs="Open Sans"/>
          <w:b/>
          <w:bCs/>
          <w:color w:val="000000" w:themeColor="text1"/>
        </w:rPr>
        <w:t>,</w:t>
      </w:r>
    </w:p>
    <w:p w14:paraId="504B2149" w14:textId="17198F27" w:rsidR="00A40ACE" w:rsidRPr="00754408" w:rsidRDefault="00A40ACE" w:rsidP="00225D19">
      <w:pPr>
        <w:pStyle w:val="Akapitzlist"/>
        <w:numPr>
          <w:ilvl w:val="0"/>
          <w:numId w:val="15"/>
        </w:numPr>
        <w:autoSpaceDE w:val="0"/>
        <w:autoSpaceDN w:val="0"/>
        <w:adjustRightInd w:val="0"/>
        <w:spacing w:after="0"/>
        <w:ind w:left="284" w:hanging="284"/>
        <w:jc w:val="both"/>
        <w:rPr>
          <w:rFonts w:ascii="Open Sans" w:hAnsi="Open Sans" w:cs="Open Sans"/>
          <w:b/>
          <w:bCs/>
          <w:color w:val="000000" w:themeColor="text1"/>
        </w:rPr>
      </w:pPr>
      <w:r w:rsidRPr="00AB200A">
        <w:rPr>
          <w:rFonts w:ascii="Open Sans" w:hAnsi="Open Sans" w:cs="Open Sans"/>
          <w:b/>
          <w:bCs/>
          <w:color w:val="000000" w:themeColor="text1"/>
        </w:rPr>
        <w:t>4</w:t>
      </w:r>
      <w:r w:rsidR="009D5CAF" w:rsidRPr="00AB200A">
        <w:rPr>
          <w:rFonts w:ascii="Open Sans" w:hAnsi="Open Sans" w:cs="Open Sans"/>
          <w:b/>
          <w:bCs/>
          <w:color w:val="000000" w:themeColor="text1"/>
        </w:rPr>
        <w:t xml:space="preserve"> schronisk / hosteli dla o</w:t>
      </w:r>
      <w:r w:rsidR="00674AA2">
        <w:rPr>
          <w:rFonts w:ascii="Open Sans" w:hAnsi="Open Sans" w:cs="Open Sans"/>
          <w:b/>
          <w:bCs/>
          <w:color w:val="000000" w:themeColor="text1"/>
        </w:rPr>
        <w:t>sób doznających</w:t>
      </w:r>
      <w:r w:rsidR="009D5CAF" w:rsidRPr="00AB200A">
        <w:rPr>
          <w:rFonts w:ascii="Open Sans" w:hAnsi="Open Sans" w:cs="Open Sans"/>
          <w:b/>
          <w:bCs/>
          <w:color w:val="000000" w:themeColor="text1"/>
        </w:rPr>
        <w:t xml:space="preserve"> przemocy </w:t>
      </w:r>
      <w:r w:rsidR="0040115B" w:rsidRPr="00AB200A">
        <w:rPr>
          <w:rFonts w:ascii="Open Sans" w:hAnsi="Open Sans" w:cs="Open Sans"/>
          <w:b/>
          <w:bCs/>
          <w:color w:val="000000" w:themeColor="text1"/>
        </w:rPr>
        <w:t>domowej</w:t>
      </w:r>
      <w:r w:rsidRPr="00AB200A">
        <w:rPr>
          <w:rFonts w:ascii="Open Sans" w:hAnsi="Open Sans" w:cs="Open Sans"/>
          <w:b/>
          <w:bCs/>
          <w:color w:val="000000" w:themeColor="text1"/>
        </w:rPr>
        <w:t>.</w:t>
      </w:r>
      <w:r w:rsidR="009D5CAF" w:rsidRPr="00AB200A">
        <w:rPr>
          <w:rStyle w:val="Odwoanieprzypisudolnego"/>
          <w:rFonts w:ascii="Open Sans" w:hAnsi="Open Sans" w:cs="Open Sans"/>
          <w:b/>
          <w:bCs/>
          <w:color w:val="000000" w:themeColor="text1"/>
        </w:rPr>
        <w:footnoteReference w:id="15"/>
      </w:r>
    </w:p>
    <w:p w14:paraId="209F5BD9" w14:textId="4A957820" w:rsidR="006C3F80" w:rsidRDefault="00997DF0" w:rsidP="00754408">
      <w:pPr>
        <w:autoSpaceDE w:val="0"/>
        <w:autoSpaceDN w:val="0"/>
        <w:adjustRightInd w:val="0"/>
        <w:spacing w:after="0"/>
        <w:ind w:firstLine="426"/>
        <w:jc w:val="both"/>
        <w:rPr>
          <w:rStyle w:val="Nagwek1Znak"/>
          <w:rFonts w:ascii="Open Sans" w:eastAsiaTheme="minorHAnsi" w:hAnsi="Open Sans" w:cs="Open Sans"/>
          <w:b w:val="0"/>
          <w:color w:val="000000" w:themeColor="text1"/>
          <w:sz w:val="22"/>
          <w:szCs w:val="22"/>
        </w:rPr>
      </w:pPr>
      <w:r w:rsidRPr="00674AA2">
        <w:rPr>
          <w:rFonts w:ascii="Open Sans" w:hAnsi="Open Sans" w:cs="Open Sans"/>
          <w:bCs/>
          <w:color w:val="000000" w:themeColor="text1"/>
        </w:rPr>
        <w:t xml:space="preserve">Na terenie województwa podkarpackiego działają także organizacje pozarządowe, pełniące najczęściej funkcję doradczą, świadczą pomoc psychologiczną i </w:t>
      </w:r>
      <w:r w:rsidR="00E83D5B" w:rsidRPr="00674AA2">
        <w:rPr>
          <w:rFonts w:ascii="Open Sans" w:hAnsi="Open Sans" w:cs="Open Sans"/>
          <w:bCs/>
          <w:color w:val="000000" w:themeColor="text1"/>
        </w:rPr>
        <w:t>prawną</w:t>
      </w:r>
      <w:r w:rsidRPr="00674AA2">
        <w:rPr>
          <w:rFonts w:ascii="Open Sans" w:hAnsi="Open Sans" w:cs="Open Sans"/>
          <w:bCs/>
          <w:color w:val="000000" w:themeColor="text1"/>
        </w:rPr>
        <w:t>. Uzupełniają one działalność instytucji powiatowych</w:t>
      </w:r>
      <w:r w:rsidR="006D38D1" w:rsidRPr="00674AA2">
        <w:rPr>
          <w:rFonts w:ascii="Open Sans" w:hAnsi="Open Sans" w:cs="Open Sans"/>
          <w:bCs/>
          <w:color w:val="000000" w:themeColor="text1"/>
        </w:rPr>
        <w:t>,</w:t>
      </w:r>
      <w:r w:rsidRPr="00674AA2">
        <w:rPr>
          <w:rFonts w:ascii="Open Sans" w:hAnsi="Open Sans" w:cs="Open Sans"/>
          <w:bCs/>
          <w:color w:val="000000" w:themeColor="text1"/>
        </w:rPr>
        <w:t xml:space="preserve"> gminnych</w:t>
      </w:r>
      <w:r w:rsidR="006D38D1" w:rsidRPr="00674AA2">
        <w:rPr>
          <w:rFonts w:ascii="Open Sans" w:hAnsi="Open Sans" w:cs="Open Sans"/>
          <w:bCs/>
          <w:color w:val="000000" w:themeColor="text1"/>
        </w:rPr>
        <w:t>, wojewódzkich</w:t>
      </w:r>
      <w:r w:rsidRPr="00674AA2">
        <w:rPr>
          <w:rFonts w:ascii="Open Sans" w:hAnsi="Open Sans" w:cs="Open Sans"/>
          <w:bCs/>
          <w:color w:val="000000" w:themeColor="text1"/>
        </w:rPr>
        <w:t>.</w:t>
      </w:r>
    </w:p>
    <w:p w14:paraId="381075CF" w14:textId="77777777" w:rsidR="00754408" w:rsidRDefault="00754408" w:rsidP="00754408">
      <w:pPr>
        <w:autoSpaceDE w:val="0"/>
        <w:autoSpaceDN w:val="0"/>
        <w:adjustRightInd w:val="0"/>
        <w:spacing w:after="0"/>
        <w:ind w:firstLine="426"/>
        <w:jc w:val="both"/>
        <w:rPr>
          <w:rStyle w:val="Nagwek1Znak"/>
          <w:rFonts w:ascii="Open Sans" w:eastAsiaTheme="minorHAnsi" w:hAnsi="Open Sans" w:cs="Open Sans"/>
          <w:b w:val="0"/>
          <w:color w:val="000000" w:themeColor="text1"/>
          <w:sz w:val="22"/>
          <w:szCs w:val="22"/>
        </w:rPr>
      </w:pPr>
    </w:p>
    <w:p w14:paraId="3C4AD9E9" w14:textId="77777777" w:rsidR="00B60A04" w:rsidRDefault="00B60A04" w:rsidP="00754408">
      <w:pPr>
        <w:autoSpaceDE w:val="0"/>
        <w:autoSpaceDN w:val="0"/>
        <w:adjustRightInd w:val="0"/>
        <w:spacing w:after="0"/>
        <w:ind w:firstLine="426"/>
        <w:jc w:val="both"/>
        <w:rPr>
          <w:rStyle w:val="Nagwek1Znak"/>
          <w:rFonts w:ascii="Open Sans" w:eastAsiaTheme="minorHAnsi" w:hAnsi="Open Sans" w:cs="Open Sans"/>
          <w:b w:val="0"/>
          <w:color w:val="000000" w:themeColor="text1"/>
          <w:sz w:val="22"/>
          <w:szCs w:val="22"/>
        </w:rPr>
      </w:pPr>
    </w:p>
    <w:p w14:paraId="10C4DB9F" w14:textId="77777777" w:rsidR="00B60A04" w:rsidRDefault="00B60A04" w:rsidP="00754408">
      <w:pPr>
        <w:autoSpaceDE w:val="0"/>
        <w:autoSpaceDN w:val="0"/>
        <w:adjustRightInd w:val="0"/>
        <w:spacing w:after="0"/>
        <w:ind w:firstLine="426"/>
        <w:jc w:val="both"/>
        <w:rPr>
          <w:rStyle w:val="Nagwek1Znak"/>
          <w:rFonts w:ascii="Open Sans" w:eastAsiaTheme="minorHAnsi" w:hAnsi="Open Sans" w:cs="Open Sans"/>
          <w:b w:val="0"/>
          <w:color w:val="000000" w:themeColor="text1"/>
          <w:sz w:val="22"/>
          <w:szCs w:val="22"/>
        </w:rPr>
      </w:pPr>
    </w:p>
    <w:p w14:paraId="4F3E9387" w14:textId="77777777" w:rsidR="00B60A04" w:rsidRPr="00754408" w:rsidRDefault="00B60A04" w:rsidP="00754408">
      <w:pPr>
        <w:autoSpaceDE w:val="0"/>
        <w:autoSpaceDN w:val="0"/>
        <w:adjustRightInd w:val="0"/>
        <w:spacing w:after="0"/>
        <w:ind w:firstLine="426"/>
        <w:jc w:val="both"/>
        <w:rPr>
          <w:rStyle w:val="Nagwek1Znak"/>
          <w:rFonts w:ascii="Open Sans" w:eastAsiaTheme="minorHAnsi" w:hAnsi="Open Sans" w:cs="Open Sans"/>
          <w:b w:val="0"/>
          <w:color w:val="000000" w:themeColor="text1"/>
          <w:sz w:val="22"/>
          <w:szCs w:val="22"/>
        </w:rPr>
      </w:pPr>
    </w:p>
    <w:p w14:paraId="358C6350" w14:textId="2B8ECEC6" w:rsidR="00B10E8A" w:rsidRPr="000A52DE" w:rsidRDefault="00401974" w:rsidP="004432E4">
      <w:pPr>
        <w:autoSpaceDE w:val="0"/>
        <w:autoSpaceDN w:val="0"/>
        <w:adjustRightInd w:val="0"/>
        <w:spacing w:after="0"/>
        <w:ind w:left="425" w:hanging="425"/>
        <w:rPr>
          <w:rFonts w:ascii="Open Sans" w:eastAsiaTheme="majorEastAsia" w:hAnsi="Open Sans" w:cs="Open Sans"/>
          <w:b/>
          <w:bCs/>
          <w:color w:val="E36C0A" w:themeColor="accent6" w:themeShade="BF"/>
          <w:sz w:val="28"/>
          <w:szCs w:val="28"/>
        </w:rPr>
      </w:pPr>
      <w:bookmarkStart w:id="46" w:name="_Toc152841277"/>
      <w:r w:rsidRPr="000A52DE">
        <w:rPr>
          <w:rStyle w:val="Nagwek1Znak"/>
          <w:rFonts w:ascii="Open Sans" w:hAnsi="Open Sans" w:cs="Open Sans"/>
          <w:color w:val="E36C0A" w:themeColor="accent6" w:themeShade="BF"/>
          <w:sz w:val="28"/>
        </w:rPr>
        <w:t>6</w:t>
      </w:r>
      <w:r w:rsidR="00E82D95" w:rsidRPr="000A52DE">
        <w:rPr>
          <w:rStyle w:val="Nagwek1Znak"/>
          <w:rFonts w:ascii="Open Sans" w:hAnsi="Open Sans" w:cs="Open Sans"/>
          <w:color w:val="E36C0A" w:themeColor="accent6" w:themeShade="BF"/>
          <w:sz w:val="28"/>
        </w:rPr>
        <w:t>. CELE, ZADANIA PROGRAMU I WSKAŹNIKI OSIĄGNIĘCIA CELÓW</w:t>
      </w:r>
      <w:bookmarkEnd w:id="46"/>
    </w:p>
    <w:tbl>
      <w:tblPr>
        <w:tblStyle w:val="Tabela-Siatka"/>
        <w:tblW w:w="10491" w:type="dxa"/>
        <w:tblInd w:w="-318" w:type="dxa"/>
        <w:tblLook w:val="04A0" w:firstRow="1" w:lastRow="0" w:firstColumn="1" w:lastColumn="0" w:noHBand="0" w:noVBand="1"/>
      </w:tblPr>
      <w:tblGrid>
        <w:gridCol w:w="5113"/>
        <w:gridCol w:w="3753"/>
        <w:gridCol w:w="100"/>
        <w:gridCol w:w="1525"/>
      </w:tblGrid>
      <w:tr w:rsidR="00754408" w:rsidRPr="00754408" w14:paraId="72A2D493" w14:textId="77777777" w:rsidTr="00A25C9C">
        <w:tc>
          <w:tcPr>
            <w:tcW w:w="10491" w:type="dxa"/>
            <w:gridSpan w:val="4"/>
            <w:tcBorders>
              <w:top w:val="nil"/>
              <w:left w:val="nil"/>
              <w:bottom w:val="nil"/>
              <w:right w:val="nil"/>
            </w:tcBorders>
          </w:tcPr>
          <w:p w14:paraId="65CAB493" w14:textId="77777777" w:rsidR="009E29F1" w:rsidRPr="009553DC" w:rsidRDefault="009E29F1" w:rsidP="004432E4">
            <w:pPr>
              <w:spacing w:line="276" w:lineRule="auto"/>
              <w:rPr>
                <w:rFonts w:ascii="Open Sans" w:hAnsi="Open Sans" w:cs="Open Sans"/>
              </w:rPr>
            </w:pPr>
          </w:p>
          <w:p w14:paraId="2C7E544E" w14:textId="380C5E70" w:rsidR="0028342E" w:rsidRPr="009553DC" w:rsidRDefault="009E29F1" w:rsidP="004432E4">
            <w:pPr>
              <w:spacing w:line="276" w:lineRule="auto"/>
              <w:jc w:val="both"/>
              <w:rPr>
                <w:rFonts w:ascii="Open Sans" w:hAnsi="Open Sans" w:cs="Open Sans"/>
                <w:b/>
                <w:u w:val="single"/>
              </w:rPr>
            </w:pPr>
            <w:r w:rsidRPr="009553DC">
              <w:rPr>
                <w:rFonts w:ascii="Open Sans" w:hAnsi="Open Sans" w:cs="Open Sans"/>
                <w:b/>
                <w:u w:val="single"/>
              </w:rPr>
              <w:t xml:space="preserve">Cel główny Wojewódzkiego Programu Przeciwdziałania Przemocy </w:t>
            </w:r>
            <w:r w:rsidR="00523448" w:rsidRPr="009553DC">
              <w:rPr>
                <w:rFonts w:ascii="Open Sans" w:hAnsi="Open Sans" w:cs="Open Sans"/>
                <w:b/>
                <w:u w:val="single"/>
              </w:rPr>
              <w:t>Domowej</w:t>
            </w:r>
            <w:r w:rsidRPr="009553DC">
              <w:rPr>
                <w:rFonts w:ascii="Open Sans" w:hAnsi="Open Sans" w:cs="Open Sans"/>
                <w:b/>
                <w:u w:val="single"/>
              </w:rPr>
              <w:t xml:space="preserve"> </w:t>
            </w:r>
            <w:r w:rsidR="00523448" w:rsidRPr="009553DC">
              <w:rPr>
                <w:rFonts w:ascii="Open Sans" w:hAnsi="Open Sans" w:cs="Open Sans"/>
                <w:b/>
                <w:u w:val="single"/>
              </w:rPr>
              <w:t>na lata 2024-2030</w:t>
            </w:r>
            <w:r w:rsidRPr="009553DC">
              <w:rPr>
                <w:rFonts w:ascii="Open Sans" w:hAnsi="Open Sans" w:cs="Open Sans"/>
                <w:b/>
                <w:u w:val="single"/>
              </w:rPr>
              <w:t xml:space="preserve"> </w:t>
            </w:r>
          </w:p>
          <w:p w14:paraId="0574F334" w14:textId="77777777" w:rsidR="00C11C52" w:rsidRPr="009553DC" w:rsidRDefault="00C11C52" w:rsidP="004432E4">
            <w:pPr>
              <w:spacing w:line="276" w:lineRule="auto"/>
              <w:jc w:val="both"/>
              <w:rPr>
                <w:rFonts w:ascii="Open Sans" w:hAnsi="Open Sans" w:cs="Open Sans"/>
                <w:b/>
                <w:u w:val="single"/>
              </w:rPr>
            </w:pPr>
          </w:p>
        </w:tc>
      </w:tr>
      <w:tr w:rsidR="00754408" w:rsidRPr="00754408" w14:paraId="0F34541C" w14:textId="77777777" w:rsidTr="00265322">
        <w:trPr>
          <w:trHeight w:val="1789"/>
        </w:trPr>
        <w:tc>
          <w:tcPr>
            <w:tcW w:w="10491" w:type="dxa"/>
            <w:gridSpan w:val="4"/>
            <w:tcBorders>
              <w:top w:val="nil"/>
              <w:left w:val="nil"/>
              <w:bottom w:val="nil"/>
              <w:right w:val="nil"/>
            </w:tcBorders>
          </w:tcPr>
          <w:p w14:paraId="6BC1FE91" w14:textId="77777777" w:rsidR="009E29F1" w:rsidRPr="009553DC" w:rsidRDefault="009E29F1" w:rsidP="004432E4">
            <w:pPr>
              <w:spacing w:line="276" w:lineRule="auto"/>
              <w:jc w:val="both"/>
              <w:rPr>
                <w:rFonts w:ascii="Open Sans" w:hAnsi="Open Sans" w:cs="Open Sans"/>
                <w:b/>
              </w:rPr>
            </w:pPr>
          </w:p>
          <w:p w14:paraId="41FAC103" w14:textId="77777777" w:rsidR="00355E3C" w:rsidRPr="009553DC" w:rsidRDefault="00E82D95" w:rsidP="009017F1">
            <w:pPr>
              <w:spacing w:line="276" w:lineRule="auto"/>
              <w:jc w:val="both"/>
              <w:rPr>
                <w:rFonts w:ascii="Open Sans" w:hAnsi="Open Sans" w:cs="Open Sans"/>
                <w:b/>
              </w:rPr>
            </w:pPr>
            <w:r w:rsidRPr="009553DC">
              <w:rPr>
                <w:rFonts w:ascii="Open Sans" w:hAnsi="Open Sans" w:cs="Open Sans"/>
                <w:b/>
              </w:rPr>
              <w:t xml:space="preserve">ZWIĘKSZENIE SKUTECZNOŚCI DZIAŁAŃ </w:t>
            </w:r>
            <w:r w:rsidR="0056098C" w:rsidRPr="009553DC">
              <w:rPr>
                <w:rFonts w:ascii="Open Sans" w:hAnsi="Open Sans" w:cs="Open Sans"/>
                <w:b/>
              </w:rPr>
              <w:t xml:space="preserve">PODEJMOWANYCH W OBSZARZE </w:t>
            </w:r>
            <w:r w:rsidRPr="009553DC">
              <w:rPr>
                <w:rFonts w:ascii="Open Sans" w:hAnsi="Open Sans" w:cs="Open Sans"/>
                <w:b/>
              </w:rPr>
              <w:t xml:space="preserve">PRZECIWDZIAŁANIA PRZEMOCY </w:t>
            </w:r>
            <w:r w:rsidR="00523448" w:rsidRPr="009553DC">
              <w:rPr>
                <w:rFonts w:ascii="Open Sans" w:hAnsi="Open Sans" w:cs="Open Sans"/>
                <w:b/>
              </w:rPr>
              <w:t>DOMOWEJ</w:t>
            </w:r>
            <w:r w:rsidRPr="009553DC">
              <w:rPr>
                <w:rFonts w:ascii="Open Sans" w:hAnsi="Open Sans" w:cs="Open Sans"/>
                <w:b/>
              </w:rPr>
              <w:t xml:space="preserve"> ORAZ ZMNIEJSZENIE SKALI TEGO ZJAWISKA</w:t>
            </w:r>
            <w:r w:rsidR="00225D19" w:rsidRPr="009553DC">
              <w:rPr>
                <w:rFonts w:ascii="Open Sans" w:hAnsi="Open Sans" w:cs="Open Sans"/>
                <w:b/>
              </w:rPr>
              <w:t xml:space="preserve"> </w:t>
            </w:r>
            <w:r w:rsidRPr="009553DC">
              <w:rPr>
                <w:rFonts w:ascii="Open Sans" w:hAnsi="Open Sans" w:cs="Open Sans"/>
                <w:b/>
              </w:rPr>
              <w:t>W WOJEWÓDZTWIE PODKARPACKIM.</w:t>
            </w:r>
          </w:p>
          <w:p w14:paraId="6F8CFF8A" w14:textId="25FD37E4" w:rsidR="00434FED" w:rsidRPr="009553DC" w:rsidRDefault="00434FED" w:rsidP="009017F1">
            <w:pPr>
              <w:spacing w:line="276" w:lineRule="auto"/>
              <w:jc w:val="both"/>
              <w:rPr>
                <w:rFonts w:ascii="Open Sans" w:hAnsi="Open Sans" w:cs="Open Sans"/>
                <w:b/>
                <w:sz w:val="20"/>
                <w:szCs w:val="20"/>
              </w:rPr>
            </w:pPr>
          </w:p>
        </w:tc>
      </w:tr>
      <w:tr w:rsidR="009553DC" w:rsidRPr="009553DC" w14:paraId="71C3708F" w14:textId="77777777" w:rsidTr="00434FED">
        <w:tc>
          <w:tcPr>
            <w:tcW w:w="10491" w:type="dxa"/>
            <w:gridSpan w:val="4"/>
            <w:tcBorders>
              <w:top w:val="nil"/>
              <w:left w:val="nil"/>
              <w:bottom w:val="single" w:sz="4" w:space="0" w:color="auto"/>
              <w:right w:val="nil"/>
            </w:tcBorders>
          </w:tcPr>
          <w:p w14:paraId="658B7D21" w14:textId="77777777" w:rsidR="009E29F1" w:rsidRPr="009553DC" w:rsidRDefault="009E29F1" w:rsidP="004432E4">
            <w:pPr>
              <w:spacing w:line="276" w:lineRule="auto"/>
              <w:rPr>
                <w:rFonts w:ascii="Open Sans" w:hAnsi="Open Sans" w:cs="Open Sans"/>
              </w:rPr>
            </w:pPr>
          </w:p>
          <w:p w14:paraId="334C355A" w14:textId="2DBE6D47" w:rsidR="009E29F1" w:rsidRPr="009553DC" w:rsidRDefault="009E29F1" w:rsidP="00265322">
            <w:pPr>
              <w:spacing w:line="276" w:lineRule="auto"/>
              <w:jc w:val="both"/>
              <w:rPr>
                <w:rFonts w:ascii="Open Sans" w:hAnsi="Open Sans" w:cs="Open Sans"/>
                <w:u w:val="single"/>
              </w:rPr>
            </w:pPr>
            <w:r w:rsidRPr="009553DC">
              <w:rPr>
                <w:rFonts w:ascii="Open Sans" w:hAnsi="Open Sans" w:cs="Open Sans"/>
                <w:u w:val="single"/>
              </w:rPr>
              <w:t>Cele szczegółowe</w:t>
            </w:r>
            <w:r w:rsidR="004E6FD7" w:rsidRPr="009553DC">
              <w:rPr>
                <w:rFonts w:ascii="Open Sans" w:hAnsi="Open Sans" w:cs="Open Sans"/>
                <w:u w:val="single"/>
              </w:rPr>
              <w:t xml:space="preserve"> </w:t>
            </w:r>
            <w:r w:rsidRPr="009553DC">
              <w:rPr>
                <w:rFonts w:ascii="Open Sans" w:hAnsi="Open Sans" w:cs="Open Sans"/>
                <w:u w:val="single"/>
              </w:rPr>
              <w:t xml:space="preserve">Wojewódzkiego Programu Przeciwdziałania Przemocy </w:t>
            </w:r>
            <w:r w:rsidR="003712E6" w:rsidRPr="009553DC">
              <w:rPr>
                <w:rFonts w:ascii="Open Sans" w:hAnsi="Open Sans" w:cs="Open Sans"/>
                <w:u w:val="single"/>
              </w:rPr>
              <w:t>Domowej na lata 2024-2030</w:t>
            </w:r>
            <w:r w:rsidRPr="009553DC">
              <w:rPr>
                <w:rFonts w:ascii="Open Sans" w:hAnsi="Open Sans" w:cs="Open Sans"/>
              </w:rPr>
              <w:t>:</w:t>
            </w:r>
          </w:p>
          <w:p w14:paraId="0DA799C9" w14:textId="77777777" w:rsidR="002C189E" w:rsidRPr="009553DC" w:rsidRDefault="002C189E" w:rsidP="004432E4">
            <w:pPr>
              <w:spacing w:line="276" w:lineRule="auto"/>
              <w:rPr>
                <w:rFonts w:ascii="Open Sans" w:hAnsi="Open Sans" w:cs="Open Sans"/>
              </w:rPr>
            </w:pPr>
          </w:p>
        </w:tc>
      </w:tr>
      <w:tr w:rsidR="009553DC" w:rsidRPr="009553DC" w14:paraId="089B4191" w14:textId="77777777" w:rsidTr="00434FED">
        <w:tc>
          <w:tcPr>
            <w:tcW w:w="1049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DB29F6F" w14:textId="7F500F53" w:rsidR="00434FED" w:rsidRPr="009553DC" w:rsidRDefault="009E29F1" w:rsidP="00C93367">
            <w:pPr>
              <w:pStyle w:val="Akapitzlist"/>
              <w:numPr>
                <w:ilvl w:val="0"/>
                <w:numId w:val="39"/>
              </w:numPr>
              <w:spacing w:before="120" w:after="120"/>
              <w:ind w:left="352" w:hanging="357"/>
              <w:jc w:val="both"/>
              <w:rPr>
                <w:rFonts w:ascii="Open Sans" w:hAnsi="Open Sans" w:cs="Open Sans"/>
                <w:b/>
                <w:sz w:val="20"/>
                <w:szCs w:val="20"/>
              </w:rPr>
            </w:pPr>
            <w:r w:rsidRPr="009553DC">
              <w:rPr>
                <w:rFonts w:ascii="Open Sans" w:hAnsi="Open Sans" w:cs="Open Sans"/>
                <w:b/>
                <w:sz w:val="20"/>
                <w:szCs w:val="20"/>
              </w:rPr>
              <w:t>Zintensyfikowanie działań profilaktycznych</w:t>
            </w:r>
            <w:r w:rsidR="00C70134" w:rsidRPr="009553DC">
              <w:rPr>
                <w:rFonts w:ascii="Open Sans" w:hAnsi="Open Sans" w:cs="Open Sans"/>
                <w:b/>
                <w:sz w:val="20"/>
                <w:szCs w:val="20"/>
              </w:rPr>
              <w:t>, diagnostycznych i edukacyjnych</w:t>
            </w:r>
            <w:r w:rsidR="00F650D4" w:rsidRPr="009553DC">
              <w:rPr>
                <w:rFonts w:ascii="Open Sans" w:hAnsi="Open Sans" w:cs="Open Sans"/>
                <w:b/>
                <w:sz w:val="20"/>
                <w:szCs w:val="20"/>
              </w:rPr>
              <w:t xml:space="preserve">  </w:t>
            </w:r>
            <w:r w:rsidRPr="009553DC">
              <w:rPr>
                <w:rFonts w:ascii="Open Sans" w:hAnsi="Open Sans" w:cs="Open Sans"/>
                <w:b/>
                <w:sz w:val="20"/>
                <w:szCs w:val="20"/>
              </w:rPr>
              <w:t xml:space="preserve">w zakresie przeciwdziałania przemocy </w:t>
            </w:r>
            <w:r w:rsidR="00523448" w:rsidRPr="009553DC">
              <w:rPr>
                <w:rFonts w:ascii="Open Sans" w:hAnsi="Open Sans" w:cs="Open Sans"/>
                <w:b/>
                <w:sz w:val="20"/>
                <w:szCs w:val="20"/>
              </w:rPr>
              <w:t>domowej</w:t>
            </w:r>
            <w:r w:rsidRPr="009553DC">
              <w:rPr>
                <w:rFonts w:ascii="Open Sans" w:hAnsi="Open Sans" w:cs="Open Sans"/>
                <w:b/>
                <w:sz w:val="20"/>
                <w:szCs w:val="20"/>
              </w:rPr>
              <w:t>.</w:t>
            </w:r>
          </w:p>
        </w:tc>
      </w:tr>
      <w:tr w:rsidR="009553DC" w:rsidRPr="009553DC" w14:paraId="281FEF78" w14:textId="77777777" w:rsidTr="00434FED">
        <w:trPr>
          <w:trHeight w:val="465"/>
        </w:trPr>
        <w:tc>
          <w:tcPr>
            <w:tcW w:w="5113" w:type="dxa"/>
            <w:tcBorders>
              <w:top w:val="single" w:sz="4" w:space="0" w:color="auto"/>
              <w:left w:val="single" w:sz="4" w:space="0" w:color="auto"/>
              <w:bottom w:val="single" w:sz="4" w:space="0" w:color="auto"/>
              <w:right w:val="single" w:sz="4" w:space="0" w:color="auto"/>
            </w:tcBorders>
            <w:vAlign w:val="center"/>
          </w:tcPr>
          <w:p w14:paraId="472EFBCB" w14:textId="77777777" w:rsidR="00532918" w:rsidRPr="009553DC" w:rsidRDefault="00532918" w:rsidP="00434FED">
            <w:pPr>
              <w:spacing w:line="276" w:lineRule="auto"/>
              <w:jc w:val="center"/>
              <w:rPr>
                <w:rFonts w:ascii="Open Sans" w:hAnsi="Open Sans" w:cs="Open Sans"/>
                <w:b/>
                <w:sz w:val="20"/>
                <w:szCs w:val="20"/>
              </w:rPr>
            </w:pPr>
          </w:p>
          <w:p w14:paraId="707E6359"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ZADANIA</w:t>
            </w:r>
          </w:p>
          <w:p w14:paraId="3BB64DE9" w14:textId="77777777" w:rsidR="00532918" w:rsidRPr="009553DC" w:rsidRDefault="00532918" w:rsidP="00434FED">
            <w:pPr>
              <w:spacing w:line="276" w:lineRule="auto"/>
              <w:jc w:val="center"/>
              <w:rPr>
                <w:rFonts w:ascii="Open Sans" w:hAnsi="Open Sans" w:cs="Open Sans"/>
                <w:b/>
                <w:sz w:val="20"/>
                <w:szCs w:val="20"/>
              </w:rPr>
            </w:pP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7CCCA3E4"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WSKAZNIKI EWALUACJI</w:t>
            </w:r>
          </w:p>
        </w:tc>
        <w:tc>
          <w:tcPr>
            <w:tcW w:w="1525" w:type="dxa"/>
            <w:tcBorders>
              <w:top w:val="single" w:sz="4" w:space="0" w:color="auto"/>
              <w:left w:val="single" w:sz="4" w:space="0" w:color="auto"/>
              <w:bottom w:val="single" w:sz="4" w:space="0" w:color="auto"/>
              <w:right w:val="single" w:sz="4" w:space="0" w:color="auto"/>
            </w:tcBorders>
            <w:vAlign w:val="center"/>
          </w:tcPr>
          <w:p w14:paraId="51B8584A" w14:textId="4547BAFA" w:rsidR="00532918" w:rsidRPr="009553DC" w:rsidRDefault="00A25C9C" w:rsidP="00434FED">
            <w:pPr>
              <w:spacing w:line="276" w:lineRule="auto"/>
              <w:jc w:val="center"/>
              <w:rPr>
                <w:rFonts w:ascii="Open Sans" w:hAnsi="Open Sans" w:cs="Open Sans"/>
                <w:b/>
                <w:sz w:val="20"/>
                <w:szCs w:val="20"/>
              </w:rPr>
            </w:pPr>
            <w:r w:rsidRPr="009553DC">
              <w:rPr>
                <w:rFonts w:ascii="Open Sans" w:hAnsi="Open Sans" w:cs="Open Sans"/>
                <w:b/>
                <w:sz w:val="20"/>
                <w:szCs w:val="20"/>
              </w:rPr>
              <w:t xml:space="preserve">WARTOŚĆ DOCELOWA </w:t>
            </w:r>
            <w:r w:rsidR="003712E6" w:rsidRPr="009553DC">
              <w:rPr>
                <w:rFonts w:ascii="Open Sans" w:hAnsi="Open Sans" w:cs="Open Sans"/>
                <w:b/>
                <w:sz w:val="20"/>
                <w:szCs w:val="20"/>
              </w:rPr>
              <w:t>2030</w:t>
            </w:r>
            <w:r w:rsidR="00C11C52" w:rsidRPr="009553DC">
              <w:rPr>
                <w:rFonts w:ascii="Open Sans" w:hAnsi="Open Sans" w:cs="Open Sans"/>
                <w:b/>
                <w:sz w:val="20"/>
                <w:szCs w:val="20"/>
              </w:rPr>
              <w:t xml:space="preserve"> </w:t>
            </w:r>
            <w:r w:rsidR="003712E6" w:rsidRPr="009553DC">
              <w:rPr>
                <w:rFonts w:ascii="Open Sans" w:hAnsi="Open Sans" w:cs="Open Sans"/>
                <w:b/>
                <w:sz w:val="20"/>
                <w:szCs w:val="20"/>
              </w:rPr>
              <w:t>r.</w:t>
            </w:r>
          </w:p>
        </w:tc>
      </w:tr>
      <w:tr w:rsidR="009553DC" w:rsidRPr="009553DC" w14:paraId="09EE71F4" w14:textId="77777777" w:rsidTr="00434FED">
        <w:tc>
          <w:tcPr>
            <w:tcW w:w="5113" w:type="dxa"/>
            <w:tcBorders>
              <w:top w:val="single" w:sz="4" w:space="0" w:color="auto"/>
              <w:left w:val="single" w:sz="4" w:space="0" w:color="auto"/>
              <w:bottom w:val="single" w:sz="4" w:space="0" w:color="auto"/>
              <w:right w:val="single" w:sz="4" w:space="0" w:color="auto"/>
            </w:tcBorders>
            <w:vAlign w:val="center"/>
          </w:tcPr>
          <w:p w14:paraId="2BF4F6E1" w14:textId="77777777" w:rsidR="00C93367" w:rsidRPr="009553DC" w:rsidRDefault="00C93367" w:rsidP="00434FED">
            <w:pPr>
              <w:spacing w:line="276" w:lineRule="auto"/>
              <w:rPr>
                <w:rFonts w:ascii="Open Sans" w:hAnsi="Open Sans" w:cs="Open Sans"/>
                <w:bCs/>
                <w:sz w:val="20"/>
                <w:szCs w:val="20"/>
              </w:rPr>
            </w:pPr>
          </w:p>
          <w:p w14:paraId="697B1549" w14:textId="16B4AA46"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1.1.</w:t>
            </w:r>
          </w:p>
          <w:p w14:paraId="31EC818A" w14:textId="097E1952"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Diagnoza zjawiska przemocy </w:t>
            </w:r>
            <w:r w:rsidR="00523448" w:rsidRPr="009553DC">
              <w:rPr>
                <w:rFonts w:ascii="Open Sans" w:hAnsi="Open Sans" w:cs="Open Sans"/>
                <w:bCs/>
                <w:sz w:val="20"/>
                <w:szCs w:val="20"/>
              </w:rPr>
              <w:t xml:space="preserve">domowej </w:t>
            </w:r>
            <w:r w:rsidRPr="009553DC">
              <w:rPr>
                <w:rFonts w:ascii="Open Sans" w:hAnsi="Open Sans" w:cs="Open Sans"/>
                <w:bCs/>
                <w:sz w:val="20"/>
                <w:szCs w:val="20"/>
              </w:rPr>
              <w:t>na obszarze województwa podkarpackiego</w:t>
            </w:r>
            <w:r w:rsidR="0056098C" w:rsidRPr="009553DC">
              <w:rPr>
                <w:rFonts w:ascii="Open Sans" w:hAnsi="Open Sans" w:cs="Open Sans"/>
                <w:bCs/>
                <w:sz w:val="20"/>
                <w:szCs w:val="20"/>
              </w:rPr>
              <w:t>.</w:t>
            </w:r>
          </w:p>
          <w:p w14:paraId="593253D0" w14:textId="77777777" w:rsidR="0056098C" w:rsidRPr="009553DC" w:rsidRDefault="0056098C" w:rsidP="00434FED">
            <w:pPr>
              <w:spacing w:line="276" w:lineRule="auto"/>
              <w:rPr>
                <w:rFonts w:ascii="Open Sans" w:hAnsi="Open Sans" w:cs="Open Sans"/>
                <w:bCs/>
                <w:sz w:val="20"/>
                <w:szCs w:val="20"/>
              </w:rPr>
            </w:pP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7AC633BE" w14:textId="77777777" w:rsidR="00532918" w:rsidRPr="009553DC" w:rsidRDefault="00532918" w:rsidP="00434FED">
            <w:pPr>
              <w:spacing w:line="276" w:lineRule="auto"/>
              <w:rPr>
                <w:rFonts w:ascii="Open Sans" w:hAnsi="Open Sans" w:cs="Open Sans"/>
                <w:bCs/>
                <w:sz w:val="20"/>
                <w:szCs w:val="20"/>
              </w:rPr>
            </w:pPr>
          </w:p>
          <w:p w14:paraId="20BBF06B" w14:textId="3F84080B"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liczba opracowanych diagnoz</w:t>
            </w:r>
          </w:p>
        </w:tc>
        <w:tc>
          <w:tcPr>
            <w:tcW w:w="1525" w:type="dxa"/>
            <w:tcBorders>
              <w:top w:val="single" w:sz="4" w:space="0" w:color="auto"/>
              <w:left w:val="single" w:sz="4" w:space="0" w:color="auto"/>
              <w:bottom w:val="single" w:sz="4" w:space="0" w:color="auto"/>
              <w:right w:val="single" w:sz="4" w:space="0" w:color="auto"/>
            </w:tcBorders>
            <w:vAlign w:val="center"/>
          </w:tcPr>
          <w:p w14:paraId="6502FE07" w14:textId="77777777" w:rsidR="00532918" w:rsidRPr="009553DC" w:rsidRDefault="00532918" w:rsidP="00434FED">
            <w:pPr>
              <w:spacing w:line="276" w:lineRule="auto"/>
              <w:jc w:val="center"/>
              <w:rPr>
                <w:rFonts w:ascii="Open Sans" w:hAnsi="Open Sans" w:cs="Open Sans"/>
                <w:bCs/>
                <w:sz w:val="20"/>
                <w:szCs w:val="20"/>
              </w:rPr>
            </w:pPr>
          </w:p>
          <w:p w14:paraId="3ED8457C" w14:textId="7D5F9A54" w:rsidR="00532918"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w:t>
            </w:r>
          </w:p>
        </w:tc>
      </w:tr>
      <w:tr w:rsidR="009553DC" w:rsidRPr="009553DC" w14:paraId="39B49B3C" w14:textId="77777777" w:rsidTr="00434FED">
        <w:trPr>
          <w:trHeight w:val="785"/>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70B59D70" w14:textId="77777777" w:rsidR="0078202A" w:rsidRPr="009553DC" w:rsidRDefault="0078202A"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1.2. </w:t>
            </w:r>
          </w:p>
          <w:p w14:paraId="1682918B" w14:textId="51C1E680" w:rsidR="0078202A" w:rsidRPr="009553DC" w:rsidRDefault="0078202A" w:rsidP="00C93367">
            <w:pPr>
              <w:spacing w:line="276" w:lineRule="auto"/>
              <w:rPr>
                <w:rFonts w:ascii="Open Sans" w:hAnsi="Open Sans" w:cs="Open Sans"/>
                <w:bCs/>
                <w:sz w:val="20"/>
                <w:szCs w:val="20"/>
              </w:rPr>
            </w:pPr>
            <w:r w:rsidRPr="009553DC">
              <w:rPr>
                <w:rFonts w:ascii="Open Sans" w:hAnsi="Open Sans" w:cs="Open Sans"/>
                <w:bCs/>
                <w:sz w:val="20"/>
                <w:szCs w:val="20"/>
              </w:rPr>
              <w:t>Przeprowadzenie kampanii społecznych, które:</w:t>
            </w:r>
          </w:p>
          <w:p w14:paraId="306E4378" w14:textId="7201FFDE" w:rsidR="0078202A" w:rsidRPr="009553DC" w:rsidRDefault="0078202A" w:rsidP="00C93367">
            <w:pPr>
              <w:spacing w:line="276" w:lineRule="auto"/>
              <w:ind w:left="284" w:hanging="284"/>
              <w:rPr>
                <w:rFonts w:ascii="Open Sans" w:hAnsi="Open Sans" w:cs="Open Sans"/>
                <w:bCs/>
                <w:sz w:val="20"/>
                <w:szCs w:val="20"/>
              </w:rPr>
            </w:pPr>
            <w:r w:rsidRPr="009553DC">
              <w:rPr>
                <w:rFonts w:ascii="Open Sans" w:hAnsi="Open Sans" w:cs="Open Sans"/>
                <w:bCs/>
                <w:sz w:val="20"/>
                <w:szCs w:val="20"/>
              </w:rPr>
              <w:t xml:space="preserve">a) </w:t>
            </w:r>
            <w:r w:rsidR="0056098C" w:rsidRPr="009553DC">
              <w:rPr>
                <w:rFonts w:ascii="Open Sans" w:hAnsi="Open Sans" w:cs="Open Sans"/>
                <w:bCs/>
                <w:sz w:val="20"/>
                <w:szCs w:val="20"/>
              </w:rPr>
              <w:t xml:space="preserve"> </w:t>
            </w:r>
            <w:r w:rsidRPr="009553DC">
              <w:rPr>
                <w:rFonts w:ascii="Open Sans" w:hAnsi="Open Sans" w:cs="Open Sans"/>
                <w:bCs/>
                <w:sz w:val="20"/>
                <w:szCs w:val="20"/>
              </w:rPr>
              <w:t xml:space="preserve">obalają mity i stereotypy na temat przemocy </w:t>
            </w:r>
            <w:r w:rsidR="0056098C" w:rsidRPr="009553DC">
              <w:rPr>
                <w:rFonts w:ascii="Open Sans" w:hAnsi="Open Sans" w:cs="Open Sans"/>
                <w:bCs/>
                <w:sz w:val="20"/>
                <w:szCs w:val="20"/>
              </w:rPr>
              <w:t xml:space="preserve">           </w:t>
            </w:r>
            <w:r w:rsidR="00523448" w:rsidRPr="009553DC">
              <w:rPr>
                <w:rFonts w:ascii="Open Sans" w:hAnsi="Open Sans" w:cs="Open Sans"/>
                <w:bCs/>
                <w:sz w:val="20"/>
                <w:szCs w:val="20"/>
              </w:rPr>
              <w:t>domowej</w:t>
            </w:r>
            <w:r w:rsidRPr="009553DC">
              <w:rPr>
                <w:rFonts w:ascii="Open Sans" w:hAnsi="Open Sans" w:cs="Open Sans"/>
                <w:bCs/>
                <w:sz w:val="20"/>
                <w:szCs w:val="20"/>
              </w:rPr>
              <w:t>, usprawiedliwiające jej stosowanie,</w:t>
            </w:r>
          </w:p>
          <w:p w14:paraId="740F6EF5" w14:textId="5F62F29B" w:rsidR="0078202A" w:rsidRPr="009553DC" w:rsidRDefault="0078202A" w:rsidP="00C93367">
            <w:pPr>
              <w:spacing w:line="276" w:lineRule="auto"/>
              <w:ind w:left="284" w:hanging="284"/>
              <w:rPr>
                <w:rFonts w:ascii="Open Sans" w:hAnsi="Open Sans" w:cs="Open Sans"/>
                <w:bCs/>
                <w:sz w:val="20"/>
                <w:szCs w:val="20"/>
              </w:rPr>
            </w:pPr>
            <w:r w:rsidRPr="009553DC">
              <w:rPr>
                <w:rFonts w:ascii="Open Sans" w:hAnsi="Open Sans" w:cs="Open Sans"/>
                <w:bCs/>
                <w:sz w:val="20"/>
                <w:szCs w:val="20"/>
              </w:rPr>
              <w:t>b)</w:t>
            </w:r>
            <w:r w:rsidR="0056098C" w:rsidRPr="009553DC">
              <w:rPr>
                <w:rFonts w:ascii="Open Sans" w:hAnsi="Open Sans" w:cs="Open Sans"/>
                <w:bCs/>
                <w:sz w:val="20"/>
                <w:szCs w:val="20"/>
              </w:rPr>
              <w:t xml:space="preserve">  </w:t>
            </w:r>
            <w:r w:rsidRPr="009553DC">
              <w:rPr>
                <w:rFonts w:ascii="Open Sans" w:hAnsi="Open Sans" w:cs="Open Sans"/>
                <w:bCs/>
                <w:sz w:val="20"/>
                <w:szCs w:val="20"/>
              </w:rPr>
              <w:t xml:space="preserve">opisują mechanizmy przemocy </w:t>
            </w:r>
            <w:r w:rsidR="00523448" w:rsidRPr="009553DC">
              <w:rPr>
                <w:rFonts w:ascii="Open Sans" w:hAnsi="Open Sans" w:cs="Open Sans"/>
                <w:bCs/>
                <w:sz w:val="20"/>
                <w:szCs w:val="20"/>
              </w:rPr>
              <w:t>domowej</w:t>
            </w:r>
            <w:r w:rsidRPr="009553DC">
              <w:rPr>
                <w:rFonts w:ascii="Open Sans" w:hAnsi="Open Sans" w:cs="Open Sans"/>
                <w:bCs/>
                <w:sz w:val="20"/>
                <w:szCs w:val="20"/>
              </w:rPr>
              <w:t xml:space="preserve"> oraz jednoznacznie wskazują na ich społeczną szkodliwość i społeczno – kulturowe uwarunkowania,</w:t>
            </w:r>
          </w:p>
          <w:p w14:paraId="745F5376" w14:textId="49482F8B" w:rsidR="0078202A" w:rsidRPr="009553DC" w:rsidRDefault="0078202A" w:rsidP="00434FED">
            <w:pPr>
              <w:spacing w:line="276" w:lineRule="auto"/>
              <w:ind w:left="284" w:hanging="284"/>
              <w:rPr>
                <w:rFonts w:ascii="Open Sans" w:hAnsi="Open Sans" w:cs="Open Sans"/>
                <w:bCs/>
                <w:sz w:val="20"/>
                <w:szCs w:val="20"/>
              </w:rPr>
            </w:pPr>
            <w:r w:rsidRPr="009553DC">
              <w:rPr>
                <w:rFonts w:ascii="Open Sans" w:hAnsi="Open Sans" w:cs="Open Sans"/>
                <w:bCs/>
                <w:sz w:val="20"/>
                <w:szCs w:val="20"/>
              </w:rPr>
              <w:t>c)</w:t>
            </w:r>
            <w:r w:rsidR="0056098C" w:rsidRPr="009553DC">
              <w:rPr>
                <w:rFonts w:ascii="Open Sans" w:hAnsi="Open Sans" w:cs="Open Sans"/>
                <w:bCs/>
                <w:sz w:val="20"/>
                <w:szCs w:val="20"/>
              </w:rPr>
              <w:t xml:space="preserve">  </w:t>
            </w:r>
            <w:r w:rsidRPr="009553DC">
              <w:rPr>
                <w:rFonts w:ascii="Open Sans" w:hAnsi="Open Sans" w:cs="Open Sans"/>
                <w:bCs/>
                <w:sz w:val="20"/>
                <w:szCs w:val="20"/>
              </w:rPr>
              <w:t xml:space="preserve">promują metody wychowawcze bez użycia przemocy i informują o zakazie stosowania kar cielesnych wobec </w:t>
            </w:r>
            <w:r w:rsidR="00523448" w:rsidRPr="009553DC">
              <w:rPr>
                <w:rFonts w:ascii="Open Sans" w:hAnsi="Open Sans" w:cs="Open Sans"/>
                <w:bCs/>
                <w:sz w:val="20"/>
                <w:szCs w:val="20"/>
              </w:rPr>
              <w:t>małoletnich</w:t>
            </w:r>
            <w:r w:rsidRPr="009553DC">
              <w:rPr>
                <w:rFonts w:ascii="Open Sans" w:hAnsi="Open Sans" w:cs="Open Sans"/>
                <w:bCs/>
                <w:sz w:val="20"/>
                <w:szCs w:val="20"/>
              </w:rPr>
              <w:t xml:space="preserve"> przez osoby wykonujące władze rodzicielską oraz sprawujące opiekę lub pieczę,</w:t>
            </w:r>
          </w:p>
          <w:p w14:paraId="2FC41CE9" w14:textId="76F8FE7E" w:rsidR="0056098C" w:rsidRPr="009553DC" w:rsidRDefault="0078202A" w:rsidP="00434FED">
            <w:pPr>
              <w:spacing w:line="276" w:lineRule="auto"/>
              <w:ind w:left="284" w:hanging="284"/>
              <w:rPr>
                <w:rFonts w:ascii="Open Sans" w:hAnsi="Open Sans" w:cs="Open Sans"/>
                <w:bCs/>
                <w:sz w:val="20"/>
                <w:szCs w:val="20"/>
              </w:rPr>
            </w:pPr>
            <w:r w:rsidRPr="009553DC">
              <w:rPr>
                <w:rFonts w:ascii="Open Sans" w:hAnsi="Open Sans" w:cs="Open Sans"/>
                <w:bCs/>
                <w:sz w:val="20"/>
                <w:szCs w:val="20"/>
              </w:rPr>
              <w:t xml:space="preserve">d) </w:t>
            </w:r>
            <w:r w:rsidR="0056098C" w:rsidRPr="009553DC">
              <w:rPr>
                <w:rFonts w:ascii="Open Sans" w:hAnsi="Open Sans" w:cs="Open Sans"/>
                <w:bCs/>
                <w:sz w:val="20"/>
                <w:szCs w:val="20"/>
              </w:rPr>
              <w:t xml:space="preserve"> </w:t>
            </w:r>
            <w:r w:rsidRPr="009553DC">
              <w:rPr>
                <w:rFonts w:ascii="Open Sans" w:hAnsi="Open Sans" w:cs="Open Sans"/>
                <w:bCs/>
                <w:sz w:val="20"/>
                <w:szCs w:val="20"/>
              </w:rPr>
              <w:t xml:space="preserve">promują działania służące przeciwdziałaniu przemocy </w:t>
            </w:r>
            <w:r w:rsidR="00523448" w:rsidRPr="009553DC">
              <w:rPr>
                <w:rFonts w:ascii="Open Sans" w:hAnsi="Open Sans" w:cs="Open Sans"/>
                <w:bCs/>
                <w:sz w:val="20"/>
                <w:szCs w:val="20"/>
              </w:rPr>
              <w:t>domowej</w:t>
            </w:r>
            <w:r w:rsidRPr="009553DC">
              <w:rPr>
                <w:rFonts w:ascii="Open Sans" w:hAnsi="Open Sans" w:cs="Open Sans"/>
                <w:bCs/>
                <w:sz w:val="20"/>
                <w:szCs w:val="20"/>
              </w:rPr>
              <w:t>, w tym ochron</w:t>
            </w:r>
            <w:r w:rsidR="00523448" w:rsidRPr="009553DC">
              <w:rPr>
                <w:rFonts w:ascii="Open Sans" w:hAnsi="Open Sans" w:cs="Open Sans"/>
                <w:bCs/>
                <w:sz w:val="20"/>
                <w:szCs w:val="20"/>
              </w:rPr>
              <w:t>ę</w:t>
            </w:r>
            <w:r w:rsidRPr="009553DC">
              <w:rPr>
                <w:rFonts w:ascii="Open Sans" w:hAnsi="Open Sans" w:cs="Open Sans"/>
                <w:bCs/>
                <w:sz w:val="20"/>
                <w:szCs w:val="20"/>
              </w:rPr>
              <w:t xml:space="preserve"> i pomoc dla osób doznających przemocy oraz interwencji wobec osób stosujących przemoc</w:t>
            </w:r>
            <w:r w:rsidR="00523448" w:rsidRPr="009553DC">
              <w:rPr>
                <w:rFonts w:ascii="Open Sans" w:hAnsi="Open Sans" w:cs="Open Sans"/>
                <w:bCs/>
                <w:sz w:val="20"/>
                <w:szCs w:val="20"/>
              </w:rPr>
              <w:t xml:space="preserve"> domową</w:t>
            </w:r>
            <w:r w:rsidR="0056098C" w:rsidRPr="009553DC">
              <w:rPr>
                <w:rFonts w:ascii="Open Sans" w:hAnsi="Open Sans" w:cs="Open Sans"/>
                <w:bCs/>
                <w:sz w:val="20"/>
                <w:szCs w:val="20"/>
              </w:rPr>
              <w:t>,</w:t>
            </w:r>
          </w:p>
          <w:p w14:paraId="3DD35244" w14:textId="55EA29A3" w:rsidR="0056098C" w:rsidRPr="009553DC" w:rsidRDefault="0078202A" w:rsidP="00434FED">
            <w:pPr>
              <w:spacing w:line="276" w:lineRule="auto"/>
              <w:ind w:left="284" w:hanging="284"/>
              <w:rPr>
                <w:rFonts w:ascii="Open Sans" w:hAnsi="Open Sans" w:cs="Open Sans"/>
                <w:bCs/>
                <w:sz w:val="20"/>
                <w:szCs w:val="20"/>
              </w:rPr>
            </w:pPr>
            <w:r w:rsidRPr="009553DC">
              <w:rPr>
                <w:rFonts w:ascii="Open Sans" w:hAnsi="Open Sans" w:cs="Open Sans"/>
                <w:bCs/>
                <w:sz w:val="20"/>
                <w:szCs w:val="20"/>
              </w:rPr>
              <w:t xml:space="preserve">e) </w:t>
            </w:r>
            <w:r w:rsidR="0056098C" w:rsidRPr="009553DC">
              <w:rPr>
                <w:rFonts w:ascii="Open Sans" w:hAnsi="Open Sans" w:cs="Open Sans"/>
                <w:bCs/>
                <w:sz w:val="20"/>
                <w:szCs w:val="20"/>
              </w:rPr>
              <w:t xml:space="preserve"> </w:t>
            </w:r>
            <w:r w:rsidRPr="009553DC">
              <w:rPr>
                <w:rFonts w:ascii="Open Sans" w:hAnsi="Open Sans" w:cs="Open Sans"/>
                <w:bCs/>
                <w:sz w:val="20"/>
                <w:szCs w:val="20"/>
              </w:rPr>
              <w:t xml:space="preserve">uwrażliwiają na przeciwdziałanie negatywnym zjawiskom takim jak: przemoc rówieśnicza, cyberprzemoc, które mogą korelować ze stosowaniem przemocy </w:t>
            </w:r>
            <w:r w:rsidR="00F55D66" w:rsidRPr="009553DC">
              <w:rPr>
                <w:rFonts w:ascii="Open Sans" w:hAnsi="Open Sans" w:cs="Open Sans"/>
                <w:bCs/>
                <w:sz w:val="20"/>
                <w:szCs w:val="20"/>
              </w:rPr>
              <w:t>domowej</w:t>
            </w:r>
            <w:r w:rsidR="0056098C" w:rsidRPr="009553DC">
              <w:rPr>
                <w:rFonts w:ascii="Open Sans" w:hAnsi="Open Sans" w:cs="Open Sans"/>
                <w:bCs/>
                <w:sz w:val="20"/>
                <w:szCs w:val="20"/>
              </w:rPr>
              <w:t>.</w:t>
            </w: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6F07CF85" w14:textId="77777777" w:rsidR="0078202A" w:rsidRPr="009553DC" w:rsidRDefault="0078202A" w:rsidP="00434FED">
            <w:pPr>
              <w:spacing w:line="276" w:lineRule="auto"/>
              <w:rPr>
                <w:rFonts w:ascii="Open Sans" w:hAnsi="Open Sans" w:cs="Open Sans"/>
                <w:bCs/>
                <w:sz w:val="20"/>
                <w:szCs w:val="20"/>
              </w:rPr>
            </w:pPr>
          </w:p>
          <w:p w14:paraId="2B58A920" w14:textId="77777777" w:rsidR="0078202A" w:rsidRPr="009553DC" w:rsidRDefault="0078202A" w:rsidP="00434FED">
            <w:pPr>
              <w:spacing w:line="276" w:lineRule="auto"/>
              <w:ind w:left="167" w:hanging="142"/>
              <w:rPr>
                <w:rFonts w:ascii="Open Sans" w:hAnsi="Open Sans" w:cs="Open Sans"/>
                <w:bCs/>
                <w:sz w:val="20"/>
                <w:szCs w:val="20"/>
              </w:rPr>
            </w:pPr>
            <w:r w:rsidRPr="009553DC">
              <w:rPr>
                <w:rFonts w:ascii="Open Sans" w:hAnsi="Open Sans" w:cs="Open Sans"/>
                <w:bCs/>
                <w:sz w:val="20"/>
                <w:szCs w:val="20"/>
              </w:rPr>
              <w:t>- liczba przeprowadzonych kampanii zorganizowanych przy wsp</w:t>
            </w:r>
            <w:r w:rsidR="0056098C" w:rsidRPr="009553DC">
              <w:rPr>
                <w:rFonts w:ascii="Open Sans" w:hAnsi="Open Sans" w:cs="Open Sans"/>
                <w:bCs/>
                <w:sz w:val="20"/>
                <w:szCs w:val="20"/>
              </w:rPr>
              <w:t>ółudziale Samorządu Województwa</w:t>
            </w:r>
          </w:p>
          <w:p w14:paraId="19B112D6" w14:textId="47357612" w:rsidR="00434FED" w:rsidRPr="009553DC" w:rsidRDefault="00434FED" w:rsidP="00434FED">
            <w:pPr>
              <w:spacing w:line="276" w:lineRule="auto"/>
              <w:ind w:left="167" w:hanging="142"/>
              <w:rPr>
                <w:rFonts w:ascii="Open Sans" w:hAnsi="Open Sans" w:cs="Open Sans"/>
                <w:bCs/>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392C5669" w14:textId="77777777" w:rsidR="0078202A" w:rsidRPr="009553DC" w:rsidRDefault="0078202A" w:rsidP="00434FED">
            <w:pPr>
              <w:spacing w:line="276" w:lineRule="auto"/>
              <w:jc w:val="center"/>
              <w:rPr>
                <w:rFonts w:ascii="Open Sans" w:hAnsi="Open Sans" w:cs="Open Sans"/>
                <w:bCs/>
                <w:sz w:val="20"/>
                <w:szCs w:val="20"/>
              </w:rPr>
            </w:pPr>
          </w:p>
          <w:p w14:paraId="74FBDC99" w14:textId="2715B3A6" w:rsidR="0078202A"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w:t>
            </w:r>
          </w:p>
          <w:p w14:paraId="7D4ACD58" w14:textId="77777777" w:rsidR="0078202A" w:rsidRPr="009553DC" w:rsidRDefault="0078202A" w:rsidP="00434FED">
            <w:pPr>
              <w:spacing w:line="276" w:lineRule="auto"/>
              <w:jc w:val="center"/>
              <w:rPr>
                <w:rFonts w:ascii="Open Sans" w:hAnsi="Open Sans" w:cs="Open Sans"/>
                <w:bCs/>
                <w:sz w:val="20"/>
                <w:szCs w:val="20"/>
              </w:rPr>
            </w:pPr>
          </w:p>
        </w:tc>
      </w:tr>
      <w:tr w:rsidR="009553DC" w:rsidRPr="009553DC" w14:paraId="7AD2F543" w14:textId="77777777" w:rsidTr="00434FED">
        <w:trPr>
          <w:trHeight w:val="258"/>
        </w:trPr>
        <w:tc>
          <w:tcPr>
            <w:tcW w:w="5113" w:type="dxa"/>
            <w:vMerge/>
            <w:tcBorders>
              <w:top w:val="single" w:sz="4" w:space="0" w:color="auto"/>
              <w:left w:val="single" w:sz="4" w:space="0" w:color="auto"/>
              <w:bottom w:val="single" w:sz="4" w:space="0" w:color="auto"/>
              <w:right w:val="single" w:sz="4" w:space="0" w:color="auto"/>
            </w:tcBorders>
            <w:vAlign w:val="center"/>
          </w:tcPr>
          <w:p w14:paraId="60B426C9" w14:textId="77777777" w:rsidR="0078202A" w:rsidRPr="009553DC" w:rsidRDefault="0078202A" w:rsidP="00434FED">
            <w:pPr>
              <w:spacing w:line="276" w:lineRule="auto"/>
              <w:rPr>
                <w:rFonts w:ascii="Open Sans" w:hAnsi="Open Sans" w:cs="Open Sans"/>
                <w:bCs/>
                <w:sz w:val="20"/>
                <w:szCs w:val="20"/>
              </w:rPr>
            </w:pP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5C4D491E" w14:textId="77777777" w:rsidR="00434FED" w:rsidRPr="009553DC" w:rsidRDefault="00434FED" w:rsidP="00434FED">
            <w:pPr>
              <w:spacing w:line="276" w:lineRule="auto"/>
              <w:rPr>
                <w:rFonts w:ascii="Open Sans" w:hAnsi="Open Sans" w:cs="Open Sans"/>
                <w:bCs/>
                <w:sz w:val="20"/>
                <w:szCs w:val="20"/>
              </w:rPr>
            </w:pPr>
          </w:p>
          <w:p w14:paraId="4555C8C8" w14:textId="77777777" w:rsidR="0078202A" w:rsidRPr="009553DC" w:rsidRDefault="0078202A"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 - liczba wydanych publikacji</w:t>
            </w:r>
          </w:p>
          <w:p w14:paraId="7A40CCA0" w14:textId="1BFAF81D" w:rsidR="00434FED" w:rsidRPr="009553DC" w:rsidRDefault="00434FED" w:rsidP="00434FED">
            <w:pPr>
              <w:spacing w:line="276" w:lineRule="auto"/>
              <w:rPr>
                <w:rFonts w:ascii="Open Sans" w:hAnsi="Open Sans" w:cs="Open Sans"/>
                <w:bCs/>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22F70DA3" w14:textId="515773D9" w:rsidR="0078202A"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w:t>
            </w:r>
          </w:p>
        </w:tc>
      </w:tr>
      <w:tr w:rsidR="009553DC" w:rsidRPr="009553DC" w14:paraId="15852B55" w14:textId="77777777" w:rsidTr="00434FED">
        <w:trPr>
          <w:trHeight w:val="690"/>
        </w:trPr>
        <w:tc>
          <w:tcPr>
            <w:tcW w:w="5113" w:type="dxa"/>
            <w:vMerge/>
            <w:tcBorders>
              <w:top w:val="single" w:sz="4" w:space="0" w:color="auto"/>
              <w:left w:val="single" w:sz="4" w:space="0" w:color="auto"/>
              <w:bottom w:val="single" w:sz="4" w:space="0" w:color="auto"/>
              <w:right w:val="single" w:sz="4" w:space="0" w:color="auto"/>
            </w:tcBorders>
            <w:vAlign w:val="center"/>
          </w:tcPr>
          <w:p w14:paraId="0A17FD62" w14:textId="77777777" w:rsidR="0078202A" w:rsidRPr="009553DC" w:rsidRDefault="0078202A" w:rsidP="00434FED">
            <w:pPr>
              <w:spacing w:line="276" w:lineRule="auto"/>
              <w:rPr>
                <w:rFonts w:ascii="Open Sans" w:hAnsi="Open Sans" w:cs="Open Sans"/>
                <w:bCs/>
                <w:sz w:val="20"/>
                <w:szCs w:val="20"/>
              </w:rPr>
            </w:pP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55605DC2" w14:textId="77777777" w:rsidR="0056098C" w:rsidRPr="009553DC" w:rsidRDefault="0056098C" w:rsidP="00434FED">
            <w:pPr>
              <w:spacing w:line="276" w:lineRule="auto"/>
              <w:ind w:left="167" w:hanging="167"/>
              <w:rPr>
                <w:rFonts w:ascii="Open Sans" w:hAnsi="Open Sans" w:cs="Open Sans"/>
                <w:bCs/>
                <w:sz w:val="20"/>
                <w:szCs w:val="20"/>
              </w:rPr>
            </w:pPr>
          </w:p>
          <w:p w14:paraId="6CF9CE6A" w14:textId="07047FAB" w:rsidR="0078202A" w:rsidRPr="009553DC" w:rsidRDefault="0078202A"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56098C" w:rsidRPr="009553DC">
              <w:rPr>
                <w:rFonts w:ascii="Open Sans" w:hAnsi="Open Sans" w:cs="Open Sans"/>
                <w:bCs/>
                <w:sz w:val="20"/>
                <w:szCs w:val="20"/>
              </w:rPr>
              <w:t xml:space="preserve"> </w:t>
            </w:r>
            <w:r w:rsidRPr="009553DC">
              <w:rPr>
                <w:rFonts w:ascii="Open Sans" w:hAnsi="Open Sans" w:cs="Open Sans"/>
                <w:bCs/>
                <w:sz w:val="20"/>
                <w:szCs w:val="20"/>
              </w:rPr>
              <w:t xml:space="preserve">liczba opracowanych </w:t>
            </w:r>
            <w:r w:rsidR="0056098C" w:rsidRPr="009553DC">
              <w:rPr>
                <w:rFonts w:ascii="Open Sans" w:hAnsi="Open Sans" w:cs="Open Sans"/>
                <w:bCs/>
                <w:sz w:val="20"/>
                <w:szCs w:val="20"/>
              </w:rPr>
              <w:t xml:space="preserve">                            </w:t>
            </w:r>
            <w:r w:rsidRPr="009553DC">
              <w:rPr>
                <w:rFonts w:ascii="Open Sans" w:hAnsi="Open Sans" w:cs="Open Sans"/>
                <w:bCs/>
                <w:sz w:val="20"/>
                <w:szCs w:val="20"/>
              </w:rPr>
              <w:t>i upowszechnionych materiałów, ulotek, plakatów</w:t>
            </w:r>
          </w:p>
          <w:p w14:paraId="4670AAC6" w14:textId="77777777" w:rsidR="0056098C" w:rsidRPr="009553DC" w:rsidRDefault="0056098C" w:rsidP="00434FED">
            <w:pPr>
              <w:spacing w:line="276" w:lineRule="auto"/>
              <w:ind w:left="167" w:hanging="167"/>
              <w:rPr>
                <w:rFonts w:ascii="Open Sans" w:hAnsi="Open Sans" w:cs="Open Sans"/>
                <w:bCs/>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6B5447EB" w14:textId="4832EDE0" w:rsidR="0078202A"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700</w:t>
            </w:r>
          </w:p>
          <w:p w14:paraId="1B57E1FB" w14:textId="77777777" w:rsidR="0078202A" w:rsidRPr="009553DC" w:rsidRDefault="0078202A" w:rsidP="00434FED">
            <w:pPr>
              <w:spacing w:line="276" w:lineRule="auto"/>
              <w:jc w:val="center"/>
              <w:rPr>
                <w:rFonts w:ascii="Open Sans" w:hAnsi="Open Sans" w:cs="Open Sans"/>
                <w:bCs/>
                <w:sz w:val="20"/>
                <w:szCs w:val="20"/>
              </w:rPr>
            </w:pPr>
          </w:p>
        </w:tc>
      </w:tr>
      <w:tr w:rsidR="009553DC" w:rsidRPr="009553DC" w14:paraId="2F9F357D" w14:textId="77777777" w:rsidTr="00434FED">
        <w:trPr>
          <w:trHeight w:val="3045"/>
        </w:trPr>
        <w:tc>
          <w:tcPr>
            <w:tcW w:w="5113" w:type="dxa"/>
            <w:vMerge/>
            <w:tcBorders>
              <w:top w:val="single" w:sz="4" w:space="0" w:color="auto"/>
              <w:left w:val="single" w:sz="4" w:space="0" w:color="auto"/>
              <w:bottom w:val="single" w:sz="4" w:space="0" w:color="auto"/>
              <w:right w:val="single" w:sz="4" w:space="0" w:color="auto"/>
            </w:tcBorders>
            <w:vAlign w:val="center"/>
          </w:tcPr>
          <w:p w14:paraId="30DC2ADB" w14:textId="77777777" w:rsidR="0078202A" w:rsidRPr="009553DC" w:rsidRDefault="0078202A" w:rsidP="00434FED">
            <w:pPr>
              <w:spacing w:line="276" w:lineRule="auto"/>
              <w:rPr>
                <w:rFonts w:ascii="Open Sans" w:hAnsi="Open Sans" w:cs="Open Sans"/>
                <w:bCs/>
                <w:sz w:val="20"/>
                <w:szCs w:val="20"/>
              </w:rPr>
            </w:pP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0964D846" w14:textId="52A282E2" w:rsidR="0078202A" w:rsidRPr="009553DC" w:rsidRDefault="0078202A"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56098C" w:rsidRPr="009553DC">
              <w:rPr>
                <w:rFonts w:ascii="Open Sans" w:hAnsi="Open Sans" w:cs="Open Sans"/>
                <w:bCs/>
                <w:sz w:val="20"/>
                <w:szCs w:val="20"/>
              </w:rPr>
              <w:t xml:space="preserve"> </w:t>
            </w:r>
            <w:r w:rsidRPr="009553DC">
              <w:rPr>
                <w:rFonts w:ascii="Open Sans" w:hAnsi="Open Sans" w:cs="Open Sans"/>
                <w:bCs/>
                <w:sz w:val="20"/>
                <w:szCs w:val="20"/>
              </w:rPr>
              <w:t>liczba wyemitowanych reklam, audycji radiowych i telewizyjnych</w:t>
            </w:r>
          </w:p>
          <w:p w14:paraId="7CC99831" w14:textId="77777777" w:rsidR="0078202A" w:rsidRPr="009553DC" w:rsidRDefault="0078202A" w:rsidP="00434FED">
            <w:pPr>
              <w:spacing w:line="276" w:lineRule="auto"/>
              <w:rPr>
                <w:rFonts w:ascii="Open Sans" w:hAnsi="Open Sans" w:cs="Open Sans"/>
                <w:bCs/>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5CE09ACB" w14:textId="7D7804BD" w:rsidR="0078202A"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w:t>
            </w:r>
          </w:p>
        </w:tc>
      </w:tr>
      <w:tr w:rsidR="009553DC" w:rsidRPr="009553DC" w14:paraId="05C52BAF" w14:textId="77777777" w:rsidTr="009231D2">
        <w:trPr>
          <w:trHeight w:val="1278"/>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09D3CACA"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1.3.</w:t>
            </w:r>
          </w:p>
          <w:p w14:paraId="1D175AB6"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Działania edukacyjne dotyczące zjawiska przemocy </w:t>
            </w:r>
          </w:p>
          <w:p w14:paraId="23FFBBDB" w14:textId="6BB11540" w:rsidR="0056098C" w:rsidRPr="009553DC" w:rsidRDefault="00523448" w:rsidP="00434FED">
            <w:pPr>
              <w:spacing w:line="276" w:lineRule="auto"/>
              <w:rPr>
                <w:rFonts w:ascii="Open Sans" w:hAnsi="Open Sans" w:cs="Open Sans"/>
                <w:bCs/>
                <w:sz w:val="20"/>
                <w:szCs w:val="20"/>
              </w:rPr>
            </w:pPr>
            <w:r w:rsidRPr="009553DC">
              <w:rPr>
                <w:rFonts w:ascii="Open Sans" w:hAnsi="Open Sans" w:cs="Open Sans"/>
                <w:bCs/>
                <w:sz w:val="20"/>
                <w:szCs w:val="20"/>
              </w:rPr>
              <w:t>domowej</w:t>
            </w:r>
            <w:r w:rsidR="00F650D4" w:rsidRPr="009553DC">
              <w:rPr>
                <w:rFonts w:ascii="Open Sans" w:hAnsi="Open Sans" w:cs="Open Sans"/>
                <w:bCs/>
                <w:sz w:val="20"/>
                <w:szCs w:val="20"/>
              </w:rPr>
              <w:t>.</w:t>
            </w: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12FF135A" w14:textId="77777777" w:rsidR="00434FED" w:rsidRPr="009553DC" w:rsidRDefault="00434FED" w:rsidP="00434FED">
            <w:pPr>
              <w:spacing w:line="276" w:lineRule="auto"/>
              <w:rPr>
                <w:rFonts w:ascii="Open Sans" w:hAnsi="Open Sans" w:cs="Open Sans"/>
                <w:bCs/>
                <w:sz w:val="20"/>
                <w:szCs w:val="20"/>
              </w:rPr>
            </w:pPr>
          </w:p>
          <w:p w14:paraId="2767E659" w14:textId="57FCA97D" w:rsidR="0056098C" w:rsidRPr="009553DC" w:rsidRDefault="0056098C" w:rsidP="00434FED">
            <w:pPr>
              <w:spacing w:line="276" w:lineRule="auto"/>
              <w:ind w:left="199" w:hanging="199"/>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w:t>
            </w:r>
            <w:r w:rsidRPr="009553DC">
              <w:rPr>
                <w:rFonts w:ascii="Open Sans" w:hAnsi="Open Sans" w:cs="Open Sans"/>
                <w:bCs/>
                <w:sz w:val="20"/>
                <w:szCs w:val="20"/>
              </w:rPr>
              <w:t xml:space="preserve">liczba zrealizowanych działań edukacyjnych dotyczących zjawiska przemocy </w:t>
            </w:r>
            <w:r w:rsidR="00523448" w:rsidRPr="009553DC">
              <w:rPr>
                <w:rFonts w:ascii="Open Sans" w:hAnsi="Open Sans" w:cs="Open Sans"/>
                <w:bCs/>
                <w:sz w:val="20"/>
                <w:szCs w:val="20"/>
              </w:rPr>
              <w:t>domowej</w:t>
            </w:r>
          </w:p>
          <w:p w14:paraId="5359417E" w14:textId="035CF94F" w:rsidR="00434FED" w:rsidRPr="009553DC" w:rsidRDefault="00434FED" w:rsidP="00434FED">
            <w:pPr>
              <w:spacing w:line="276" w:lineRule="auto"/>
              <w:ind w:left="199" w:hanging="199"/>
              <w:rPr>
                <w:rFonts w:ascii="Open Sans" w:hAnsi="Open Sans" w:cs="Open Sans"/>
                <w:bCs/>
                <w:sz w:val="20"/>
                <w:szCs w:val="20"/>
              </w:rPr>
            </w:pPr>
          </w:p>
        </w:tc>
        <w:tc>
          <w:tcPr>
            <w:tcW w:w="1525" w:type="dxa"/>
            <w:tcBorders>
              <w:top w:val="single" w:sz="4" w:space="0" w:color="auto"/>
              <w:left w:val="single" w:sz="4" w:space="0" w:color="auto"/>
              <w:bottom w:val="single" w:sz="4" w:space="0" w:color="auto"/>
              <w:right w:val="single" w:sz="4" w:space="0" w:color="auto"/>
            </w:tcBorders>
            <w:vAlign w:val="center"/>
          </w:tcPr>
          <w:p w14:paraId="22325192" w14:textId="77777777" w:rsidR="0056098C" w:rsidRPr="009553DC" w:rsidRDefault="0056098C" w:rsidP="00434FED">
            <w:pPr>
              <w:spacing w:line="276" w:lineRule="auto"/>
              <w:jc w:val="center"/>
              <w:rPr>
                <w:rFonts w:ascii="Open Sans" w:hAnsi="Open Sans" w:cs="Open Sans"/>
                <w:bCs/>
                <w:sz w:val="20"/>
                <w:szCs w:val="20"/>
              </w:rPr>
            </w:pPr>
          </w:p>
          <w:p w14:paraId="7F701CDC" w14:textId="2C1771CB" w:rsidR="0056098C"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25</w:t>
            </w:r>
          </w:p>
          <w:p w14:paraId="0B10276D" w14:textId="77777777" w:rsidR="0056098C" w:rsidRPr="009553DC" w:rsidRDefault="0056098C" w:rsidP="00434FED">
            <w:pPr>
              <w:spacing w:line="276" w:lineRule="auto"/>
              <w:rPr>
                <w:rFonts w:ascii="Open Sans" w:hAnsi="Open Sans" w:cs="Open Sans"/>
                <w:bCs/>
                <w:sz w:val="20"/>
                <w:szCs w:val="20"/>
              </w:rPr>
            </w:pPr>
          </w:p>
        </w:tc>
      </w:tr>
      <w:tr w:rsidR="009553DC" w:rsidRPr="009553DC" w14:paraId="00A122D7" w14:textId="77777777" w:rsidTr="00434FED">
        <w:trPr>
          <w:trHeight w:val="228"/>
        </w:trPr>
        <w:tc>
          <w:tcPr>
            <w:tcW w:w="5113" w:type="dxa"/>
            <w:vMerge/>
            <w:tcBorders>
              <w:top w:val="single" w:sz="4" w:space="0" w:color="auto"/>
              <w:left w:val="single" w:sz="4" w:space="0" w:color="auto"/>
              <w:bottom w:val="single" w:sz="4" w:space="0" w:color="auto"/>
              <w:right w:val="single" w:sz="4" w:space="0" w:color="auto"/>
            </w:tcBorders>
            <w:vAlign w:val="center"/>
          </w:tcPr>
          <w:p w14:paraId="78299D0E" w14:textId="77777777" w:rsidR="0056098C" w:rsidRPr="009553DC" w:rsidRDefault="0056098C" w:rsidP="00434FED">
            <w:pPr>
              <w:spacing w:line="276" w:lineRule="auto"/>
              <w:rPr>
                <w:rFonts w:ascii="Open Sans" w:hAnsi="Open Sans" w:cs="Open Sans"/>
                <w:bCs/>
                <w:sz w:val="20"/>
                <w:szCs w:val="20"/>
              </w:rPr>
            </w:pPr>
          </w:p>
        </w:tc>
        <w:tc>
          <w:tcPr>
            <w:tcW w:w="3853" w:type="dxa"/>
            <w:gridSpan w:val="2"/>
            <w:tcBorders>
              <w:top w:val="single" w:sz="4" w:space="0" w:color="auto"/>
              <w:left w:val="single" w:sz="4" w:space="0" w:color="auto"/>
              <w:bottom w:val="single" w:sz="4" w:space="0" w:color="auto"/>
              <w:right w:val="single" w:sz="4" w:space="0" w:color="auto"/>
            </w:tcBorders>
            <w:vAlign w:val="center"/>
          </w:tcPr>
          <w:p w14:paraId="61FC0156" w14:textId="710752E8" w:rsidR="0056098C" w:rsidRPr="009553DC" w:rsidRDefault="0056098C" w:rsidP="00EB000F">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w:t>
            </w:r>
            <w:r w:rsidRPr="009553DC">
              <w:rPr>
                <w:rFonts w:ascii="Open Sans" w:hAnsi="Open Sans" w:cs="Open Sans"/>
                <w:bCs/>
                <w:sz w:val="20"/>
                <w:szCs w:val="20"/>
              </w:rPr>
              <w:t xml:space="preserve">liczba osób, którym udzielono informacji dotyczących przeciwdziałania przemocy </w:t>
            </w:r>
            <w:r w:rsidR="00523448" w:rsidRPr="009553DC">
              <w:rPr>
                <w:rFonts w:ascii="Open Sans" w:hAnsi="Open Sans" w:cs="Open Sans"/>
                <w:bCs/>
                <w:sz w:val="20"/>
                <w:szCs w:val="20"/>
              </w:rPr>
              <w:t>domowej</w:t>
            </w:r>
            <w:r w:rsidR="00F650D4" w:rsidRPr="009553DC">
              <w:rPr>
                <w:rFonts w:ascii="Open Sans" w:hAnsi="Open Sans" w:cs="Open Sans"/>
                <w:bCs/>
                <w:sz w:val="20"/>
                <w:szCs w:val="20"/>
              </w:rPr>
              <w:t>.</w:t>
            </w:r>
          </w:p>
        </w:tc>
        <w:tc>
          <w:tcPr>
            <w:tcW w:w="1525" w:type="dxa"/>
            <w:tcBorders>
              <w:top w:val="single" w:sz="4" w:space="0" w:color="auto"/>
              <w:left w:val="single" w:sz="4" w:space="0" w:color="auto"/>
              <w:bottom w:val="single" w:sz="4" w:space="0" w:color="auto"/>
              <w:right w:val="single" w:sz="4" w:space="0" w:color="auto"/>
            </w:tcBorders>
            <w:vAlign w:val="center"/>
          </w:tcPr>
          <w:p w14:paraId="1BCC1DD5" w14:textId="65BDF800" w:rsidR="0056098C"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1500</w:t>
            </w:r>
          </w:p>
        </w:tc>
      </w:tr>
      <w:tr w:rsidR="009553DC" w:rsidRPr="009553DC" w14:paraId="316E6422" w14:textId="77777777" w:rsidTr="00434FED">
        <w:tc>
          <w:tcPr>
            <w:tcW w:w="1049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0FE28C3" w14:textId="30635E46" w:rsidR="00240290" w:rsidRPr="009553DC" w:rsidRDefault="00240290" w:rsidP="00C93367">
            <w:pPr>
              <w:pStyle w:val="Akapitzlist"/>
              <w:numPr>
                <w:ilvl w:val="0"/>
                <w:numId w:val="39"/>
              </w:numPr>
              <w:spacing w:before="120" w:after="120"/>
              <w:ind w:left="351" w:hanging="357"/>
              <w:jc w:val="both"/>
              <w:rPr>
                <w:rFonts w:ascii="Open Sans" w:hAnsi="Open Sans" w:cs="Open Sans"/>
                <w:b/>
                <w:sz w:val="20"/>
                <w:szCs w:val="20"/>
              </w:rPr>
            </w:pPr>
            <w:r w:rsidRPr="009553DC">
              <w:rPr>
                <w:rFonts w:ascii="Open Sans" w:hAnsi="Open Sans" w:cs="Open Sans"/>
                <w:b/>
                <w:sz w:val="20"/>
                <w:szCs w:val="20"/>
              </w:rPr>
              <w:t xml:space="preserve">Zwiększenie dostępności i skuteczności ochrony oraz wsparcia osób dotkniętych przemocą </w:t>
            </w:r>
            <w:r w:rsidR="00523448" w:rsidRPr="009553DC">
              <w:rPr>
                <w:rFonts w:ascii="Open Sans" w:hAnsi="Open Sans" w:cs="Open Sans"/>
                <w:b/>
                <w:sz w:val="20"/>
                <w:szCs w:val="20"/>
              </w:rPr>
              <w:t>domową</w:t>
            </w:r>
          </w:p>
        </w:tc>
      </w:tr>
      <w:tr w:rsidR="009553DC" w:rsidRPr="009553DC" w14:paraId="1D14AE3E" w14:textId="77777777" w:rsidTr="009231D2">
        <w:tc>
          <w:tcPr>
            <w:tcW w:w="5113" w:type="dxa"/>
            <w:tcBorders>
              <w:top w:val="single" w:sz="4" w:space="0" w:color="auto"/>
              <w:left w:val="single" w:sz="4" w:space="0" w:color="auto"/>
              <w:bottom w:val="single" w:sz="4" w:space="0" w:color="auto"/>
              <w:right w:val="single" w:sz="4" w:space="0" w:color="auto"/>
            </w:tcBorders>
            <w:vAlign w:val="center"/>
          </w:tcPr>
          <w:p w14:paraId="73043508" w14:textId="77777777" w:rsidR="00532918" w:rsidRPr="009553DC" w:rsidRDefault="00532918" w:rsidP="00434FED">
            <w:pPr>
              <w:spacing w:line="276" w:lineRule="auto"/>
              <w:jc w:val="center"/>
              <w:rPr>
                <w:rFonts w:ascii="Open Sans" w:hAnsi="Open Sans" w:cs="Open Sans"/>
                <w:b/>
                <w:sz w:val="20"/>
                <w:szCs w:val="20"/>
              </w:rPr>
            </w:pPr>
          </w:p>
          <w:p w14:paraId="03736098"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ZADANIA</w:t>
            </w:r>
          </w:p>
          <w:p w14:paraId="7C4D59A4" w14:textId="77777777" w:rsidR="00532918" w:rsidRPr="009553DC" w:rsidRDefault="00532918" w:rsidP="00434FED">
            <w:pPr>
              <w:spacing w:line="276" w:lineRule="auto"/>
              <w:jc w:val="center"/>
              <w:rPr>
                <w:rFonts w:ascii="Open Sans" w:hAnsi="Open Sans" w:cs="Open Sans"/>
                <w:b/>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E74F226"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WSKAZNIKI</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277A622A" w14:textId="20117159" w:rsidR="00532918" w:rsidRPr="009553DC" w:rsidRDefault="00A25C9C" w:rsidP="00434FED">
            <w:pPr>
              <w:spacing w:line="276" w:lineRule="auto"/>
              <w:jc w:val="center"/>
              <w:rPr>
                <w:rFonts w:ascii="Open Sans" w:hAnsi="Open Sans" w:cs="Open Sans"/>
                <w:b/>
                <w:sz w:val="20"/>
                <w:szCs w:val="20"/>
              </w:rPr>
            </w:pPr>
            <w:r w:rsidRPr="009553DC">
              <w:rPr>
                <w:rFonts w:ascii="Open Sans" w:hAnsi="Open Sans" w:cs="Open Sans"/>
                <w:b/>
                <w:sz w:val="20"/>
                <w:szCs w:val="20"/>
              </w:rPr>
              <w:t>WARTOŚĆ DOCELOWA 20</w:t>
            </w:r>
            <w:r w:rsidR="003712E6" w:rsidRPr="009553DC">
              <w:rPr>
                <w:rFonts w:ascii="Open Sans" w:hAnsi="Open Sans" w:cs="Open Sans"/>
                <w:b/>
                <w:sz w:val="20"/>
                <w:szCs w:val="20"/>
              </w:rPr>
              <w:t>30</w:t>
            </w:r>
            <w:r w:rsidR="0078202A" w:rsidRPr="009553DC">
              <w:rPr>
                <w:rFonts w:ascii="Open Sans" w:hAnsi="Open Sans" w:cs="Open Sans"/>
                <w:b/>
                <w:sz w:val="20"/>
                <w:szCs w:val="20"/>
              </w:rPr>
              <w:t xml:space="preserve"> </w:t>
            </w:r>
            <w:r w:rsidR="003712E6" w:rsidRPr="009553DC">
              <w:rPr>
                <w:rFonts w:ascii="Open Sans" w:hAnsi="Open Sans" w:cs="Open Sans"/>
                <w:b/>
                <w:sz w:val="20"/>
                <w:szCs w:val="20"/>
              </w:rPr>
              <w:t>r.</w:t>
            </w:r>
          </w:p>
        </w:tc>
      </w:tr>
      <w:tr w:rsidR="009553DC" w:rsidRPr="009553DC" w14:paraId="5D412CB5" w14:textId="77777777" w:rsidTr="009231D2">
        <w:trPr>
          <w:trHeight w:val="924"/>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3D6D30DA"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2.1.</w:t>
            </w:r>
          </w:p>
          <w:p w14:paraId="20F7FB1B" w14:textId="1B0F7752"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Realizacja działań w zakresie pomocy osobom </w:t>
            </w:r>
            <w:r w:rsidR="00677D2F" w:rsidRPr="009553DC">
              <w:rPr>
                <w:rFonts w:ascii="Open Sans" w:hAnsi="Open Sans" w:cs="Open Sans"/>
                <w:bCs/>
                <w:sz w:val="20"/>
                <w:szCs w:val="20"/>
              </w:rPr>
              <w:t>doznającym</w:t>
            </w:r>
            <w:r w:rsidRPr="009553DC">
              <w:rPr>
                <w:rFonts w:ascii="Open Sans" w:hAnsi="Open Sans" w:cs="Open Sans"/>
                <w:bCs/>
                <w:sz w:val="20"/>
                <w:szCs w:val="20"/>
              </w:rPr>
              <w:t xml:space="preserve"> prze</w:t>
            </w:r>
            <w:r w:rsidR="00CF096F" w:rsidRPr="009553DC">
              <w:rPr>
                <w:rFonts w:ascii="Open Sans" w:hAnsi="Open Sans" w:cs="Open Sans"/>
                <w:bCs/>
                <w:sz w:val="20"/>
                <w:szCs w:val="20"/>
              </w:rPr>
              <w:t>moc</w:t>
            </w:r>
            <w:r w:rsidR="00677D2F" w:rsidRPr="009553DC">
              <w:rPr>
                <w:rFonts w:ascii="Open Sans" w:hAnsi="Open Sans" w:cs="Open Sans"/>
                <w:bCs/>
                <w:sz w:val="20"/>
                <w:szCs w:val="20"/>
              </w:rPr>
              <w:t>y</w:t>
            </w:r>
            <w:r w:rsidR="00CF096F" w:rsidRPr="009553DC">
              <w:rPr>
                <w:rFonts w:ascii="Open Sans" w:hAnsi="Open Sans" w:cs="Open Sans"/>
                <w:bCs/>
                <w:sz w:val="20"/>
                <w:szCs w:val="20"/>
              </w:rPr>
              <w:t xml:space="preserve"> </w:t>
            </w:r>
            <w:r w:rsidR="00523448" w:rsidRPr="009553DC">
              <w:rPr>
                <w:rFonts w:ascii="Open Sans" w:hAnsi="Open Sans" w:cs="Open Sans"/>
                <w:bCs/>
                <w:sz w:val="20"/>
                <w:szCs w:val="20"/>
              </w:rPr>
              <w:t>domow</w:t>
            </w:r>
            <w:r w:rsidR="00677D2F" w:rsidRPr="009553DC">
              <w:rPr>
                <w:rFonts w:ascii="Open Sans" w:hAnsi="Open Sans" w:cs="Open Sans"/>
                <w:bCs/>
                <w:sz w:val="20"/>
                <w:szCs w:val="20"/>
              </w:rPr>
              <w:t>ej</w:t>
            </w:r>
            <w:r w:rsidR="00F650D4" w:rsidRPr="009553DC">
              <w:rPr>
                <w:rFonts w:ascii="Open Sans" w:hAnsi="Open Sans" w:cs="Open Sans"/>
                <w:bCs/>
                <w:sz w:val="20"/>
                <w:szCs w:val="20"/>
              </w:rPr>
              <w:t>.</w:t>
            </w:r>
          </w:p>
        </w:tc>
        <w:tc>
          <w:tcPr>
            <w:tcW w:w="3753" w:type="dxa"/>
            <w:tcBorders>
              <w:top w:val="single" w:sz="4" w:space="0" w:color="auto"/>
              <w:left w:val="single" w:sz="4" w:space="0" w:color="auto"/>
              <w:bottom w:val="single" w:sz="4" w:space="0" w:color="auto"/>
              <w:right w:val="single" w:sz="4" w:space="0" w:color="auto"/>
            </w:tcBorders>
            <w:vAlign w:val="center"/>
          </w:tcPr>
          <w:p w14:paraId="2B6A1716" w14:textId="77777777" w:rsidR="00CF096F" w:rsidRPr="009553DC" w:rsidRDefault="0056098C" w:rsidP="00C93367">
            <w:pPr>
              <w:spacing w:line="276" w:lineRule="auto"/>
              <w:ind w:left="58" w:hanging="58"/>
              <w:rPr>
                <w:rFonts w:ascii="Open Sans" w:hAnsi="Open Sans" w:cs="Open Sans"/>
                <w:bCs/>
                <w:sz w:val="20"/>
                <w:szCs w:val="20"/>
              </w:rPr>
            </w:pPr>
            <w:r w:rsidRPr="009553DC">
              <w:rPr>
                <w:rFonts w:ascii="Open Sans" w:hAnsi="Open Sans" w:cs="Open Sans"/>
                <w:bCs/>
                <w:sz w:val="20"/>
                <w:szCs w:val="20"/>
              </w:rPr>
              <w:t>- l</w:t>
            </w:r>
            <w:r w:rsidR="00CF096F" w:rsidRPr="009553DC">
              <w:rPr>
                <w:rFonts w:ascii="Open Sans" w:hAnsi="Open Sans" w:cs="Open Sans"/>
                <w:bCs/>
                <w:sz w:val="20"/>
                <w:szCs w:val="20"/>
              </w:rPr>
              <w:t xml:space="preserve">iczba działań zrealizowanych na </w:t>
            </w:r>
            <w:r w:rsidRPr="009553DC">
              <w:rPr>
                <w:rFonts w:ascii="Open Sans" w:hAnsi="Open Sans" w:cs="Open Sans"/>
                <w:bCs/>
                <w:sz w:val="20"/>
                <w:szCs w:val="20"/>
              </w:rPr>
              <w:t xml:space="preserve">rzecz osób dotkniętych przemocą </w:t>
            </w:r>
          </w:p>
          <w:p w14:paraId="20046D34" w14:textId="53BFD507" w:rsidR="0056098C" w:rsidRPr="009553DC" w:rsidRDefault="00523448" w:rsidP="00C93367">
            <w:pPr>
              <w:spacing w:line="276" w:lineRule="auto"/>
              <w:ind w:left="58"/>
              <w:rPr>
                <w:rFonts w:ascii="Open Sans" w:hAnsi="Open Sans" w:cs="Open Sans"/>
                <w:bCs/>
                <w:sz w:val="20"/>
                <w:szCs w:val="20"/>
              </w:rPr>
            </w:pPr>
            <w:r w:rsidRPr="009553DC">
              <w:rPr>
                <w:rFonts w:ascii="Open Sans" w:hAnsi="Open Sans" w:cs="Open Sans"/>
                <w:bCs/>
                <w:sz w:val="20"/>
                <w:szCs w:val="20"/>
              </w:rPr>
              <w:t>domową</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64DE1EEF" w14:textId="77777777" w:rsidR="0056098C" w:rsidRPr="009553DC" w:rsidRDefault="0056098C" w:rsidP="00434FED">
            <w:pPr>
              <w:spacing w:line="276" w:lineRule="auto"/>
              <w:rPr>
                <w:rFonts w:ascii="Open Sans" w:hAnsi="Open Sans" w:cs="Open Sans"/>
                <w:bCs/>
                <w:sz w:val="20"/>
                <w:szCs w:val="20"/>
              </w:rPr>
            </w:pPr>
          </w:p>
          <w:p w14:paraId="385595C2" w14:textId="72AC71FE" w:rsidR="0056098C"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21</w:t>
            </w:r>
          </w:p>
          <w:p w14:paraId="465F12A3" w14:textId="77777777" w:rsidR="0056098C" w:rsidRPr="009553DC" w:rsidRDefault="0056098C" w:rsidP="00434FED">
            <w:pPr>
              <w:spacing w:line="276" w:lineRule="auto"/>
              <w:jc w:val="center"/>
              <w:rPr>
                <w:rFonts w:ascii="Open Sans" w:hAnsi="Open Sans" w:cs="Open Sans"/>
                <w:bCs/>
                <w:sz w:val="20"/>
                <w:szCs w:val="20"/>
              </w:rPr>
            </w:pPr>
          </w:p>
          <w:p w14:paraId="485AC4EA" w14:textId="77777777" w:rsidR="0056098C" w:rsidRPr="009553DC" w:rsidRDefault="0056098C" w:rsidP="00434FED">
            <w:pPr>
              <w:spacing w:line="276" w:lineRule="auto"/>
              <w:jc w:val="center"/>
              <w:rPr>
                <w:rFonts w:ascii="Open Sans" w:hAnsi="Open Sans" w:cs="Open Sans"/>
                <w:bCs/>
                <w:sz w:val="20"/>
                <w:szCs w:val="20"/>
              </w:rPr>
            </w:pPr>
          </w:p>
        </w:tc>
      </w:tr>
      <w:tr w:rsidR="009553DC" w:rsidRPr="009553DC" w14:paraId="67B13997" w14:textId="77777777" w:rsidTr="009231D2">
        <w:trPr>
          <w:trHeight w:val="228"/>
        </w:trPr>
        <w:tc>
          <w:tcPr>
            <w:tcW w:w="5113" w:type="dxa"/>
            <w:vMerge/>
            <w:tcBorders>
              <w:top w:val="single" w:sz="4" w:space="0" w:color="auto"/>
              <w:left w:val="single" w:sz="4" w:space="0" w:color="auto"/>
              <w:bottom w:val="single" w:sz="4" w:space="0" w:color="auto"/>
              <w:right w:val="single" w:sz="4" w:space="0" w:color="auto"/>
            </w:tcBorders>
            <w:vAlign w:val="center"/>
          </w:tcPr>
          <w:p w14:paraId="285D0495"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038D535B" w14:textId="2DE74DB5" w:rsidR="00BF5B98" w:rsidRPr="009553DC" w:rsidRDefault="00CF096F"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56098C" w:rsidRPr="009553DC">
              <w:rPr>
                <w:rFonts w:ascii="Open Sans" w:hAnsi="Open Sans" w:cs="Open Sans"/>
                <w:bCs/>
                <w:sz w:val="20"/>
                <w:szCs w:val="20"/>
              </w:rPr>
              <w:t>liczba osób, którym udzielono pomocy</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5FC3701F" w14:textId="73C2D65A" w:rsidR="0056098C" w:rsidRPr="009553DC" w:rsidRDefault="003712E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450</w:t>
            </w:r>
          </w:p>
        </w:tc>
      </w:tr>
      <w:tr w:rsidR="009553DC" w:rsidRPr="009553DC" w14:paraId="7D0EFF78" w14:textId="77777777" w:rsidTr="009231D2">
        <w:trPr>
          <w:trHeight w:val="456"/>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14FB3804"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2.2.</w:t>
            </w:r>
          </w:p>
          <w:p w14:paraId="04A0A2FC"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Wspieranie, tworzenie i zwiększanie zakresu działania oraz dostępności do:</w:t>
            </w:r>
          </w:p>
          <w:p w14:paraId="2199537F" w14:textId="7DB4D8A6"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pomocy online, stron www, lokalnych telefonów zaufania dla osób do</w:t>
            </w:r>
            <w:r w:rsidR="00677D2F" w:rsidRPr="009553DC">
              <w:rPr>
                <w:rFonts w:ascii="Open Sans" w:hAnsi="Open Sans" w:cs="Open Sans"/>
                <w:bCs/>
                <w:sz w:val="20"/>
                <w:szCs w:val="20"/>
              </w:rPr>
              <w:t>znających</w:t>
            </w:r>
            <w:r w:rsidRPr="009553DC">
              <w:rPr>
                <w:rFonts w:ascii="Open Sans" w:hAnsi="Open Sans" w:cs="Open Sans"/>
                <w:bCs/>
                <w:sz w:val="20"/>
                <w:szCs w:val="20"/>
              </w:rPr>
              <w:t xml:space="preserve"> przemoc</w:t>
            </w:r>
            <w:r w:rsidR="00677D2F" w:rsidRPr="009553DC">
              <w:rPr>
                <w:rFonts w:ascii="Open Sans" w:hAnsi="Open Sans" w:cs="Open Sans"/>
                <w:bCs/>
                <w:sz w:val="20"/>
                <w:szCs w:val="20"/>
              </w:rPr>
              <w:t>y</w:t>
            </w:r>
            <w:r w:rsidRPr="009553DC">
              <w:rPr>
                <w:rFonts w:ascii="Open Sans" w:hAnsi="Open Sans" w:cs="Open Sans"/>
                <w:bCs/>
                <w:sz w:val="20"/>
                <w:szCs w:val="20"/>
              </w:rPr>
              <w:t xml:space="preserve"> </w:t>
            </w:r>
            <w:r w:rsidR="00677D2F" w:rsidRPr="009553DC">
              <w:rPr>
                <w:rFonts w:ascii="Open Sans" w:hAnsi="Open Sans" w:cs="Open Sans"/>
                <w:bCs/>
                <w:sz w:val="20"/>
                <w:szCs w:val="20"/>
              </w:rPr>
              <w:t>domowej</w:t>
            </w:r>
            <w:r w:rsidR="00F650D4" w:rsidRPr="009553DC">
              <w:rPr>
                <w:rFonts w:ascii="Open Sans" w:hAnsi="Open Sans" w:cs="Open Sans"/>
                <w:bCs/>
                <w:sz w:val="20"/>
                <w:szCs w:val="20"/>
              </w:rPr>
              <w:t>.</w:t>
            </w:r>
          </w:p>
        </w:tc>
        <w:tc>
          <w:tcPr>
            <w:tcW w:w="3753" w:type="dxa"/>
            <w:tcBorders>
              <w:top w:val="single" w:sz="4" w:space="0" w:color="auto"/>
              <w:left w:val="single" w:sz="4" w:space="0" w:color="auto"/>
              <w:bottom w:val="single" w:sz="4" w:space="0" w:color="auto"/>
              <w:right w:val="single" w:sz="4" w:space="0" w:color="auto"/>
            </w:tcBorders>
            <w:vAlign w:val="center"/>
          </w:tcPr>
          <w:p w14:paraId="30943EFA" w14:textId="1D9CE58F" w:rsidR="0056098C" w:rsidRPr="009553DC" w:rsidRDefault="0056098C" w:rsidP="00434FED">
            <w:pPr>
              <w:spacing w:line="276" w:lineRule="auto"/>
              <w:ind w:left="199" w:hanging="199"/>
              <w:rPr>
                <w:rFonts w:ascii="Open Sans" w:hAnsi="Open Sans" w:cs="Open Sans"/>
                <w:bCs/>
                <w:sz w:val="20"/>
                <w:szCs w:val="20"/>
              </w:rPr>
            </w:pPr>
            <w:r w:rsidRPr="009553DC">
              <w:rPr>
                <w:rFonts w:ascii="Open Sans" w:hAnsi="Open Sans" w:cs="Open Sans"/>
                <w:bCs/>
                <w:sz w:val="20"/>
                <w:szCs w:val="20"/>
              </w:rPr>
              <w:t>- liczba lokalnych telefonów zaufania</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4C94A1C6" w14:textId="77777777" w:rsidR="0056098C" w:rsidRPr="009553DC" w:rsidRDefault="0056098C" w:rsidP="003712E6">
            <w:pPr>
              <w:spacing w:line="276" w:lineRule="auto"/>
              <w:jc w:val="center"/>
              <w:rPr>
                <w:rFonts w:ascii="Open Sans" w:hAnsi="Open Sans" w:cs="Open Sans"/>
                <w:bCs/>
                <w:sz w:val="20"/>
                <w:szCs w:val="20"/>
              </w:rPr>
            </w:pPr>
            <w:r w:rsidRPr="009553DC">
              <w:rPr>
                <w:rFonts w:ascii="Open Sans" w:hAnsi="Open Sans" w:cs="Open Sans"/>
                <w:bCs/>
                <w:sz w:val="20"/>
                <w:szCs w:val="20"/>
              </w:rPr>
              <w:t>1</w:t>
            </w:r>
          </w:p>
        </w:tc>
      </w:tr>
      <w:tr w:rsidR="009553DC" w:rsidRPr="009553DC" w14:paraId="2FBAA414" w14:textId="77777777" w:rsidTr="009231D2">
        <w:trPr>
          <w:trHeight w:val="228"/>
        </w:trPr>
        <w:tc>
          <w:tcPr>
            <w:tcW w:w="5113" w:type="dxa"/>
            <w:vMerge/>
            <w:tcBorders>
              <w:top w:val="single" w:sz="4" w:space="0" w:color="auto"/>
              <w:left w:val="single" w:sz="4" w:space="0" w:color="auto"/>
              <w:bottom w:val="single" w:sz="4" w:space="0" w:color="auto"/>
              <w:right w:val="single" w:sz="4" w:space="0" w:color="auto"/>
            </w:tcBorders>
            <w:vAlign w:val="center"/>
          </w:tcPr>
          <w:p w14:paraId="436B96EE"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1189F783" w14:textId="271F5965" w:rsidR="0056098C" w:rsidRPr="009553DC" w:rsidRDefault="0056098C" w:rsidP="00434FED">
            <w:pPr>
              <w:spacing w:line="276" w:lineRule="auto"/>
              <w:ind w:left="199" w:hanging="199"/>
              <w:rPr>
                <w:rFonts w:ascii="Open Sans" w:hAnsi="Open Sans" w:cs="Open Sans"/>
                <w:bCs/>
                <w:sz w:val="20"/>
                <w:szCs w:val="20"/>
              </w:rPr>
            </w:pPr>
            <w:r w:rsidRPr="009553DC">
              <w:rPr>
                <w:rFonts w:ascii="Open Sans" w:hAnsi="Open Sans" w:cs="Open Sans"/>
                <w:bCs/>
                <w:sz w:val="20"/>
                <w:szCs w:val="20"/>
              </w:rPr>
              <w:t>- liczba rozmów i liczba interwencji</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74E92844" w14:textId="163B9D2F" w:rsidR="0056098C" w:rsidRPr="009553DC" w:rsidRDefault="00A43FC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350</w:t>
            </w:r>
          </w:p>
        </w:tc>
      </w:tr>
      <w:tr w:rsidR="009553DC" w:rsidRPr="009553DC" w14:paraId="59CD0BBA" w14:textId="77777777" w:rsidTr="009231D2">
        <w:trPr>
          <w:trHeight w:val="252"/>
        </w:trPr>
        <w:tc>
          <w:tcPr>
            <w:tcW w:w="5113" w:type="dxa"/>
            <w:vMerge/>
            <w:tcBorders>
              <w:top w:val="single" w:sz="4" w:space="0" w:color="auto"/>
              <w:left w:val="single" w:sz="4" w:space="0" w:color="auto"/>
              <w:bottom w:val="single" w:sz="4" w:space="0" w:color="auto"/>
              <w:right w:val="single" w:sz="4" w:space="0" w:color="auto"/>
            </w:tcBorders>
            <w:vAlign w:val="center"/>
          </w:tcPr>
          <w:p w14:paraId="263551FC"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6696E54B" w14:textId="78B5453D"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liczba udzielonych porad online</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45E769A7" w14:textId="7F138494" w:rsidR="0056098C" w:rsidRPr="009553DC" w:rsidRDefault="00A43FC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350</w:t>
            </w:r>
          </w:p>
        </w:tc>
      </w:tr>
      <w:tr w:rsidR="009553DC" w:rsidRPr="009553DC" w14:paraId="3552EF75" w14:textId="77777777" w:rsidTr="009231D2">
        <w:trPr>
          <w:trHeight w:val="648"/>
        </w:trPr>
        <w:tc>
          <w:tcPr>
            <w:tcW w:w="5113" w:type="dxa"/>
            <w:vMerge/>
            <w:tcBorders>
              <w:top w:val="single" w:sz="4" w:space="0" w:color="auto"/>
              <w:left w:val="single" w:sz="4" w:space="0" w:color="auto"/>
              <w:bottom w:val="single" w:sz="4" w:space="0" w:color="auto"/>
              <w:right w:val="single" w:sz="4" w:space="0" w:color="auto"/>
            </w:tcBorders>
            <w:vAlign w:val="center"/>
          </w:tcPr>
          <w:p w14:paraId="2A47B32A"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1BB12EDF" w14:textId="5D2E3549"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ilość utworzonych stron www</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775FE7F7" w14:textId="57FE34FA" w:rsidR="0056098C" w:rsidRPr="009553DC" w:rsidRDefault="00A43FC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w:t>
            </w:r>
          </w:p>
        </w:tc>
      </w:tr>
      <w:tr w:rsidR="009553DC" w:rsidRPr="009553DC" w14:paraId="3188133A" w14:textId="77777777" w:rsidTr="009231D2">
        <w:trPr>
          <w:trHeight w:val="1763"/>
        </w:trPr>
        <w:tc>
          <w:tcPr>
            <w:tcW w:w="5113" w:type="dxa"/>
            <w:tcBorders>
              <w:top w:val="single" w:sz="4" w:space="0" w:color="auto"/>
              <w:left w:val="single" w:sz="4" w:space="0" w:color="auto"/>
              <w:bottom w:val="single" w:sz="4" w:space="0" w:color="auto"/>
              <w:right w:val="single" w:sz="4" w:space="0" w:color="auto"/>
            </w:tcBorders>
            <w:vAlign w:val="center"/>
          </w:tcPr>
          <w:p w14:paraId="53089A80" w14:textId="75396950"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2.</w:t>
            </w:r>
            <w:r w:rsidR="00265322" w:rsidRPr="009553DC">
              <w:rPr>
                <w:rFonts w:ascii="Open Sans" w:hAnsi="Open Sans" w:cs="Open Sans"/>
                <w:bCs/>
                <w:sz w:val="20"/>
                <w:szCs w:val="20"/>
              </w:rPr>
              <w:t>3</w:t>
            </w:r>
            <w:r w:rsidRPr="009553DC">
              <w:rPr>
                <w:rFonts w:ascii="Open Sans" w:hAnsi="Open Sans" w:cs="Open Sans"/>
                <w:bCs/>
                <w:sz w:val="20"/>
                <w:szCs w:val="20"/>
              </w:rPr>
              <w:t>.</w:t>
            </w:r>
          </w:p>
          <w:p w14:paraId="0C1C073B" w14:textId="77777777" w:rsidR="00CF096F"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Upowszechnienie informacji w zakresie możliwości </w:t>
            </w:r>
          </w:p>
          <w:p w14:paraId="0F47FA2E" w14:textId="25A86DB6" w:rsidR="00A43FC6"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i form uzyskania m.in. pomocy: medycznej, psychologicznej, </w:t>
            </w:r>
            <w:r w:rsidR="00677D2F" w:rsidRPr="009553DC">
              <w:rPr>
                <w:rFonts w:ascii="Open Sans" w:hAnsi="Open Sans" w:cs="Open Sans"/>
                <w:bCs/>
                <w:sz w:val="20"/>
                <w:szCs w:val="20"/>
              </w:rPr>
              <w:t xml:space="preserve">pedagogicznej, </w:t>
            </w:r>
            <w:r w:rsidRPr="009553DC">
              <w:rPr>
                <w:rFonts w:ascii="Open Sans" w:hAnsi="Open Sans" w:cs="Open Sans"/>
                <w:bCs/>
                <w:sz w:val="20"/>
                <w:szCs w:val="20"/>
              </w:rPr>
              <w:t>prawnej, socjalnej, zawodowej i rodzinnej</w:t>
            </w:r>
            <w:r w:rsidR="00F650D4" w:rsidRPr="009553DC">
              <w:rPr>
                <w:rFonts w:ascii="Open Sans" w:hAnsi="Open Sans" w:cs="Open Sans"/>
                <w:bCs/>
                <w:sz w:val="20"/>
                <w:szCs w:val="20"/>
              </w:rPr>
              <w:t>.</w:t>
            </w:r>
          </w:p>
        </w:tc>
        <w:tc>
          <w:tcPr>
            <w:tcW w:w="3753" w:type="dxa"/>
            <w:tcBorders>
              <w:top w:val="single" w:sz="4" w:space="0" w:color="auto"/>
              <w:left w:val="single" w:sz="4" w:space="0" w:color="auto"/>
              <w:bottom w:val="single" w:sz="4" w:space="0" w:color="auto"/>
              <w:right w:val="single" w:sz="4" w:space="0" w:color="auto"/>
            </w:tcBorders>
            <w:vAlign w:val="center"/>
          </w:tcPr>
          <w:p w14:paraId="57556431" w14:textId="77777777" w:rsidR="00532918" w:rsidRPr="009553DC" w:rsidRDefault="00532918" w:rsidP="00434FED">
            <w:pPr>
              <w:spacing w:line="276" w:lineRule="auto"/>
              <w:rPr>
                <w:rFonts w:ascii="Open Sans" w:hAnsi="Open Sans" w:cs="Open Sans"/>
                <w:bCs/>
                <w:sz w:val="20"/>
                <w:szCs w:val="20"/>
              </w:rPr>
            </w:pPr>
          </w:p>
          <w:p w14:paraId="01F18F76" w14:textId="77777777" w:rsidR="00532918" w:rsidRPr="009553DC" w:rsidRDefault="00532918" w:rsidP="00434FED">
            <w:pPr>
              <w:spacing w:line="276" w:lineRule="auto"/>
              <w:ind w:left="167" w:hanging="142"/>
              <w:rPr>
                <w:rFonts w:ascii="Open Sans" w:hAnsi="Open Sans" w:cs="Open Sans"/>
                <w:bCs/>
                <w:sz w:val="20"/>
                <w:szCs w:val="20"/>
              </w:rPr>
            </w:pPr>
            <w:r w:rsidRPr="009553DC">
              <w:rPr>
                <w:rFonts w:ascii="Open Sans" w:hAnsi="Open Sans" w:cs="Open Sans"/>
                <w:bCs/>
                <w:sz w:val="20"/>
                <w:szCs w:val="20"/>
              </w:rPr>
              <w:t>- liczba opracowanych i upowszechnianych materiałów informacyjnych</w:t>
            </w:r>
            <w:r w:rsidR="00F650D4" w:rsidRPr="009553DC">
              <w:rPr>
                <w:rFonts w:ascii="Open Sans" w:hAnsi="Open Sans" w:cs="Open Sans"/>
                <w:bCs/>
                <w:sz w:val="20"/>
                <w:szCs w:val="20"/>
              </w:rPr>
              <w:t>.</w:t>
            </w:r>
          </w:p>
          <w:p w14:paraId="2B19454F" w14:textId="77777777" w:rsidR="00532918" w:rsidRPr="009553DC" w:rsidRDefault="00532918" w:rsidP="00434FED">
            <w:pPr>
              <w:spacing w:line="276" w:lineRule="auto"/>
              <w:rPr>
                <w:rFonts w:ascii="Open Sans" w:hAnsi="Open Sans" w:cs="Open Sans"/>
                <w:bCs/>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384BE53" w14:textId="77777777" w:rsidR="00532918" w:rsidRPr="009553DC" w:rsidRDefault="00532918" w:rsidP="00434FED">
            <w:pPr>
              <w:spacing w:line="276" w:lineRule="auto"/>
              <w:jc w:val="center"/>
              <w:rPr>
                <w:rFonts w:ascii="Open Sans" w:hAnsi="Open Sans" w:cs="Open Sans"/>
                <w:bCs/>
                <w:sz w:val="20"/>
                <w:szCs w:val="20"/>
              </w:rPr>
            </w:pPr>
          </w:p>
          <w:p w14:paraId="1686195F" w14:textId="07167D3B" w:rsidR="00532918" w:rsidRPr="009553DC" w:rsidRDefault="00A43FC6"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w:t>
            </w:r>
          </w:p>
        </w:tc>
      </w:tr>
      <w:tr w:rsidR="009553DC" w:rsidRPr="009553DC" w14:paraId="7BE3CFAD" w14:textId="77777777" w:rsidTr="009231D2">
        <w:tc>
          <w:tcPr>
            <w:tcW w:w="5113" w:type="dxa"/>
            <w:tcBorders>
              <w:top w:val="single" w:sz="4" w:space="0" w:color="auto"/>
              <w:left w:val="single" w:sz="4" w:space="0" w:color="auto"/>
              <w:bottom w:val="single" w:sz="4" w:space="0" w:color="auto"/>
              <w:right w:val="single" w:sz="4" w:space="0" w:color="auto"/>
            </w:tcBorders>
            <w:vAlign w:val="center"/>
          </w:tcPr>
          <w:p w14:paraId="4C565702" w14:textId="6BB90360"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2.</w:t>
            </w:r>
            <w:r w:rsidR="00265322" w:rsidRPr="009553DC">
              <w:rPr>
                <w:rFonts w:ascii="Open Sans" w:hAnsi="Open Sans" w:cs="Open Sans"/>
                <w:bCs/>
                <w:sz w:val="20"/>
                <w:szCs w:val="20"/>
              </w:rPr>
              <w:t>4</w:t>
            </w:r>
            <w:r w:rsidRPr="009553DC">
              <w:rPr>
                <w:rFonts w:ascii="Open Sans" w:hAnsi="Open Sans" w:cs="Open Sans"/>
                <w:bCs/>
                <w:sz w:val="20"/>
                <w:szCs w:val="20"/>
              </w:rPr>
              <w:t>.</w:t>
            </w:r>
          </w:p>
          <w:p w14:paraId="2754D7BF" w14:textId="77777777" w:rsidR="00CF096F"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Nawiązanie, rozwijanie i wzmocnienie współpracy </w:t>
            </w:r>
          </w:p>
          <w:p w14:paraId="0BE2045C" w14:textId="498594FE" w:rsidR="00062714"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z instytucjami rządowymi, samorządowymi oraz organizacjami pozarządowymi w zakresie pomocy osobom </w:t>
            </w:r>
            <w:r w:rsidR="00677D2F" w:rsidRPr="009553DC">
              <w:rPr>
                <w:rFonts w:ascii="Open Sans" w:hAnsi="Open Sans" w:cs="Open Sans"/>
                <w:bCs/>
                <w:sz w:val="20"/>
                <w:szCs w:val="20"/>
              </w:rPr>
              <w:t>doznającym przemocy domowej</w:t>
            </w:r>
          </w:p>
        </w:tc>
        <w:tc>
          <w:tcPr>
            <w:tcW w:w="3753" w:type="dxa"/>
            <w:tcBorders>
              <w:top w:val="single" w:sz="4" w:space="0" w:color="auto"/>
              <w:left w:val="single" w:sz="4" w:space="0" w:color="auto"/>
              <w:bottom w:val="single" w:sz="4" w:space="0" w:color="auto"/>
              <w:right w:val="single" w:sz="4" w:space="0" w:color="auto"/>
            </w:tcBorders>
            <w:vAlign w:val="center"/>
          </w:tcPr>
          <w:p w14:paraId="78CE0786" w14:textId="77777777" w:rsidR="00532918" w:rsidRPr="009553DC" w:rsidRDefault="00532918" w:rsidP="00434FED">
            <w:pPr>
              <w:spacing w:line="276" w:lineRule="auto"/>
              <w:rPr>
                <w:rFonts w:ascii="Open Sans" w:hAnsi="Open Sans" w:cs="Open Sans"/>
                <w:bCs/>
                <w:sz w:val="20"/>
                <w:szCs w:val="20"/>
              </w:rPr>
            </w:pPr>
          </w:p>
          <w:p w14:paraId="1303922C" w14:textId="09052989" w:rsidR="00532918" w:rsidRPr="009553DC" w:rsidRDefault="00532918" w:rsidP="00434FED">
            <w:pPr>
              <w:spacing w:line="276" w:lineRule="auto"/>
              <w:ind w:left="167" w:hanging="142"/>
              <w:rPr>
                <w:rFonts w:ascii="Open Sans" w:hAnsi="Open Sans" w:cs="Open Sans"/>
                <w:bCs/>
                <w:sz w:val="20"/>
                <w:szCs w:val="20"/>
              </w:rPr>
            </w:pPr>
            <w:r w:rsidRPr="009553DC">
              <w:rPr>
                <w:rFonts w:ascii="Open Sans" w:hAnsi="Open Sans" w:cs="Open Sans"/>
                <w:bCs/>
                <w:sz w:val="20"/>
                <w:szCs w:val="20"/>
              </w:rPr>
              <w:t>-</w:t>
            </w:r>
            <w:r w:rsidR="004C016B" w:rsidRPr="009553DC">
              <w:rPr>
                <w:rFonts w:ascii="Open Sans" w:hAnsi="Open Sans" w:cs="Open Sans"/>
                <w:bCs/>
                <w:sz w:val="20"/>
                <w:szCs w:val="20"/>
              </w:rPr>
              <w:t xml:space="preserve"> </w:t>
            </w:r>
            <w:r w:rsidRPr="009553DC">
              <w:rPr>
                <w:rFonts w:ascii="Open Sans" w:hAnsi="Open Sans" w:cs="Open Sans"/>
                <w:bCs/>
                <w:sz w:val="20"/>
                <w:szCs w:val="20"/>
              </w:rPr>
              <w:t>liczba podjętych działań/</w:t>
            </w:r>
            <w:r w:rsidR="00A43FC6" w:rsidRPr="009553DC">
              <w:rPr>
                <w:rFonts w:ascii="Open Sans" w:hAnsi="Open Sans" w:cs="Open Sans"/>
                <w:bCs/>
                <w:sz w:val="20"/>
                <w:szCs w:val="20"/>
              </w:rPr>
              <w:t xml:space="preserve"> </w:t>
            </w:r>
            <w:r w:rsidRPr="009553DC">
              <w:rPr>
                <w:rFonts w:ascii="Open Sans" w:hAnsi="Open Sans" w:cs="Open Sans"/>
                <w:bCs/>
                <w:sz w:val="20"/>
                <w:szCs w:val="20"/>
              </w:rPr>
              <w:t xml:space="preserve">zrealizowanych zadań w zakresie pomocy osobom </w:t>
            </w:r>
            <w:r w:rsidR="00677D2F" w:rsidRPr="009553DC">
              <w:rPr>
                <w:rFonts w:ascii="Open Sans" w:hAnsi="Open Sans" w:cs="Open Sans"/>
                <w:bCs/>
                <w:sz w:val="20"/>
                <w:szCs w:val="20"/>
              </w:rPr>
              <w:t xml:space="preserve">doznającym </w:t>
            </w:r>
            <w:r w:rsidRPr="009553DC">
              <w:rPr>
                <w:rFonts w:ascii="Open Sans" w:hAnsi="Open Sans" w:cs="Open Sans"/>
                <w:bCs/>
                <w:sz w:val="20"/>
                <w:szCs w:val="20"/>
              </w:rPr>
              <w:t xml:space="preserve"> przemoc</w:t>
            </w:r>
            <w:r w:rsidR="00677D2F" w:rsidRPr="009553DC">
              <w:rPr>
                <w:rFonts w:ascii="Open Sans" w:hAnsi="Open Sans" w:cs="Open Sans"/>
                <w:bCs/>
                <w:sz w:val="20"/>
                <w:szCs w:val="20"/>
              </w:rPr>
              <w:t>y domowej</w:t>
            </w:r>
          </w:p>
          <w:p w14:paraId="0B0B6A72" w14:textId="77777777" w:rsidR="00CF096F" w:rsidRPr="009553DC" w:rsidRDefault="00CF096F" w:rsidP="00434FED">
            <w:pPr>
              <w:spacing w:line="276" w:lineRule="auto"/>
              <w:rPr>
                <w:rFonts w:ascii="Open Sans" w:hAnsi="Open Sans" w:cs="Open Sans"/>
                <w:bCs/>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4FFF3D54" w14:textId="77777777" w:rsidR="00532918" w:rsidRPr="009553DC" w:rsidRDefault="00532918" w:rsidP="00434FED">
            <w:pPr>
              <w:spacing w:line="276" w:lineRule="auto"/>
              <w:jc w:val="center"/>
              <w:rPr>
                <w:rFonts w:ascii="Open Sans" w:hAnsi="Open Sans" w:cs="Open Sans"/>
                <w:bCs/>
                <w:sz w:val="20"/>
                <w:szCs w:val="20"/>
              </w:rPr>
            </w:pPr>
          </w:p>
          <w:p w14:paraId="0DE095E9" w14:textId="6FE399CF" w:rsidR="00532918" w:rsidRPr="009553DC" w:rsidRDefault="00244C79" w:rsidP="00434FED">
            <w:pPr>
              <w:spacing w:line="276" w:lineRule="auto"/>
              <w:jc w:val="center"/>
              <w:rPr>
                <w:rFonts w:ascii="Open Sans" w:hAnsi="Open Sans" w:cs="Open Sans"/>
                <w:bCs/>
                <w:sz w:val="20"/>
                <w:szCs w:val="20"/>
              </w:rPr>
            </w:pPr>
            <w:r w:rsidRPr="009553DC">
              <w:rPr>
                <w:rFonts w:ascii="Open Sans" w:hAnsi="Open Sans" w:cs="Open Sans"/>
                <w:bCs/>
                <w:sz w:val="20"/>
                <w:szCs w:val="20"/>
              </w:rPr>
              <w:t>21</w:t>
            </w:r>
          </w:p>
        </w:tc>
      </w:tr>
      <w:tr w:rsidR="009553DC" w:rsidRPr="009553DC" w14:paraId="69AC0650" w14:textId="77777777" w:rsidTr="00434FED">
        <w:tc>
          <w:tcPr>
            <w:tcW w:w="1049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2614BF7" w14:textId="6ADA4354" w:rsidR="00240290" w:rsidRPr="009553DC" w:rsidRDefault="00240290" w:rsidP="00C93367">
            <w:pPr>
              <w:pStyle w:val="Akapitzlist"/>
              <w:numPr>
                <w:ilvl w:val="0"/>
                <w:numId w:val="39"/>
              </w:numPr>
              <w:spacing w:before="120" w:after="120"/>
              <w:ind w:left="352" w:hanging="357"/>
              <w:jc w:val="both"/>
              <w:rPr>
                <w:rFonts w:ascii="Open Sans" w:hAnsi="Open Sans" w:cs="Open Sans"/>
                <w:b/>
                <w:sz w:val="20"/>
                <w:szCs w:val="20"/>
              </w:rPr>
            </w:pPr>
            <w:r w:rsidRPr="009553DC">
              <w:rPr>
                <w:rFonts w:ascii="Open Sans" w:hAnsi="Open Sans" w:cs="Open Sans"/>
                <w:b/>
                <w:sz w:val="20"/>
                <w:szCs w:val="20"/>
              </w:rPr>
              <w:t xml:space="preserve">Zwiększenie skuteczności oddziaływań wobec osób stosujących przemoc </w:t>
            </w:r>
            <w:r w:rsidR="00677D2F" w:rsidRPr="009553DC">
              <w:rPr>
                <w:rFonts w:ascii="Open Sans" w:hAnsi="Open Sans" w:cs="Open Sans"/>
                <w:b/>
                <w:sz w:val="20"/>
                <w:szCs w:val="20"/>
              </w:rPr>
              <w:t>domową</w:t>
            </w:r>
          </w:p>
        </w:tc>
      </w:tr>
      <w:tr w:rsidR="009553DC" w:rsidRPr="009553DC" w14:paraId="2C84AAC9" w14:textId="77777777" w:rsidTr="009231D2">
        <w:tc>
          <w:tcPr>
            <w:tcW w:w="5113" w:type="dxa"/>
            <w:tcBorders>
              <w:top w:val="single" w:sz="4" w:space="0" w:color="auto"/>
              <w:left w:val="single" w:sz="4" w:space="0" w:color="auto"/>
              <w:bottom w:val="single" w:sz="4" w:space="0" w:color="auto"/>
              <w:right w:val="single" w:sz="4" w:space="0" w:color="auto"/>
            </w:tcBorders>
            <w:vAlign w:val="center"/>
          </w:tcPr>
          <w:p w14:paraId="077B2520" w14:textId="77777777" w:rsidR="00532918" w:rsidRPr="009553DC" w:rsidRDefault="00532918" w:rsidP="00434FED">
            <w:pPr>
              <w:spacing w:line="276" w:lineRule="auto"/>
              <w:jc w:val="center"/>
              <w:rPr>
                <w:rFonts w:ascii="Open Sans" w:hAnsi="Open Sans" w:cs="Open Sans"/>
                <w:b/>
                <w:sz w:val="20"/>
                <w:szCs w:val="20"/>
              </w:rPr>
            </w:pPr>
          </w:p>
          <w:p w14:paraId="1A4C02FC"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ZADANIA</w:t>
            </w:r>
          </w:p>
          <w:p w14:paraId="711B4686" w14:textId="77777777" w:rsidR="00532918" w:rsidRPr="009553DC" w:rsidRDefault="00532918" w:rsidP="00434FED">
            <w:pPr>
              <w:spacing w:line="276" w:lineRule="auto"/>
              <w:jc w:val="center"/>
              <w:rPr>
                <w:rFonts w:ascii="Open Sans" w:hAnsi="Open Sans" w:cs="Open Sans"/>
                <w:b/>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E6D7FBC"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WSKAZNIKI</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9CA2F49" w14:textId="7DE4345C" w:rsidR="00532918" w:rsidRPr="009553DC" w:rsidRDefault="00A25C9C" w:rsidP="00434FED">
            <w:pPr>
              <w:spacing w:line="276" w:lineRule="auto"/>
              <w:jc w:val="center"/>
              <w:rPr>
                <w:rFonts w:ascii="Open Sans" w:hAnsi="Open Sans" w:cs="Open Sans"/>
                <w:b/>
                <w:sz w:val="20"/>
                <w:szCs w:val="20"/>
              </w:rPr>
            </w:pPr>
            <w:r w:rsidRPr="009553DC">
              <w:rPr>
                <w:rFonts w:ascii="Open Sans" w:hAnsi="Open Sans" w:cs="Open Sans"/>
                <w:b/>
                <w:sz w:val="20"/>
                <w:szCs w:val="20"/>
              </w:rPr>
              <w:t>WARTOŚĆ DOCELOWA 20</w:t>
            </w:r>
            <w:r w:rsidR="003712E6" w:rsidRPr="009553DC">
              <w:rPr>
                <w:rFonts w:ascii="Open Sans" w:hAnsi="Open Sans" w:cs="Open Sans"/>
                <w:b/>
                <w:sz w:val="20"/>
                <w:szCs w:val="20"/>
              </w:rPr>
              <w:t>30 r.</w:t>
            </w:r>
          </w:p>
        </w:tc>
      </w:tr>
      <w:tr w:rsidR="009553DC" w:rsidRPr="009553DC" w14:paraId="6E5EDD1C" w14:textId="77777777" w:rsidTr="009231D2">
        <w:trPr>
          <w:trHeight w:val="708"/>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78989B63" w14:textId="77777777" w:rsidR="0056098C" w:rsidRPr="009553DC" w:rsidRDefault="0056098C" w:rsidP="00434FED">
            <w:pPr>
              <w:spacing w:line="276" w:lineRule="auto"/>
              <w:rPr>
                <w:rFonts w:ascii="Open Sans" w:hAnsi="Open Sans" w:cs="Open Sans"/>
                <w:bCs/>
                <w:strike/>
                <w:sz w:val="20"/>
                <w:szCs w:val="20"/>
              </w:rPr>
            </w:pPr>
            <w:r w:rsidRPr="009553DC">
              <w:rPr>
                <w:rFonts w:ascii="Open Sans" w:hAnsi="Open Sans" w:cs="Open Sans"/>
                <w:bCs/>
                <w:sz w:val="20"/>
                <w:szCs w:val="20"/>
              </w:rPr>
              <w:t>3.1.</w:t>
            </w:r>
          </w:p>
          <w:p w14:paraId="118E11EA" w14:textId="56D42BF0"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Realizacja działań na rzecz osób </w:t>
            </w:r>
            <w:r w:rsidRPr="009553DC">
              <w:rPr>
                <w:rStyle w:val="h2"/>
                <w:rFonts w:ascii="Open Sans" w:hAnsi="Open Sans" w:cs="Open Sans"/>
                <w:bCs/>
                <w:sz w:val="20"/>
                <w:szCs w:val="20"/>
              </w:rPr>
              <w:t xml:space="preserve">stosujących przemoc </w:t>
            </w:r>
            <w:r w:rsidR="00677D2F" w:rsidRPr="009553DC">
              <w:rPr>
                <w:rStyle w:val="h2"/>
                <w:rFonts w:ascii="Open Sans" w:hAnsi="Open Sans" w:cs="Open Sans"/>
                <w:bCs/>
                <w:sz w:val="20"/>
                <w:szCs w:val="20"/>
              </w:rPr>
              <w:t>domową.</w:t>
            </w:r>
            <w:r w:rsidRPr="009553DC">
              <w:rPr>
                <w:rStyle w:val="h2"/>
                <w:rFonts w:ascii="Open Sans" w:hAnsi="Open Sans" w:cs="Open Sans"/>
                <w:bCs/>
                <w:sz w:val="20"/>
                <w:szCs w:val="20"/>
              </w:rPr>
              <w:t xml:space="preserve"> </w:t>
            </w:r>
          </w:p>
        </w:tc>
        <w:tc>
          <w:tcPr>
            <w:tcW w:w="3753" w:type="dxa"/>
            <w:tcBorders>
              <w:top w:val="single" w:sz="4" w:space="0" w:color="auto"/>
              <w:left w:val="single" w:sz="4" w:space="0" w:color="auto"/>
              <w:bottom w:val="single" w:sz="4" w:space="0" w:color="auto"/>
              <w:right w:val="single" w:sz="4" w:space="0" w:color="auto"/>
            </w:tcBorders>
            <w:vAlign w:val="center"/>
          </w:tcPr>
          <w:p w14:paraId="1251F5AF" w14:textId="33C37BCD"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liczba wspartych działań na rzecz osób stosujących przemoc</w:t>
            </w:r>
            <w:r w:rsidR="00F650D4" w:rsidRPr="009553DC">
              <w:rPr>
                <w:rFonts w:ascii="Open Sans" w:hAnsi="Open Sans" w:cs="Open Sans"/>
                <w:bCs/>
                <w:sz w:val="20"/>
                <w:szCs w:val="20"/>
              </w:rPr>
              <w:t xml:space="preserve"> </w:t>
            </w:r>
            <w:r w:rsidR="006D2EBA" w:rsidRPr="009553DC">
              <w:rPr>
                <w:rFonts w:ascii="Open Sans" w:hAnsi="Open Sans" w:cs="Open Sans"/>
                <w:bCs/>
                <w:sz w:val="20"/>
                <w:szCs w:val="20"/>
              </w:rPr>
              <w:t>domową</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6D4AEC79" w14:textId="2F881615" w:rsidR="0056098C" w:rsidRPr="009553DC" w:rsidRDefault="00244C79" w:rsidP="00434FED">
            <w:pPr>
              <w:spacing w:line="276" w:lineRule="auto"/>
              <w:jc w:val="center"/>
              <w:rPr>
                <w:rFonts w:ascii="Open Sans" w:hAnsi="Open Sans" w:cs="Open Sans"/>
                <w:bCs/>
                <w:sz w:val="20"/>
                <w:szCs w:val="20"/>
              </w:rPr>
            </w:pPr>
            <w:r w:rsidRPr="009553DC">
              <w:rPr>
                <w:rFonts w:ascii="Open Sans" w:hAnsi="Open Sans" w:cs="Open Sans"/>
                <w:bCs/>
                <w:sz w:val="20"/>
                <w:szCs w:val="20"/>
              </w:rPr>
              <w:t>21</w:t>
            </w:r>
          </w:p>
        </w:tc>
      </w:tr>
      <w:tr w:rsidR="009553DC" w:rsidRPr="009553DC" w14:paraId="33893BD8" w14:textId="77777777" w:rsidTr="009231D2">
        <w:trPr>
          <w:trHeight w:val="444"/>
        </w:trPr>
        <w:tc>
          <w:tcPr>
            <w:tcW w:w="5113" w:type="dxa"/>
            <w:vMerge/>
            <w:tcBorders>
              <w:top w:val="single" w:sz="4" w:space="0" w:color="auto"/>
              <w:left w:val="single" w:sz="4" w:space="0" w:color="auto"/>
              <w:bottom w:val="single" w:sz="4" w:space="0" w:color="auto"/>
              <w:right w:val="single" w:sz="4" w:space="0" w:color="auto"/>
            </w:tcBorders>
            <w:vAlign w:val="center"/>
          </w:tcPr>
          <w:p w14:paraId="48555E74"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637F8152" w14:textId="01873B40" w:rsidR="00BF5B98" w:rsidRPr="009553DC" w:rsidRDefault="0056098C" w:rsidP="00434FED">
            <w:pPr>
              <w:spacing w:line="276" w:lineRule="auto"/>
              <w:ind w:left="167" w:hanging="142"/>
              <w:rPr>
                <w:rFonts w:ascii="Open Sans" w:hAnsi="Open Sans" w:cs="Open Sans"/>
                <w:bCs/>
                <w:sz w:val="20"/>
                <w:szCs w:val="20"/>
              </w:rPr>
            </w:pPr>
            <w:r w:rsidRPr="009553DC">
              <w:rPr>
                <w:rFonts w:ascii="Open Sans" w:hAnsi="Open Sans" w:cs="Open Sans"/>
                <w:bCs/>
                <w:sz w:val="20"/>
                <w:szCs w:val="20"/>
              </w:rPr>
              <w:t>- liczba osób uczestniczących w działaniach</w:t>
            </w:r>
            <w:r w:rsidR="00F650D4" w:rsidRPr="009553DC">
              <w:rPr>
                <w:rFonts w:ascii="Open Sans" w:hAnsi="Open Sans" w:cs="Open Sans"/>
                <w:bCs/>
                <w:sz w:val="20"/>
                <w:szCs w:val="20"/>
              </w:rPr>
              <w:t>.</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2D912019" w14:textId="2669B76F" w:rsidR="0056098C" w:rsidRPr="009553DC" w:rsidRDefault="00244C79"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350</w:t>
            </w:r>
          </w:p>
        </w:tc>
      </w:tr>
      <w:tr w:rsidR="009553DC" w:rsidRPr="009553DC" w14:paraId="1F438AD6" w14:textId="77777777" w:rsidTr="00244C79">
        <w:trPr>
          <w:trHeight w:val="1211"/>
        </w:trPr>
        <w:tc>
          <w:tcPr>
            <w:tcW w:w="1049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777F01F" w14:textId="389824F2" w:rsidR="00240290" w:rsidRPr="009553DC" w:rsidRDefault="00240290" w:rsidP="00C93367">
            <w:pPr>
              <w:pStyle w:val="Akapitzlist"/>
              <w:numPr>
                <w:ilvl w:val="0"/>
                <w:numId w:val="39"/>
              </w:numPr>
              <w:ind w:left="352"/>
              <w:jc w:val="both"/>
              <w:rPr>
                <w:rFonts w:ascii="Open Sans" w:hAnsi="Open Sans" w:cs="Open Sans"/>
                <w:b/>
                <w:sz w:val="20"/>
                <w:szCs w:val="20"/>
              </w:rPr>
            </w:pPr>
            <w:r w:rsidRPr="009553DC">
              <w:rPr>
                <w:rFonts w:ascii="Open Sans" w:hAnsi="Open Sans" w:cs="Open Sans"/>
                <w:b/>
                <w:sz w:val="20"/>
                <w:szCs w:val="20"/>
              </w:rPr>
              <w:t xml:space="preserve">Zwiększenie poziomu kompetencji przedstawicieli instytucji i podmiotów realizujących zadania z zakresu przeciwdziałania przemocy </w:t>
            </w:r>
            <w:r w:rsidR="00197EB4" w:rsidRPr="009553DC">
              <w:rPr>
                <w:rFonts w:ascii="Open Sans" w:hAnsi="Open Sans" w:cs="Open Sans"/>
                <w:b/>
                <w:sz w:val="20"/>
                <w:szCs w:val="20"/>
              </w:rPr>
              <w:t>domowej</w:t>
            </w:r>
            <w:r w:rsidRPr="009553DC">
              <w:rPr>
                <w:rFonts w:ascii="Open Sans" w:hAnsi="Open Sans" w:cs="Open Sans"/>
                <w:b/>
                <w:sz w:val="20"/>
                <w:szCs w:val="20"/>
              </w:rPr>
              <w:t>, w celu podniesienia jakości</w:t>
            </w:r>
            <w:r w:rsidR="00434FED" w:rsidRPr="009553DC">
              <w:rPr>
                <w:rFonts w:ascii="Open Sans" w:hAnsi="Open Sans" w:cs="Open Sans"/>
                <w:b/>
                <w:sz w:val="20"/>
                <w:szCs w:val="20"/>
              </w:rPr>
              <w:br/>
            </w:r>
            <w:r w:rsidRPr="009553DC">
              <w:rPr>
                <w:rFonts w:ascii="Open Sans" w:hAnsi="Open Sans" w:cs="Open Sans"/>
                <w:b/>
                <w:sz w:val="20"/>
                <w:szCs w:val="20"/>
              </w:rPr>
              <w:t>i dostępności świadczonych usług.</w:t>
            </w:r>
          </w:p>
        </w:tc>
      </w:tr>
      <w:tr w:rsidR="009553DC" w:rsidRPr="009553DC" w14:paraId="3847473B" w14:textId="77777777" w:rsidTr="009231D2">
        <w:tc>
          <w:tcPr>
            <w:tcW w:w="5113" w:type="dxa"/>
            <w:tcBorders>
              <w:top w:val="single" w:sz="4" w:space="0" w:color="auto"/>
              <w:left w:val="single" w:sz="4" w:space="0" w:color="auto"/>
              <w:bottom w:val="single" w:sz="4" w:space="0" w:color="auto"/>
              <w:right w:val="single" w:sz="4" w:space="0" w:color="auto"/>
            </w:tcBorders>
            <w:vAlign w:val="center"/>
          </w:tcPr>
          <w:p w14:paraId="7D3208B5" w14:textId="77777777" w:rsidR="00532918" w:rsidRPr="009553DC" w:rsidRDefault="00532918" w:rsidP="00434FED">
            <w:pPr>
              <w:spacing w:line="276" w:lineRule="auto"/>
              <w:jc w:val="center"/>
              <w:rPr>
                <w:rFonts w:ascii="Open Sans" w:hAnsi="Open Sans" w:cs="Open Sans"/>
                <w:b/>
                <w:sz w:val="20"/>
                <w:szCs w:val="20"/>
              </w:rPr>
            </w:pPr>
          </w:p>
          <w:p w14:paraId="03850736"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ZADANIA</w:t>
            </w:r>
          </w:p>
          <w:p w14:paraId="2172550C" w14:textId="77777777" w:rsidR="00532918" w:rsidRPr="009553DC" w:rsidRDefault="00532918" w:rsidP="00434FED">
            <w:pPr>
              <w:spacing w:line="276" w:lineRule="auto"/>
              <w:jc w:val="center"/>
              <w:rPr>
                <w:rFonts w:ascii="Open Sans" w:hAnsi="Open Sans" w:cs="Open Sans"/>
                <w:b/>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A356A34" w14:textId="77777777" w:rsidR="00532918" w:rsidRPr="009553DC" w:rsidRDefault="00532918" w:rsidP="00434FED">
            <w:pPr>
              <w:spacing w:line="276" w:lineRule="auto"/>
              <w:jc w:val="center"/>
              <w:rPr>
                <w:rFonts w:ascii="Open Sans" w:hAnsi="Open Sans" w:cs="Open Sans"/>
                <w:b/>
                <w:sz w:val="20"/>
                <w:szCs w:val="20"/>
              </w:rPr>
            </w:pPr>
            <w:r w:rsidRPr="009553DC">
              <w:rPr>
                <w:rFonts w:ascii="Open Sans" w:hAnsi="Open Sans" w:cs="Open Sans"/>
                <w:b/>
                <w:sz w:val="20"/>
                <w:szCs w:val="20"/>
              </w:rPr>
              <w:t>WSKAZNIKI</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2E381340" w14:textId="30D8FD68" w:rsidR="00532918" w:rsidRPr="009553DC" w:rsidRDefault="00A25C9C" w:rsidP="00434FED">
            <w:pPr>
              <w:spacing w:line="276" w:lineRule="auto"/>
              <w:jc w:val="center"/>
              <w:rPr>
                <w:rFonts w:ascii="Open Sans" w:hAnsi="Open Sans" w:cs="Open Sans"/>
                <w:b/>
                <w:sz w:val="20"/>
                <w:szCs w:val="20"/>
              </w:rPr>
            </w:pPr>
            <w:r w:rsidRPr="009553DC">
              <w:rPr>
                <w:rFonts w:ascii="Open Sans" w:hAnsi="Open Sans" w:cs="Open Sans"/>
                <w:b/>
                <w:sz w:val="20"/>
                <w:szCs w:val="20"/>
              </w:rPr>
              <w:t>WARTOŚĆ DOCELOWA 20</w:t>
            </w:r>
            <w:r w:rsidR="003712E6" w:rsidRPr="009553DC">
              <w:rPr>
                <w:rFonts w:ascii="Open Sans" w:hAnsi="Open Sans" w:cs="Open Sans"/>
                <w:b/>
                <w:sz w:val="20"/>
                <w:szCs w:val="20"/>
              </w:rPr>
              <w:t>30 r.</w:t>
            </w:r>
          </w:p>
        </w:tc>
      </w:tr>
      <w:tr w:rsidR="009553DC" w:rsidRPr="009553DC" w14:paraId="25E716DE" w14:textId="77777777" w:rsidTr="009231D2">
        <w:tc>
          <w:tcPr>
            <w:tcW w:w="5113" w:type="dxa"/>
            <w:tcBorders>
              <w:top w:val="single" w:sz="4" w:space="0" w:color="auto"/>
              <w:left w:val="single" w:sz="4" w:space="0" w:color="auto"/>
              <w:bottom w:val="single" w:sz="4" w:space="0" w:color="auto"/>
              <w:right w:val="single" w:sz="4" w:space="0" w:color="auto"/>
            </w:tcBorders>
            <w:vAlign w:val="center"/>
          </w:tcPr>
          <w:p w14:paraId="21847921" w14:textId="77777777"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4.1.</w:t>
            </w:r>
          </w:p>
          <w:p w14:paraId="75466E6D" w14:textId="6DBB75D0" w:rsidR="00244C79"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Diagnoza potrzeb szkoleniowych członków zespołów interdyscyplinarnych oraz grup </w:t>
            </w:r>
            <w:r w:rsidR="00197EB4" w:rsidRPr="009553DC">
              <w:rPr>
                <w:rFonts w:ascii="Open Sans" w:hAnsi="Open Sans" w:cs="Open Sans"/>
                <w:bCs/>
                <w:sz w:val="20"/>
                <w:szCs w:val="20"/>
              </w:rPr>
              <w:t>diagnostyczno - pomocowych</w:t>
            </w:r>
            <w:r w:rsidRPr="009553DC">
              <w:rPr>
                <w:rFonts w:ascii="Open Sans" w:hAnsi="Open Sans" w:cs="Open Sans"/>
                <w:bCs/>
                <w:sz w:val="20"/>
                <w:szCs w:val="20"/>
              </w:rPr>
              <w:t xml:space="preserve"> w zakresie przeciwdziałania przemocy </w:t>
            </w:r>
            <w:r w:rsidR="00197EB4" w:rsidRPr="009553DC">
              <w:rPr>
                <w:rFonts w:ascii="Open Sans" w:hAnsi="Open Sans" w:cs="Open Sans"/>
                <w:bCs/>
                <w:sz w:val="20"/>
                <w:szCs w:val="20"/>
              </w:rPr>
              <w:t>domowe</w:t>
            </w:r>
            <w:r w:rsidR="00F55D66" w:rsidRPr="009553DC">
              <w:rPr>
                <w:rFonts w:ascii="Open Sans" w:hAnsi="Open Sans" w:cs="Open Sans"/>
                <w:bCs/>
                <w:sz w:val="20"/>
                <w:szCs w:val="20"/>
              </w:rPr>
              <w:t>j.</w:t>
            </w:r>
          </w:p>
        </w:tc>
        <w:tc>
          <w:tcPr>
            <w:tcW w:w="3753" w:type="dxa"/>
            <w:tcBorders>
              <w:top w:val="single" w:sz="4" w:space="0" w:color="auto"/>
              <w:left w:val="single" w:sz="4" w:space="0" w:color="auto"/>
              <w:bottom w:val="single" w:sz="4" w:space="0" w:color="auto"/>
              <w:right w:val="single" w:sz="4" w:space="0" w:color="auto"/>
            </w:tcBorders>
            <w:vAlign w:val="center"/>
          </w:tcPr>
          <w:p w14:paraId="2A073087" w14:textId="77777777" w:rsidR="00532918" w:rsidRPr="009553DC" w:rsidRDefault="00532918" w:rsidP="00434FED">
            <w:pPr>
              <w:spacing w:line="276" w:lineRule="auto"/>
              <w:rPr>
                <w:rFonts w:ascii="Open Sans" w:hAnsi="Open Sans" w:cs="Open Sans"/>
                <w:bCs/>
                <w:sz w:val="20"/>
                <w:szCs w:val="20"/>
              </w:rPr>
            </w:pPr>
          </w:p>
          <w:p w14:paraId="70DD784B" w14:textId="43C790BA" w:rsidR="00532918" w:rsidRPr="009553DC" w:rsidRDefault="00532918" w:rsidP="00C93367">
            <w:pPr>
              <w:pStyle w:val="Akapitzlist"/>
              <w:numPr>
                <w:ilvl w:val="0"/>
                <w:numId w:val="42"/>
              </w:numPr>
              <w:ind w:left="199" w:hanging="218"/>
              <w:rPr>
                <w:rFonts w:ascii="Open Sans" w:hAnsi="Open Sans" w:cs="Open Sans"/>
                <w:bCs/>
                <w:sz w:val="20"/>
                <w:szCs w:val="20"/>
              </w:rPr>
            </w:pPr>
            <w:r w:rsidRPr="009553DC">
              <w:rPr>
                <w:rFonts w:ascii="Open Sans" w:hAnsi="Open Sans" w:cs="Open Sans"/>
                <w:bCs/>
                <w:sz w:val="20"/>
                <w:szCs w:val="20"/>
              </w:rPr>
              <w:t>liczba sporządzonych diagnoz do</w:t>
            </w:r>
            <w:r w:rsidR="00F650D4" w:rsidRPr="009553DC">
              <w:rPr>
                <w:rFonts w:ascii="Open Sans" w:hAnsi="Open Sans" w:cs="Open Sans"/>
                <w:bCs/>
                <w:sz w:val="20"/>
                <w:szCs w:val="20"/>
              </w:rPr>
              <w:t>tyczących potrzeb szkoleniowych.</w:t>
            </w:r>
          </w:p>
          <w:p w14:paraId="7B5CB97F" w14:textId="77777777" w:rsidR="00532918" w:rsidRPr="009553DC" w:rsidRDefault="00532918" w:rsidP="00434FED">
            <w:pPr>
              <w:spacing w:line="276" w:lineRule="auto"/>
              <w:rPr>
                <w:rFonts w:ascii="Open Sans" w:hAnsi="Open Sans" w:cs="Open Sans"/>
                <w:bCs/>
                <w:sz w:val="20"/>
                <w:szCs w:val="20"/>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2F453ED7" w14:textId="77777777" w:rsidR="00532918" w:rsidRPr="009553DC" w:rsidRDefault="00532918" w:rsidP="00434FED">
            <w:pPr>
              <w:spacing w:line="276" w:lineRule="auto"/>
              <w:rPr>
                <w:rFonts w:ascii="Open Sans" w:hAnsi="Open Sans" w:cs="Open Sans"/>
                <w:bCs/>
                <w:sz w:val="20"/>
                <w:szCs w:val="20"/>
              </w:rPr>
            </w:pPr>
          </w:p>
          <w:p w14:paraId="0E8881C5" w14:textId="127261C3" w:rsidR="00532918" w:rsidRPr="009553DC" w:rsidRDefault="00244C79" w:rsidP="00434FED">
            <w:pPr>
              <w:spacing w:line="276" w:lineRule="auto"/>
              <w:jc w:val="center"/>
              <w:rPr>
                <w:rFonts w:ascii="Open Sans" w:hAnsi="Open Sans" w:cs="Open Sans"/>
                <w:bCs/>
                <w:sz w:val="20"/>
                <w:szCs w:val="20"/>
              </w:rPr>
            </w:pPr>
            <w:r w:rsidRPr="009553DC">
              <w:rPr>
                <w:rFonts w:ascii="Open Sans" w:hAnsi="Open Sans" w:cs="Open Sans"/>
                <w:bCs/>
                <w:sz w:val="20"/>
                <w:szCs w:val="20"/>
              </w:rPr>
              <w:t>7</w:t>
            </w:r>
          </w:p>
        </w:tc>
      </w:tr>
      <w:tr w:rsidR="009553DC" w:rsidRPr="009553DC" w14:paraId="3DCF61D8" w14:textId="77777777" w:rsidTr="009231D2">
        <w:trPr>
          <w:trHeight w:val="2481"/>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1C34F6E0" w14:textId="120BDD47" w:rsidR="00244C79"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4.2.</w:t>
            </w:r>
            <w:r w:rsidR="00244C79" w:rsidRPr="009553DC">
              <w:rPr>
                <w:rFonts w:ascii="Open Sans" w:hAnsi="Open Sans" w:cs="Open Sans"/>
                <w:bCs/>
                <w:sz w:val="20"/>
                <w:szCs w:val="20"/>
              </w:rPr>
              <w:br/>
            </w:r>
            <w:r w:rsidRPr="009553DC">
              <w:rPr>
                <w:rFonts w:ascii="Open Sans" w:hAnsi="Open Sans" w:cs="Open Sans"/>
                <w:bCs/>
                <w:sz w:val="20"/>
                <w:szCs w:val="20"/>
              </w:rPr>
              <w:t>Organizowanie i wspieranie szkoleń</w:t>
            </w:r>
            <w:r w:rsidR="00244C79" w:rsidRPr="009553DC">
              <w:rPr>
                <w:rFonts w:ascii="Open Sans" w:hAnsi="Open Sans" w:cs="Open Sans"/>
                <w:bCs/>
                <w:sz w:val="20"/>
                <w:szCs w:val="20"/>
              </w:rPr>
              <w:t xml:space="preserve"> </w:t>
            </w:r>
            <w:r w:rsidRPr="009553DC">
              <w:rPr>
                <w:rFonts w:ascii="Open Sans" w:hAnsi="Open Sans" w:cs="Open Sans"/>
                <w:bCs/>
                <w:sz w:val="20"/>
                <w:szCs w:val="20"/>
              </w:rPr>
              <w:t>(przeprowadzonych w oparciu o wytyczne opracowane na podstawie a</w:t>
            </w:r>
            <w:r w:rsidR="00A43FC6" w:rsidRPr="009553DC">
              <w:rPr>
                <w:rFonts w:ascii="Open Sans" w:hAnsi="Open Sans" w:cs="Open Sans"/>
                <w:bCs/>
                <w:sz w:val="20"/>
                <w:szCs w:val="20"/>
              </w:rPr>
              <w:t>rt</w:t>
            </w:r>
            <w:r w:rsidRPr="009553DC">
              <w:rPr>
                <w:rFonts w:ascii="Open Sans" w:hAnsi="Open Sans" w:cs="Open Sans"/>
                <w:bCs/>
                <w:sz w:val="20"/>
                <w:szCs w:val="20"/>
              </w:rPr>
              <w:t xml:space="preserve">. 8 pkt 5 ustawy) dla osób realizujących zadania związane z przeciwdziałaniem przemocy </w:t>
            </w:r>
            <w:r w:rsidR="00197EB4" w:rsidRPr="009553DC">
              <w:rPr>
                <w:rFonts w:ascii="Open Sans" w:hAnsi="Open Sans" w:cs="Open Sans"/>
                <w:bCs/>
                <w:sz w:val="20"/>
                <w:szCs w:val="20"/>
              </w:rPr>
              <w:t>domowej</w:t>
            </w:r>
            <w:r w:rsidRPr="009553DC">
              <w:rPr>
                <w:rFonts w:ascii="Open Sans" w:hAnsi="Open Sans" w:cs="Open Sans"/>
                <w:bCs/>
                <w:sz w:val="20"/>
                <w:szCs w:val="20"/>
              </w:rPr>
              <w:t xml:space="preserve"> w tym przedstawicieli:</w:t>
            </w:r>
          </w:p>
          <w:p w14:paraId="7041B40B" w14:textId="130E0726"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jednostek organizacyjnych pomocy społecznej,</w:t>
            </w:r>
          </w:p>
          <w:p w14:paraId="23A4FBBD" w14:textId="77777777" w:rsidR="0056098C" w:rsidRPr="009553DC" w:rsidRDefault="0056098C" w:rsidP="009231D2">
            <w:pPr>
              <w:spacing w:line="276" w:lineRule="auto"/>
              <w:ind w:left="73" w:hanging="73"/>
              <w:rPr>
                <w:rFonts w:ascii="Open Sans" w:hAnsi="Open Sans" w:cs="Open Sans"/>
                <w:bCs/>
                <w:sz w:val="20"/>
                <w:szCs w:val="20"/>
              </w:rPr>
            </w:pPr>
            <w:r w:rsidRPr="009553DC">
              <w:rPr>
                <w:rFonts w:ascii="Open Sans" w:hAnsi="Open Sans" w:cs="Open Sans"/>
                <w:bCs/>
                <w:sz w:val="20"/>
                <w:szCs w:val="20"/>
              </w:rPr>
              <w:t xml:space="preserve">- gminnych komisji rozwiązywania problemów </w:t>
            </w:r>
            <w:r w:rsidR="00CF096F" w:rsidRPr="009553DC">
              <w:rPr>
                <w:rFonts w:ascii="Open Sans" w:hAnsi="Open Sans" w:cs="Open Sans"/>
                <w:bCs/>
                <w:sz w:val="20"/>
                <w:szCs w:val="20"/>
              </w:rPr>
              <w:t xml:space="preserve"> </w:t>
            </w:r>
            <w:r w:rsidRPr="009553DC">
              <w:rPr>
                <w:rFonts w:ascii="Open Sans" w:hAnsi="Open Sans" w:cs="Open Sans"/>
                <w:bCs/>
                <w:sz w:val="20"/>
                <w:szCs w:val="20"/>
              </w:rPr>
              <w:t>alkoholowych</w:t>
            </w:r>
          </w:p>
          <w:p w14:paraId="0B5A5150"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Policji</w:t>
            </w:r>
          </w:p>
          <w:p w14:paraId="22EE20C3"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oświaty</w:t>
            </w:r>
          </w:p>
          <w:p w14:paraId="246BA33F"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ochrony zdrowia</w:t>
            </w:r>
          </w:p>
          <w:p w14:paraId="50626986"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sędziów, prokuratorów i kuratorów sądowych</w:t>
            </w:r>
          </w:p>
          <w:p w14:paraId="6A771803"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służby więziennej</w:t>
            </w:r>
          </w:p>
          <w:p w14:paraId="75E11F3A"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Żandarmerii Wojskowej,</w:t>
            </w:r>
          </w:p>
          <w:p w14:paraId="0A425171" w14:textId="47424696" w:rsidR="004C016B" w:rsidRPr="009553DC" w:rsidRDefault="0056098C" w:rsidP="00265322">
            <w:pPr>
              <w:spacing w:line="276" w:lineRule="auto"/>
              <w:ind w:left="73" w:hanging="73"/>
              <w:rPr>
                <w:rFonts w:ascii="Open Sans" w:hAnsi="Open Sans" w:cs="Open Sans"/>
                <w:bCs/>
                <w:sz w:val="20"/>
                <w:szCs w:val="20"/>
              </w:rPr>
            </w:pPr>
            <w:r w:rsidRPr="009553DC">
              <w:rPr>
                <w:rFonts w:ascii="Open Sans" w:hAnsi="Open Sans" w:cs="Open Sans"/>
                <w:bCs/>
                <w:sz w:val="20"/>
                <w:szCs w:val="20"/>
              </w:rPr>
              <w:t xml:space="preserve">- innych podmiotów mogących być członkami </w:t>
            </w:r>
            <w:r w:rsidR="00265322" w:rsidRPr="009553DC">
              <w:rPr>
                <w:rFonts w:ascii="Open Sans" w:hAnsi="Open Sans" w:cs="Open Sans"/>
                <w:bCs/>
                <w:sz w:val="20"/>
                <w:szCs w:val="20"/>
              </w:rPr>
              <w:t xml:space="preserve"> </w:t>
            </w:r>
            <w:r w:rsidRPr="009553DC">
              <w:rPr>
                <w:rFonts w:ascii="Open Sans" w:hAnsi="Open Sans" w:cs="Open Sans"/>
                <w:bCs/>
                <w:sz w:val="20"/>
                <w:szCs w:val="20"/>
              </w:rPr>
              <w:t>zespołów interdyscyplinarnych / grup roboczych</w:t>
            </w:r>
            <w:r w:rsidR="00F650D4" w:rsidRPr="009553DC">
              <w:rPr>
                <w:rFonts w:ascii="Open Sans" w:hAnsi="Open Sans" w:cs="Open Sans"/>
                <w:bCs/>
                <w:sz w:val="20"/>
                <w:szCs w:val="20"/>
              </w:rPr>
              <w:t>.</w:t>
            </w:r>
            <w:r w:rsidRPr="009553DC">
              <w:rPr>
                <w:rFonts w:ascii="Open Sans" w:hAnsi="Open Sans" w:cs="Open Sans"/>
                <w:bCs/>
                <w:sz w:val="20"/>
                <w:szCs w:val="20"/>
              </w:rPr>
              <w:t xml:space="preserve"> </w:t>
            </w:r>
          </w:p>
        </w:tc>
        <w:tc>
          <w:tcPr>
            <w:tcW w:w="3753" w:type="dxa"/>
            <w:tcBorders>
              <w:top w:val="single" w:sz="4" w:space="0" w:color="auto"/>
              <w:left w:val="single" w:sz="4" w:space="0" w:color="auto"/>
              <w:bottom w:val="single" w:sz="4" w:space="0" w:color="auto"/>
              <w:right w:val="single" w:sz="4" w:space="0" w:color="auto"/>
            </w:tcBorders>
            <w:vAlign w:val="center"/>
          </w:tcPr>
          <w:p w14:paraId="4F92CB69" w14:textId="2CB56DCE" w:rsidR="0056098C" w:rsidRPr="009553DC" w:rsidRDefault="0056098C" w:rsidP="00C93367">
            <w:pPr>
              <w:pStyle w:val="Akapitzlist"/>
              <w:numPr>
                <w:ilvl w:val="0"/>
                <w:numId w:val="41"/>
              </w:numPr>
              <w:ind w:left="199" w:hanging="218"/>
              <w:rPr>
                <w:rFonts w:ascii="Open Sans" w:hAnsi="Open Sans" w:cs="Open Sans"/>
                <w:bCs/>
                <w:sz w:val="20"/>
                <w:szCs w:val="20"/>
              </w:rPr>
            </w:pPr>
            <w:r w:rsidRPr="009553DC">
              <w:rPr>
                <w:rFonts w:ascii="Open Sans" w:hAnsi="Open Sans" w:cs="Open Sans"/>
                <w:bCs/>
                <w:sz w:val="20"/>
                <w:szCs w:val="20"/>
              </w:rPr>
              <w:t>liczba szkoleń w województwie</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2883113" w14:textId="5B0632E2" w:rsidR="0056098C" w:rsidRPr="009553DC" w:rsidRDefault="00EB000F" w:rsidP="00434FED">
            <w:pPr>
              <w:spacing w:line="276" w:lineRule="auto"/>
              <w:jc w:val="center"/>
              <w:rPr>
                <w:rFonts w:ascii="Open Sans" w:hAnsi="Open Sans" w:cs="Open Sans"/>
                <w:bCs/>
                <w:sz w:val="20"/>
                <w:szCs w:val="20"/>
              </w:rPr>
            </w:pPr>
            <w:r w:rsidRPr="009553DC">
              <w:rPr>
                <w:rFonts w:ascii="Open Sans" w:hAnsi="Open Sans" w:cs="Open Sans"/>
                <w:bCs/>
                <w:sz w:val="20"/>
                <w:szCs w:val="20"/>
              </w:rPr>
              <w:t>21</w:t>
            </w:r>
          </w:p>
        </w:tc>
      </w:tr>
      <w:tr w:rsidR="009553DC" w:rsidRPr="009553DC" w14:paraId="23A25B05" w14:textId="77777777" w:rsidTr="009231D2">
        <w:trPr>
          <w:trHeight w:val="3420"/>
        </w:trPr>
        <w:tc>
          <w:tcPr>
            <w:tcW w:w="5113" w:type="dxa"/>
            <w:vMerge/>
            <w:tcBorders>
              <w:top w:val="single" w:sz="4" w:space="0" w:color="auto"/>
              <w:left w:val="single" w:sz="4" w:space="0" w:color="auto"/>
              <w:bottom w:val="single" w:sz="4" w:space="0" w:color="auto"/>
              <w:right w:val="single" w:sz="4" w:space="0" w:color="auto"/>
            </w:tcBorders>
            <w:vAlign w:val="center"/>
          </w:tcPr>
          <w:p w14:paraId="57E9814C"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34122BAF" w14:textId="6D71401C"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F650D4" w:rsidRPr="009553DC">
              <w:rPr>
                <w:rFonts w:ascii="Open Sans" w:hAnsi="Open Sans" w:cs="Open Sans"/>
                <w:bCs/>
                <w:sz w:val="20"/>
                <w:szCs w:val="20"/>
              </w:rPr>
              <w:t xml:space="preserve"> </w:t>
            </w:r>
            <w:r w:rsidRPr="009553DC">
              <w:rPr>
                <w:rFonts w:ascii="Open Sans" w:hAnsi="Open Sans" w:cs="Open Sans"/>
                <w:bCs/>
                <w:sz w:val="20"/>
                <w:szCs w:val="20"/>
              </w:rPr>
              <w:t xml:space="preserve">liczba przeszkolonych osób </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3822A1B4" w14:textId="6F89CB93"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400</w:t>
            </w:r>
          </w:p>
        </w:tc>
      </w:tr>
      <w:tr w:rsidR="009553DC" w:rsidRPr="009553DC" w14:paraId="53A943CE" w14:textId="77777777" w:rsidTr="009231D2">
        <w:trPr>
          <w:trHeight w:val="2163"/>
        </w:trPr>
        <w:tc>
          <w:tcPr>
            <w:tcW w:w="5113" w:type="dxa"/>
            <w:tcBorders>
              <w:top w:val="single" w:sz="4" w:space="0" w:color="auto"/>
              <w:left w:val="single" w:sz="4" w:space="0" w:color="auto"/>
              <w:bottom w:val="single" w:sz="4" w:space="0" w:color="auto"/>
              <w:right w:val="single" w:sz="4" w:space="0" w:color="auto"/>
            </w:tcBorders>
            <w:vAlign w:val="center"/>
          </w:tcPr>
          <w:p w14:paraId="0D33ADEB" w14:textId="0E36126C" w:rsidR="00197EB4" w:rsidRPr="009553DC" w:rsidRDefault="00197EB4" w:rsidP="009231D2">
            <w:pPr>
              <w:pStyle w:val="Akapitzlist"/>
              <w:numPr>
                <w:ilvl w:val="1"/>
                <w:numId w:val="39"/>
              </w:numPr>
              <w:ind w:hanging="647"/>
              <w:rPr>
                <w:rFonts w:ascii="Open Sans" w:hAnsi="Open Sans" w:cs="Open Sans"/>
                <w:bCs/>
                <w:sz w:val="20"/>
                <w:szCs w:val="20"/>
              </w:rPr>
            </w:pPr>
          </w:p>
          <w:p w14:paraId="20CF6A4E" w14:textId="3DA3B72A" w:rsidR="00197EB4" w:rsidRPr="009553DC" w:rsidRDefault="00197EB4" w:rsidP="00434FED">
            <w:pPr>
              <w:spacing w:line="276" w:lineRule="auto"/>
              <w:ind w:left="-8"/>
              <w:rPr>
                <w:rFonts w:ascii="Open Sans" w:hAnsi="Open Sans" w:cs="Open Sans"/>
                <w:bCs/>
                <w:sz w:val="20"/>
                <w:szCs w:val="20"/>
              </w:rPr>
            </w:pPr>
            <w:r w:rsidRPr="009553DC">
              <w:rPr>
                <w:rFonts w:ascii="Open Sans" w:hAnsi="Open Sans" w:cs="Open Sans"/>
                <w:bCs/>
                <w:sz w:val="20"/>
                <w:szCs w:val="20"/>
              </w:rPr>
              <w:t>Organizowanie obowiązkowych szkoleń dla członków zespołów interdyscyplinarnych oraz  grup diagnostyczno – pomocowych (przeprowadzonych</w:t>
            </w:r>
            <w:r w:rsidR="00C93367" w:rsidRPr="009553DC">
              <w:rPr>
                <w:rFonts w:ascii="Open Sans" w:hAnsi="Open Sans" w:cs="Open Sans"/>
                <w:bCs/>
                <w:sz w:val="20"/>
                <w:szCs w:val="20"/>
              </w:rPr>
              <w:br/>
            </w:r>
            <w:r w:rsidRPr="009553DC">
              <w:rPr>
                <w:rFonts w:ascii="Open Sans" w:hAnsi="Open Sans" w:cs="Open Sans"/>
                <w:bCs/>
                <w:sz w:val="20"/>
                <w:szCs w:val="20"/>
              </w:rPr>
              <w:t>w oparciu o wytyczne opracowane na podstawie a</w:t>
            </w:r>
            <w:r w:rsidR="00C0345D" w:rsidRPr="009553DC">
              <w:rPr>
                <w:rFonts w:ascii="Open Sans" w:hAnsi="Open Sans" w:cs="Open Sans"/>
                <w:bCs/>
                <w:sz w:val="20"/>
                <w:szCs w:val="20"/>
              </w:rPr>
              <w:t>rt</w:t>
            </w:r>
            <w:r w:rsidRPr="009553DC">
              <w:rPr>
                <w:rFonts w:ascii="Open Sans" w:hAnsi="Open Sans" w:cs="Open Sans"/>
                <w:bCs/>
                <w:sz w:val="20"/>
                <w:szCs w:val="20"/>
              </w:rPr>
              <w:t xml:space="preserve">. 8 pkt 5 ustawy </w:t>
            </w:r>
          </w:p>
        </w:tc>
        <w:tc>
          <w:tcPr>
            <w:tcW w:w="3753" w:type="dxa"/>
            <w:tcBorders>
              <w:top w:val="single" w:sz="4" w:space="0" w:color="auto"/>
              <w:left w:val="single" w:sz="4" w:space="0" w:color="auto"/>
              <w:bottom w:val="single" w:sz="4" w:space="0" w:color="auto"/>
              <w:right w:val="single" w:sz="4" w:space="0" w:color="auto"/>
            </w:tcBorders>
            <w:vAlign w:val="center"/>
          </w:tcPr>
          <w:p w14:paraId="502DFB51" w14:textId="26FEAFC7" w:rsidR="00197EB4" w:rsidRPr="009553DC" w:rsidRDefault="005D0BF1" w:rsidP="005D0BF1">
            <w:pPr>
              <w:pStyle w:val="Akapitzlist"/>
              <w:numPr>
                <w:ilvl w:val="0"/>
                <w:numId w:val="40"/>
              </w:numPr>
              <w:ind w:left="199" w:hanging="218"/>
              <w:rPr>
                <w:rFonts w:ascii="Open Sans" w:hAnsi="Open Sans" w:cs="Open Sans"/>
                <w:bCs/>
                <w:sz w:val="20"/>
                <w:szCs w:val="20"/>
              </w:rPr>
            </w:pPr>
            <w:r w:rsidRPr="009553DC">
              <w:rPr>
                <w:rFonts w:ascii="Open Sans" w:hAnsi="Open Sans" w:cs="Open Sans"/>
                <w:bCs/>
                <w:sz w:val="20"/>
                <w:szCs w:val="20"/>
              </w:rPr>
              <w:t>liczba przeszkolonych osób</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F0F291F" w14:textId="7B4A3530" w:rsidR="00197EB4"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1500</w:t>
            </w:r>
          </w:p>
        </w:tc>
      </w:tr>
      <w:tr w:rsidR="009553DC" w:rsidRPr="009553DC" w14:paraId="2659FBEA" w14:textId="77777777" w:rsidTr="009231D2">
        <w:trPr>
          <w:trHeight w:val="1164"/>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268AA67C" w14:textId="4DC4A8CE"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4.</w:t>
            </w:r>
            <w:r w:rsidR="009231D2" w:rsidRPr="009553DC">
              <w:rPr>
                <w:rFonts w:ascii="Open Sans" w:hAnsi="Open Sans" w:cs="Open Sans"/>
                <w:bCs/>
                <w:sz w:val="20"/>
                <w:szCs w:val="20"/>
              </w:rPr>
              <w:t>4</w:t>
            </w:r>
            <w:r w:rsidRPr="009553DC">
              <w:rPr>
                <w:rFonts w:ascii="Open Sans" w:hAnsi="Open Sans" w:cs="Open Sans"/>
                <w:bCs/>
                <w:sz w:val="20"/>
                <w:szCs w:val="20"/>
              </w:rPr>
              <w:t>.</w:t>
            </w:r>
          </w:p>
          <w:p w14:paraId="34FBC65C" w14:textId="77777777" w:rsidR="00265322"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Współpraca przy realizacji oraz wsparcie merytoryczne specjalistycznych certyfikowanych szkoleń w zakresie przeciwdziałania przemocy </w:t>
            </w:r>
          </w:p>
          <w:p w14:paraId="3021AA74" w14:textId="1AADF64F" w:rsidR="0056098C" w:rsidRPr="009553DC" w:rsidRDefault="00F336A9" w:rsidP="00434FED">
            <w:pPr>
              <w:spacing w:line="276" w:lineRule="auto"/>
              <w:rPr>
                <w:rFonts w:ascii="Open Sans" w:hAnsi="Open Sans" w:cs="Open Sans"/>
                <w:bCs/>
                <w:sz w:val="20"/>
                <w:szCs w:val="20"/>
              </w:rPr>
            </w:pPr>
            <w:r w:rsidRPr="009553DC">
              <w:rPr>
                <w:rFonts w:ascii="Open Sans" w:hAnsi="Open Sans" w:cs="Open Sans"/>
                <w:bCs/>
                <w:sz w:val="20"/>
                <w:szCs w:val="20"/>
              </w:rPr>
              <w:t>domowej</w:t>
            </w:r>
            <w:r w:rsidR="00F650D4" w:rsidRPr="009553DC">
              <w:rPr>
                <w:rFonts w:ascii="Open Sans" w:hAnsi="Open Sans" w:cs="Open Sans"/>
                <w:bCs/>
                <w:sz w:val="20"/>
                <w:szCs w:val="20"/>
              </w:rPr>
              <w:t>.</w:t>
            </w:r>
          </w:p>
          <w:p w14:paraId="169501F4" w14:textId="77777777"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 </w:t>
            </w:r>
          </w:p>
          <w:p w14:paraId="6D78B100"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4A2B3227" w14:textId="2C042B4A"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w:t>
            </w:r>
            <w:r w:rsidRPr="009553DC">
              <w:rPr>
                <w:rFonts w:ascii="Open Sans" w:hAnsi="Open Sans" w:cs="Open Sans"/>
                <w:bCs/>
                <w:sz w:val="20"/>
                <w:szCs w:val="20"/>
              </w:rPr>
              <w:t>liczba przeprowadzonych specjalistycznych szkoleń</w:t>
            </w:r>
            <w:r w:rsidR="00434FED" w:rsidRPr="009553DC">
              <w:rPr>
                <w:rFonts w:ascii="Open Sans" w:hAnsi="Open Sans" w:cs="Open Sans"/>
                <w:bCs/>
                <w:sz w:val="20"/>
                <w:szCs w:val="20"/>
              </w:rPr>
              <w:br/>
            </w:r>
            <w:r w:rsidRPr="009553DC">
              <w:rPr>
                <w:rFonts w:ascii="Open Sans" w:hAnsi="Open Sans" w:cs="Open Sans"/>
                <w:bCs/>
                <w:sz w:val="20"/>
                <w:szCs w:val="20"/>
              </w:rPr>
              <w:t>(min.100-godzinnych) zakończonych certyfikatem</w:t>
            </w:r>
            <w:r w:rsidR="00434FED" w:rsidRPr="009553DC">
              <w:rPr>
                <w:rFonts w:ascii="Open Sans" w:hAnsi="Open Sans" w:cs="Open Sans"/>
                <w:bCs/>
                <w:sz w:val="20"/>
                <w:szCs w:val="20"/>
              </w:rPr>
              <w:br/>
            </w:r>
            <w:r w:rsidRPr="009553DC">
              <w:rPr>
                <w:rFonts w:ascii="Open Sans" w:hAnsi="Open Sans" w:cs="Open Sans"/>
                <w:bCs/>
                <w:sz w:val="20"/>
                <w:szCs w:val="20"/>
              </w:rPr>
              <w:t>z zakresu przeciwdziałania przemocy</w:t>
            </w:r>
            <w:r w:rsidR="00F650D4" w:rsidRPr="009553DC">
              <w:rPr>
                <w:rFonts w:ascii="Open Sans" w:hAnsi="Open Sans" w:cs="Open Sans"/>
                <w:bCs/>
                <w:sz w:val="20"/>
                <w:szCs w:val="20"/>
              </w:rPr>
              <w:t xml:space="preserve">  </w:t>
            </w:r>
            <w:r w:rsidR="000C4A13" w:rsidRPr="009553DC">
              <w:rPr>
                <w:rFonts w:ascii="Open Sans" w:hAnsi="Open Sans" w:cs="Open Sans"/>
                <w:bCs/>
                <w:sz w:val="20"/>
                <w:szCs w:val="20"/>
              </w:rPr>
              <w:t>domowej</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762FE465" w14:textId="7B438F76"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w:t>
            </w:r>
          </w:p>
        </w:tc>
      </w:tr>
      <w:tr w:rsidR="009553DC" w:rsidRPr="009553DC" w14:paraId="2BEE00C9" w14:textId="77777777" w:rsidTr="009231D2">
        <w:trPr>
          <w:trHeight w:val="638"/>
        </w:trPr>
        <w:tc>
          <w:tcPr>
            <w:tcW w:w="5113" w:type="dxa"/>
            <w:vMerge/>
            <w:tcBorders>
              <w:top w:val="single" w:sz="4" w:space="0" w:color="auto"/>
              <w:left w:val="single" w:sz="4" w:space="0" w:color="auto"/>
              <w:bottom w:val="single" w:sz="4" w:space="0" w:color="auto"/>
              <w:right w:val="single" w:sz="4" w:space="0" w:color="auto"/>
            </w:tcBorders>
            <w:vAlign w:val="center"/>
          </w:tcPr>
          <w:p w14:paraId="65221859"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680CEE17" w14:textId="39F5825A"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w:t>
            </w:r>
            <w:r w:rsidRPr="009553DC">
              <w:rPr>
                <w:rFonts w:ascii="Open Sans" w:hAnsi="Open Sans" w:cs="Open Sans"/>
                <w:bCs/>
                <w:sz w:val="20"/>
                <w:szCs w:val="20"/>
              </w:rPr>
              <w:t xml:space="preserve">liczba osób uczestniczących </w:t>
            </w:r>
            <w:r w:rsidR="00CF096F" w:rsidRPr="009553DC">
              <w:rPr>
                <w:rFonts w:ascii="Open Sans" w:hAnsi="Open Sans" w:cs="Open Sans"/>
                <w:bCs/>
                <w:sz w:val="20"/>
                <w:szCs w:val="20"/>
              </w:rPr>
              <w:t xml:space="preserve">            </w:t>
            </w:r>
            <w:r w:rsidRPr="009553DC">
              <w:rPr>
                <w:rFonts w:ascii="Open Sans" w:hAnsi="Open Sans" w:cs="Open Sans"/>
                <w:bCs/>
                <w:sz w:val="20"/>
                <w:szCs w:val="20"/>
              </w:rPr>
              <w:t>w specjalistycznych certyfikowanych szkoleniach</w:t>
            </w:r>
            <w:r w:rsidR="00434FED" w:rsidRPr="009553DC">
              <w:rPr>
                <w:rFonts w:ascii="Open Sans" w:hAnsi="Open Sans" w:cs="Open Sans"/>
                <w:bCs/>
                <w:sz w:val="20"/>
                <w:szCs w:val="20"/>
              </w:rPr>
              <w:br/>
            </w:r>
            <w:r w:rsidRPr="009553DC">
              <w:rPr>
                <w:rFonts w:ascii="Open Sans" w:hAnsi="Open Sans" w:cs="Open Sans"/>
                <w:bCs/>
                <w:sz w:val="20"/>
                <w:szCs w:val="20"/>
              </w:rPr>
              <w:t xml:space="preserve">z zakresu przeciwdziałania przemocy </w:t>
            </w:r>
            <w:r w:rsidR="000C4A13" w:rsidRPr="009553DC">
              <w:rPr>
                <w:rFonts w:ascii="Open Sans" w:hAnsi="Open Sans" w:cs="Open Sans"/>
                <w:bCs/>
                <w:sz w:val="20"/>
                <w:szCs w:val="20"/>
              </w:rPr>
              <w:t>domowej</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5316C770" w14:textId="27ECAF68"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30</w:t>
            </w:r>
          </w:p>
        </w:tc>
      </w:tr>
      <w:tr w:rsidR="009553DC" w:rsidRPr="009553DC" w14:paraId="7BFCC0BE" w14:textId="77777777" w:rsidTr="009231D2">
        <w:trPr>
          <w:trHeight w:val="650"/>
        </w:trPr>
        <w:tc>
          <w:tcPr>
            <w:tcW w:w="5113" w:type="dxa"/>
            <w:vMerge/>
            <w:tcBorders>
              <w:top w:val="single" w:sz="4" w:space="0" w:color="auto"/>
              <w:left w:val="single" w:sz="4" w:space="0" w:color="auto"/>
              <w:bottom w:val="single" w:sz="4" w:space="0" w:color="auto"/>
              <w:right w:val="single" w:sz="4" w:space="0" w:color="auto"/>
            </w:tcBorders>
            <w:vAlign w:val="center"/>
          </w:tcPr>
          <w:p w14:paraId="64A0E47A"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0B6A04C6" w14:textId="4306A4E6"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w:t>
            </w:r>
            <w:r w:rsidRPr="009553DC">
              <w:rPr>
                <w:rFonts w:ascii="Open Sans" w:hAnsi="Open Sans" w:cs="Open Sans"/>
                <w:bCs/>
                <w:sz w:val="20"/>
                <w:szCs w:val="20"/>
              </w:rPr>
              <w:t xml:space="preserve">liczba osób które uzyskały certyfikat specjalisty w zakresie przeciwdziałania przemocy </w:t>
            </w:r>
            <w:r w:rsidR="00F650D4" w:rsidRPr="009553DC">
              <w:rPr>
                <w:rFonts w:ascii="Open Sans" w:hAnsi="Open Sans" w:cs="Open Sans"/>
                <w:bCs/>
                <w:sz w:val="20"/>
                <w:szCs w:val="20"/>
              </w:rPr>
              <w:t xml:space="preserve">                </w:t>
            </w:r>
            <w:r w:rsidR="000C4A13" w:rsidRPr="009553DC">
              <w:rPr>
                <w:rFonts w:ascii="Open Sans" w:hAnsi="Open Sans" w:cs="Open Sans"/>
                <w:bCs/>
                <w:sz w:val="20"/>
                <w:szCs w:val="20"/>
              </w:rPr>
              <w:t>domowej</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7D45DB58" w14:textId="52AA4B9B"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30</w:t>
            </w:r>
          </w:p>
        </w:tc>
      </w:tr>
      <w:tr w:rsidR="009553DC" w:rsidRPr="009553DC" w14:paraId="24060E28" w14:textId="77777777" w:rsidTr="009231D2">
        <w:trPr>
          <w:trHeight w:val="732"/>
        </w:trPr>
        <w:tc>
          <w:tcPr>
            <w:tcW w:w="5113" w:type="dxa"/>
            <w:vMerge w:val="restart"/>
            <w:tcBorders>
              <w:top w:val="single" w:sz="4" w:space="0" w:color="auto"/>
              <w:left w:val="single" w:sz="4" w:space="0" w:color="auto"/>
              <w:bottom w:val="single" w:sz="4" w:space="0" w:color="auto"/>
              <w:right w:val="single" w:sz="4" w:space="0" w:color="auto"/>
            </w:tcBorders>
            <w:vAlign w:val="center"/>
          </w:tcPr>
          <w:p w14:paraId="2A7B29F1" w14:textId="0E5E234F" w:rsidR="0056098C" w:rsidRPr="009553DC" w:rsidRDefault="0056098C" w:rsidP="00434FED">
            <w:pPr>
              <w:spacing w:line="276" w:lineRule="auto"/>
              <w:rPr>
                <w:rFonts w:ascii="Open Sans" w:hAnsi="Open Sans" w:cs="Open Sans"/>
                <w:bCs/>
                <w:sz w:val="20"/>
                <w:szCs w:val="20"/>
              </w:rPr>
            </w:pPr>
            <w:r w:rsidRPr="009553DC">
              <w:rPr>
                <w:rFonts w:ascii="Open Sans" w:hAnsi="Open Sans" w:cs="Open Sans"/>
                <w:bCs/>
                <w:sz w:val="20"/>
                <w:szCs w:val="20"/>
              </w:rPr>
              <w:t>4.</w:t>
            </w:r>
            <w:r w:rsidR="009231D2" w:rsidRPr="009553DC">
              <w:rPr>
                <w:rFonts w:ascii="Open Sans" w:hAnsi="Open Sans" w:cs="Open Sans"/>
                <w:bCs/>
                <w:sz w:val="20"/>
                <w:szCs w:val="20"/>
              </w:rPr>
              <w:t>5</w:t>
            </w:r>
            <w:r w:rsidRPr="009553DC">
              <w:rPr>
                <w:rFonts w:ascii="Open Sans" w:hAnsi="Open Sans" w:cs="Open Sans"/>
                <w:bCs/>
                <w:sz w:val="20"/>
                <w:szCs w:val="20"/>
              </w:rPr>
              <w:t>.</w:t>
            </w:r>
          </w:p>
          <w:p w14:paraId="1E00CB97" w14:textId="5ECBEBE5" w:rsidR="0056098C" w:rsidRPr="009553DC" w:rsidRDefault="009231D2" w:rsidP="00434FED">
            <w:pPr>
              <w:spacing w:line="276" w:lineRule="auto"/>
              <w:rPr>
                <w:rFonts w:ascii="Open Sans" w:hAnsi="Open Sans" w:cs="Open Sans"/>
                <w:bCs/>
                <w:sz w:val="20"/>
                <w:szCs w:val="20"/>
              </w:rPr>
            </w:pPr>
            <w:r w:rsidRPr="009553DC">
              <w:rPr>
                <w:rFonts w:ascii="Open Sans" w:hAnsi="Open Sans" w:cs="Open Sans"/>
                <w:bCs/>
                <w:sz w:val="20"/>
                <w:szCs w:val="20"/>
              </w:rPr>
              <w:t>W</w:t>
            </w:r>
            <w:r w:rsidR="0056098C" w:rsidRPr="009553DC">
              <w:rPr>
                <w:rFonts w:ascii="Open Sans" w:hAnsi="Open Sans" w:cs="Open Sans"/>
                <w:bCs/>
                <w:sz w:val="20"/>
                <w:szCs w:val="20"/>
              </w:rPr>
              <w:t>sparci</w:t>
            </w:r>
            <w:r w:rsidRPr="009553DC">
              <w:rPr>
                <w:rFonts w:ascii="Open Sans" w:hAnsi="Open Sans" w:cs="Open Sans"/>
                <w:bCs/>
                <w:sz w:val="20"/>
                <w:szCs w:val="20"/>
              </w:rPr>
              <w:t>e</w:t>
            </w:r>
            <w:r w:rsidR="0056098C" w:rsidRPr="009553DC">
              <w:rPr>
                <w:rFonts w:ascii="Open Sans" w:hAnsi="Open Sans" w:cs="Open Sans"/>
                <w:bCs/>
                <w:sz w:val="20"/>
                <w:szCs w:val="20"/>
              </w:rPr>
              <w:t xml:space="preserve"> osób pracujących bezpośrednio z osobami doznającymi przemocy </w:t>
            </w:r>
            <w:r w:rsidR="001E685E" w:rsidRPr="009553DC">
              <w:rPr>
                <w:rFonts w:ascii="Open Sans" w:hAnsi="Open Sans" w:cs="Open Sans"/>
                <w:bCs/>
                <w:sz w:val="20"/>
                <w:szCs w:val="20"/>
              </w:rPr>
              <w:t>domowej</w:t>
            </w:r>
            <w:r w:rsidR="0056098C" w:rsidRPr="009553DC">
              <w:rPr>
                <w:rFonts w:ascii="Open Sans" w:hAnsi="Open Sans" w:cs="Open Sans"/>
                <w:bCs/>
                <w:sz w:val="20"/>
                <w:szCs w:val="20"/>
              </w:rPr>
              <w:t xml:space="preserve"> i z osobami stosującymi przemoc w formie superwizji, dora</w:t>
            </w:r>
            <w:r w:rsidR="00F650D4" w:rsidRPr="009553DC">
              <w:rPr>
                <w:rFonts w:ascii="Open Sans" w:hAnsi="Open Sans" w:cs="Open Sans"/>
                <w:bCs/>
                <w:sz w:val="20"/>
                <w:szCs w:val="20"/>
              </w:rPr>
              <w:t>dztwa, grup wsparcia, coachingu.</w:t>
            </w:r>
            <w:r w:rsidR="0056098C" w:rsidRPr="009553DC">
              <w:rPr>
                <w:rFonts w:ascii="Open Sans" w:hAnsi="Open Sans" w:cs="Open Sans"/>
                <w:bCs/>
                <w:sz w:val="20"/>
                <w:szCs w:val="20"/>
              </w:rPr>
              <w:t xml:space="preserve"> </w:t>
            </w:r>
          </w:p>
        </w:tc>
        <w:tc>
          <w:tcPr>
            <w:tcW w:w="3753" w:type="dxa"/>
            <w:tcBorders>
              <w:top w:val="single" w:sz="4" w:space="0" w:color="auto"/>
              <w:left w:val="single" w:sz="4" w:space="0" w:color="auto"/>
              <w:bottom w:val="single" w:sz="4" w:space="0" w:color="auto"/>
              <w:right w:val="single" w:sz="4" w:space="0" w:color="auto"/>
            </w:tcBorders>
            <w:vAlign w:val="center"/>
          </w:tcPr>
          <w:p w14:paraId="1F8F2A43" w14:textId="048B17CA"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w:t>
            </w:r>
            <w:r w:rsidRPr="009553DC">
              <w:rPr>
                <w:rFonts w:ascii="Open Sans" w:hAnsi="Open Sans" w:cs="Open Sans"/>
                <w:bCs/>
                <w:sz w:val="20"/>
                <w:szCs w:val="20"/>
              </w:rPr>
              <w:t xml:space="preserve">liczba zrealizowanych różnych form poradnictwa i wsparcia psychologicznego </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52550DFA" w14:textId="687BC780"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5</w:t>
            </w:r>
          </w:p>
        </w:tc>
      </w:tr>
      <w:tr w:rsidR="009553DC" w:rsidRPr="009553DC" w14:paraId="6677AACF" w14:textId="77777777" w:rsidTr="009231D2">
        <w:trPr>
          <w:trHeight w:val="710"/>
        </w:trPr>
        <w:tc>
          <w:tcPr>
            <w:tcW w:w="5113" w:type="dxa"/>
            <w:vMerge/>
            <w:tcBorders>
              <w:top w:val="single" w:sz="4" w:space="0" w:color="auto"/>
              <w:left w:val="single" w:sz="4" w:space="0" w:color="auto"/>
              <w:bottom w:val="single" w:sz="4" w:space="0" w:color="auto"/>
              <w:right w:val="single" w:sz="4" w:space="0" w:color="auto"/>
            </w:tcBorders>
            <w:vAlign w:val="center"/>
          </w:tcPr>
          <w:p w14:paraId="1759E24F"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6E4BB901" w14:textId="412005CB" w:rsidR="0056098C" w:rsidRPr="009553DC" w:rsidRDefault="0056098C" w:rsidP="00434FED">
            <w:pPr>
              <w:spacing w:line="276" w:lineRule="auto"/>
              <w:ind w:left="167" w:hanging="167"/>
              <w:rPr>
                <w:rFonts w:ascii="Open Sans" w:hAnsi="Open Sans" w:cs="Open Sans"/>
                <w:bCs/>
                <w:sz w:val="20"/>
                <w:szCs w:val="20"/>
              </w:rPr>
            </w:pPr>
            <w:r w:rsidRPr="009553DC">
              <w:rPr>
                <w:rFonts w:ascii="Open Sans" w:hAnsi="Open Sans" w:cs="Open Sans"/>
                <w:bCs/>
                <w:sz w:val="20"/>
                <w:szCs w:val="20"/>
              </w:rPr>
              <w:t xml:space="preserve">- </w:t>
            </w:r>
            <w:r w:rsidR="00CF096F" w:rsidRPr="009553DC">
              <w:rPr>
                <w:rFonts w:ascii="Open Sans" w:hAnsi="Open Sans" w:cs="Open Sans"/>
                <w:bCs/>
                <w:sz w:val="20"/>
                <w:szCs w:val="20"/>
              </w:rPr>
              <w:t xml:space="preserve"> l</w:t>
            </w:r>
            <w:r w:rsidRPr="009553DC">
              <w:rPr>
                <w:rFonts w:ascii="Open Sans" w:hAnsi="Open Sans" w:cs="Open Sans"/>
                <w:bCs/>
                <w:sz w:val="20"/>
                <w:szCs w:val="20"/>
              </w:rPr>
              <w:t xml:space="preserve">iczba osób uczestniczących </w:t>
            </w:r>
            <w:r w:rsidR="00CF096F" w:rsidRPr="009553DC">
              <w:rPr>
                <w:rFonts w:ascii="Open Sans" w:hAnsi="Open Sans" w:cs="Open Sans"/>
                <w:bCs/>
                <w:sz w:val="20"/>
                <w:szCs w:val="20"/>
              </w:rPr>
              <w:t xml:space="preserve">             </w:t>
            </w:r>
            <w:r w:rsidRPr="009553DC">
              <w:rPr>
                <w:rFonts w:ascii="Open Sans" w:hAnsi="Open Sans" w:cs="Open Sans"/>
                <w:bCs/>
                <w:sz w:val="20"/>
                <w:szCs w:val="20"/>
              </w:rPr>
              <w:t xml:space="preserve">w różnych formach poradnictwa </w:t>
            </w:r>
            <w:r w:rsidR="00F650D4" w:rsidRPr="009553DC">
              <w:rPr>
                <w:rFonts w:ascii="Open Sans" w:hAnsi="Open Sans" w:cs="Open Sans"/>
                <w:bCs/>
                <w:sz w:val="20"/>
                <w:szCs w:val="20"/>
              </w:rPr>
              <w:t xml:space="preserve">         </w:t>
            </w:r>
            <w:r w:rsidRPr="009553DC">
              <w:rPr>
                <w:rFonts w:ascii="Open Sans" w:hAnsi="Open Sans" w:cs="Open Sans"/>
                <w:bCs/>
                <w:sz w:val="20"/>
                <w:szCs w:val="20"/>
              </w:rPr>
              <w:t>i wsparcia psychologicznego</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6A054011" w14:textId="35999C0B"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30</w:t>
            </w:r>
          </w:p>
        </w:tc>
      </w:tr>
      <w:tr w:rsidR="009553DC" w:rsidRPr="009553DC" w14:paraId="36844B94" w14:textId="77777777" w:rsidTr="009231D2">
        <w:trPr>
          <w:trHeight w:val="468"/>
        </w:trPr>
        <w:tc>
          <w:tcPr>
            <w:tcW w:w="5113" w:type="dxa"/>
            <w:vMerge/>
            <w:tcBorders>
              <w:top w:val="single" w:sz="4" w:space="0" w:color="auto"/>
              <w:left w:val="single" w:sz="4" w:space="0" w:color="auto"/>
              <w:bottom w:val="single" w:sz="4" w:space="0" w:color="auto"/>
              <w:right w:val="single" w:sz="4" w:space="0" w:color="auto"/>
            </w:tcBorders>
            <w:vAlign w:val="center"/>
          </w:tcPr>
          <w:p w14:paraId="17E0B0DA"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1ED5305" w14:textId="66395934" w:rsidR="0056098C" w:rsidRPr="009553DC" w:rsidRDefault="0056098C" w:rsidP="00C93367">
            <w:pPr>
              <w:pStyle w:val="Akapitzlist"/>
              <w:numPr>
                <w:ilvl w:val="0"/>
                <w:numId w:val="40"/>
              </w:numPr>
              <w:ind w:left="199" w:hanging="218"/>
              <w:rPr>
                <w:rFonts w:ascii="Open Sans" w:hAnsi="Open Sans" w:cs="Open Sans"/>
                <w:bCs/>
                <w:sz w:val="20"/>
                <w:szCs w:val="20"/>
              </w:rPr>
            </w:pPr>
            <w:r w:rsidRPr="009553DC">
              <w:rPr>
                <w:rFonts w:ascii="Open Sans" w:hAnsi="Open Sans" w:cs="Open Sans"/>
                <w:bCs/>
                <w:sz w:val="20"/>
                <w:szCs w:val="20"/>
              </w:rPr>
              <w:t xml:space="preserve">liczba zrealizowanych spotkań </w:t>
            </w:r>
            <w:r w:rsidR="00CF096F" w:rsidRPr="009553DC">
              <w:rPr>
                <w:rFonts w:ascii="Open Sans" w:hAnsi="Open Sans" w:cs="Open Sans"/>
                <w:bCs/>
                <w:sz w:val="20"/>
                <w:szCs w:val="20"/>
              </w:rPr>
              <w:t xml:space="preserve">  </w:t>
            </w:r>
            <w:proofErr w:type="spellStart"/>
            <w:r w:rsidRPr="009553DC">
              <w:rPr>
                <w:rFonts w:ascii="Open Sans" w:hAnsi="Open Sans" w:cs="Open Sans"/>
                <w:bCs/>
                <w:sz w:val="20"/>
                <w:szCs w:val="20"/>
              </w:rPr>
              <w:t>superwizyjnych</w:t>
            </w:r>
            <w:proofErr w:type="spellEnd"/>
            <w:r w:rsidRPr="009553DC">
              <w:rPr>
                <w:rFonts w:ascii="Open Sans" w:hAnsi="Open Sans" w:cs="Open Sans"/>
                <w:bCs/>
                <w:sz w:val="20"/>
                <w:szCs w:val="20"/>
              </w:rPr>
              <w:t xml:space="preserve"> </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2896A6A8" w14:textId="764F36B7"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5</w:t>
            </w:r>
          </w:p>
        </w:tc>
      </w:tr>
      <w:tr w:rsidR="009553DC" w:rsidRPr="009553DC" w14:paraId="1DFB0001" w14:textId="77777777" w:rsidTr="009231D2">
        <w:trPr>
          <w:trHeight w:val="440"/>
        </w:trPr>
        <w:tc>
          <w:tcPr>
            <w:tcW w:w="5113" w:type="dxa"/>
            <w:vMerge/>
            <w:tcBorders>
              <w:top w:val="single" w:sz="4" w:space="0" w:color="auto"/>
              <w:left w:val="single" w:sz="4" w:space="0" w:color="auto"/>
              <w:bottom w:val="single" w:sz="4" w:space="0" w:color="auto"/>
              <w:right w:val="single" w:sz="4" w:space="0" w:color="auto"/>
            </w:tcBorders>
            <w:vAlign w:val="center"/>
          </w:tcPr>
          <w:p w14:paraId="0C5450B9" w14:textId="77777777" w:rsidR="0056098C" w:rsidRPr="009553DC" w:rsidRDefault="0056098C" w:rsidP="00434FED">
            <w:pPr>
              <w:spacing w:line="276" w:lineRule="auto"/>
              <w:rPr>
                <w:rFonts w:ascii="Open Sans" w:hAnsi="Open Sans" w:cs="Open Sans"/>
                <w:bCs/>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19A98886" w14:textId="671C4818" w:rsidR="0056098C" w:rsidRPr="009553DC" w:rsidRDefault="00CF096F" w:rsidP="00C93367">
            <w:pPr>
              <w:pStyle w:val="Akapitzlist"/>
              <w:numPr>
                <w:ilvl w:val="0"/>
                <w:numId w:val="40"/>
              </w:numPr>
              <w:ind w:left="199" w:hanging="218"/>
              <w:rPr>
                <w:rFonts w:ascii="Open Sans" w:hAnsi="Open Sans" w:cs="Open Sans"/>
                <w:bCs/>
                <w:sz w:val="20"/>
                <w:szCs w:val="20"/>
              </w:rPr>
            </w:pPr>
            <w:r w:rsidRPr="009553DC">
              <w:rPr>
                <w:rFonts w:ascii="Open Sans" w:hAnsi="Open Sans" w:cs="Open Sans"/>
                <w:bCs/>
                <w:sz w:val="20"/>
                <w:szCs w:val="20"/>
              </w:rPr>
              <w:t xml:space="preserve">liczba osób uczestniczących              w </w:t>
            </w:r>
            <w:r w:rsidR="0056098C" w:rsidRPr="009553DC">
              <w:rPr>
                <w:rFonts w:ascii="Open Sans" w:hAnsi="Open Sans" w:cs="Open Sans"/>
                <w:bCs/>
                <w:sz w:val="20"/>
                <w:szCs w:val="20"/>
              </w:rPr>
              <w:t xml:space="preserve">spotkaniach </w:t>
            </w:r>
            <w:proofErr w:type="spellStart"/>
            <w:r w:rsidR="0056098C" w:rsidRPr="009553DC">
              <w:rPr>
                <w:rFonts w:ascii="Open Sans" w:hAnsi="Open Sans" w:cs="Open Sans"/>
                <w:bCs/>
                <w:sz w:val="20"/>
                <w:szCs w:val="20"/>
              </w:rPr>
              <w:t>suprewizyjnych</w:t>
            </w:r>
            <w:proofErr w:type="spellEnd"/>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17E742D1" w14:textId="677B1D79" w:rsidR="0056098C"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50</w:t>
            </w:r>
          </w:p>
        </w:tc>
      </w:tr>
      <w:tr w:rsidR="009553DC" w:rsidRPr="009553DC" w14:paraId="1A6C8A88" w14:textId="77777777" w:rsidTr="009231D2">
        <w:tc>
          <w:tcPr>
            <w:tcW w:w="5113" w:type="dxa"/>
            <w:tcBorders>
              <w:top w:val="single" w:sz="4" w:space="0" w:color="auto"/>
              <w:left w:val="single" w:sz="4" w:space="0" w:color="auto"/>
              <w:bottom w:val="single" w:sz="4" w:space="0" w:color="auto"/>
              <w:right w:val="single" w:sz="4" w:space="0" w:color="auto"/>
            </w:tcBorders>
            <w:vAlign w:val="center"/>
          </w:tcPr>
          <w:p w14:paraId="413BE30E" w14:textId="7C038F79" w:rsidR="00532918"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4.</w:t>
            </w:r>
            <w:r w:rsidR="009231D2" w:rsidRPr="009553DC">
              <w:rPr>
                <w:rFonts w:ascii="Open Sans" w:hAnsi="Open Sans" w:cs="Open Sans"/>
                <w:bCs/>
                <w:sz w:val="20"/>
                <w:szCs w:val="20"/>
              </w:rPr>
              <w:t>6</w:t>
            </w:r>
            <w:r w:rsidRPr="009553DC">
              <w:rPr>
                <w:rFonts w:ascii="Open Sans" w:hAnsi="Open Sans" w:cs="Open Sans"/>
                <w:bCs/>
                <w:sz w:val="20"/>
                <w:szCs w:val="20"/>
              </w:rPr>
              <w:t xml:space="preserve">. </w:t>
            </w:r>
          </w:p>
          <w:p w14:paraId="73E4323B" w14:textId="4B9AE80C" w:rsidR="004C016B" w:rsidRPr="009553DC" w:rsidRDefault="00532918" w:rsidP="00434FED">
            <w:pPr>
              <w:spacing w:line="276" w:lineRule="auto"/>
              <w:rPr>
                <w:rFonts w:ascii="Open Sans" w:hAnsi="Open Sans" w:cs="Open Sans"/>
                <w:bCs/>
                <w:sz w:val="20"/>
                <w:szCs w:val="20"/>
              </w:rPr>
            </w:pPr>
            <w:r w:rsidRPr="009553DC">
              <w:rPr>
                <w:rFonts w:ascii="Open Sans" w:hAnsi="Open Sans" w:cs="Open Sans"/>
                <w:bCs/>
                <w:sz w:val="20"/>
                <w:szCs w:val="20"/>
              </w:rPr>
              <w:t xml:space="preserve">Przeprowadzenie interdyscyplinarnych spotkań, konferencji lub szkoleń z udziałem poszczególnych służb zajmujących się na terenie województwa podkarpackiego przeciwdziałaniem przemocy </w:t>
            </w:r>
            <w:r w:rsidR="00F55D66" w:rsidRPr="009553DC">
              <w:rPr>
                <w:rFonts w:ascii="Open Sans" w:hAnsi="Open Sans" w:cs="Open Sans"/>
                <w:bCs/>
                <w:sz w:val="20"/>
                <w:szCs w:val="20"/>
              </w:rPr>
              <w:t>domowej</w:t>
            </w:r>
            <w:r w:rsidR="00F650D4" w:rsidRPr="009553DC">
              <w:rPr>
                <w:rFonts w:ascii="Open Sans" w:hAnsi="Open Sans" w:cs="Open Sans"/>
                <w:bCs/>
                <w:sz w:val="20"/>
                <w:szCs w:val="20"/>
              </w:rPr>
              <w:t>.</w:t>
            </w:r>
          </w:p>
        </w:tc>
        <w:tc>
          <w:tcPr>
            <w:tcW w:w="3753" w:type="dxa"/>
            <w:tcBorders>
              <w:top w:val="single" w:sz="4" w:space="0" w:color="auto"/>
              <w:left w:val="single" w:sz="4" w:space="0" w:color="auto"/>
              <w:bottom w:val="single" w:sz="4" w:space="0" w:color="auto"/>
              <w:right w:val="single" w:sz="4" w:space="0" w:color="auto"/>
            </w:tcBorders>
            <w:vAlign w:val="center"/>
          </w:tcPr>
          <w:p w14:paraId="747E22AF" w14:textId="6EB4A4CA" w:rsidR="00532918" w:rsidRPr="009553DC" w:rsidRDefault="00532918" w:rsidP="00C93367">
            <w:pPr>
              <w:pStyle w:val="Akapitzlist"/>
              <w:numPr>
                <w:ilvl w:val="0"/>
                <w:numId w:val="40"/>
              </w:numPr>
              <w:ind w:left="199" w:hanging="218"/>
              <w:rPr>
                <w:rFonts w:ascii="Open Sans" w:hAnsi="Open Sans" w:cs="Open Sans"/>
                <w:bCs/>
                <w:sz w:val="20"/>
                <w:szCs w:val="20"/>
              </w:rPr>
            </w:pPr>
            <w:r w:rsidRPr="009553DC">
              <w:rPr>
                <w:rFonts w:ascii="Open Sans" w:hAnsi="Open Sans" w:cs="Open Sans"/>
                <w:bCs/>
                <w:sz w:val="20"/>
                <w:szCs w:val="20"/>
              </w:rPr>
              <w:t xml:space="preserve">liczba interdyscyplinarnych spotkań, konferencji lub szkoleń </w:t>
            </w:r>
            <w:r w:rsidR="00F55D66" w:rsidRPr="009553DC">
              <w:rPr>
                <w:rFonts w:ascii="Open Sans" w:hAnsi="Open Sans" w:cs="Open Sans"/>
                <w:bCs/>
                <w:sz w:val="20"/>
                <w:szCs w:val="20"/>
              </w:rPr>
              <w:t xml:space="preserve">    </w:t>
            </w:r>
            <w:r w:rsidRPr="009553DC">
              <w:rPr>
                <w:rFonts w:ascii="Open Sans" w:hAnsi="Open Sans" w:cs="Open Sans"/>
                <w:bCs/>
                <w:sz w:val="20"/>
                <w:szCs w:val="20"/>
              </w:rPr>
              <w:t>z udziałem przedstawicieli poszczególnych służb</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26058A6A" w14:textId="77777777" w:rsidR="00532918" w:rsidRPr="009553DC" w:rsidRDefault="00532918" w:rsidP="00434FED">
            <w:pPr>
              <w:spacing w:line="276" w:lineRule="auto"/>
              <w:jc w:val="center"/>
              <w:rPr>
                <w:rFonts w:ascii="Open Sans" w:hAnsi="Open Sans" w:cs="Open Sans"/>
                <w:bCs/>
                <w:sz w:val="20"/>
                <w:szCs w:val="20"/>
              </w:rPr>
            </w:pPr>
          </w:p>
          <w:p w14:paraId="3D9BBB48" w14:textId="2D13F7C1" w:rsidR="00532918" w:rsidRPr="009553DC" w:rsidRDefault="005D0BF1" w:rsidP="00434FED">
            <w:pPr>
              <w:spacing w:line="276" w:lineRule="auto"/>
              <w:jc w:val="center"/>
              <w:rPr>
                <w:rFonts w:ascii="Open Sans" w:hAnsi="Open Sans" w:cs="Open Sans"/>
                <w:bCs/>
                <w:sz w:val="20"/>
                <w:szCs w:val="20"/>
              </w:rPr>
            </w:pPr>
            <w:r w:rsidRPr="009553DC">
              <w:rPr>
                <w:rFonts w:ascii="Open Sans" w:hAnsi="Open Sans" w:cs="Open Sans"/>
                <w:bCs/>
                <w:sz w:val="20"/>
                <w:szCs w:val="20"/>
              </w:rPr>
              <w:t>5</w:t>
            </w:r>
          </w:p>
        </w:tc>
      </w:tr>
    </w:tbl>
    <w:p w14:paraId="76775087" w14:textId="77777777" w:rsidR="003B08CA" w:rsidRPr="009553DC" w:rsidRDefault="003B08CA" w:rsidP="004432E4">
      <w:pPr>
        <w:rPr>
          <w:rFonts w:ascii="Open Sans" w:hAnsi="Open Sans" w:cs="Open Sans"/>
        </w:rPr>
      </w:pPr>
    </w:p>
    <w:p w14:paraId="37C67C72" w14:textId="77777777" w:rsidR="00AF5D49" w:rsidRPr="00D0094A" w:rsidRDefault="00DA777D" w:rsidP="004432E4">
      <w:pPr>
        <w:pStyle w:val="Nagwek1"/>
        <w:spacing w:before="0"/>
        <w:rPr>
          <w:rFonts w:ascii="Open Sans" w:hAnsi="Open Sans" w:cs="Open Sans"/>
          <w:color w:val="E36C0A" w:themeColor="accent6" w:themeShade="BF"/>
          <w:sz w:val="28"/>
        </w:rPr>
      </w:pPr>
      <w:bookmarkStart w:id="47" w:name="_Toc152841278"/>
      <w:r w:rsidRPr="00D0094A">
        <w:rPr>
          <w:rFonts w:ascii="Open Sans" w:hAnsi="Open Sans" w:cs="Open Sans"/>
          <w:color w:val="E36C0A" w:themeColor="accent6" w:themeShade="BF"/>
          <w:sz w:val="28"/>
        </w:rPr>
        <w:t>7</w:t>
      </w:r>
      <w:r w:rsidR="004D542C" w:rsidRPr="00D0094A">
        <w:rPr>
          <w:rFonts w:ascii="Open Sans" w:hAnsi="Open Sans" w:cs="Open Sans"/>
          <w:color w:val="E36C0A" w:themeColor="accent6" w:themeShade="BF"/>
          <w:sz w:val="28"/>
        </w:rPr>
        <w:t xml:space="preserve">. </w:t>
      </w:r>
      <w:r w:rsidR="00AF5D49" w:rsidRPr="00D0094A">
        <w:rPr>
          <w:rFonts w:ascii="Open Sans" w:hAnsi="Open Sans" w:cs="Open Sans"/>
          <w:color w:val="E36C0A" w:themeColor="accent6" w:themeShade="BF"/>
          <w:sz w:val="28"/>
        </w:rPr>
        <w:t>A</w:t>
      </w:r>
      <w:r w:rsidR="00945160" w:rsidRPr="00D0094A">
        <w:rPr>
          <w:rFonts w:ascii="Open Sans" w:hAnsi="Open Sans" w:cs="Open Sans"/>
          <w:color w:val="E36C0A" w:themeColor="accent6" w:themeShade="BF"/>
          <w:sz w:val="28"/>
        </w:rPr>
        <w:t>DRESACI PROGRAMU</w:t>
      </w:r>
      <w:bookmarkEnd w:id="47"/>
    </w:p>
    <w:p w14:paraId="1477FD3E" w14:textId="77777777" w:rsidR="00754408" w:rsidRDefault="00754408" w:rsidP="00754408">
      <w:pPr>
        <w:spacing w:after="0"/>
        <w:jc w:val="both"/>
        <w:rPr>
          <w:rFonts w:ascii="Open Sans" w:hAnsi="Open Sans" w:cs="Open Sans"/>
        </w:rPr>
      </w:pPr>
    </w:p>
    <w:p w14:paraId="3C7DD92F" w14:textId="0A12AE44" w:rsidR="00945160" w:rsidRPr="004432E4" w:rsidRDefault="00945160" w:rsidP="00754408">
      <w:pPr>
        <w:spacing w:after="0"/>
        <w:ind w:firstLine="426"/>
        <w:jc w:val="both"/>
        <w:rPr>
          <w:rFonts w:ascii="Open Sans" w:hAnsi="Open Sans" w:cs="Open Sans"/>
        </w:rPr>
      </w:pPr>
      <w:r w:rsidRPr="004432E4">
        <w:rPr>
          <w:rFonts w:ascii="Open Sans" w:hAnsi="Open Sans" w:cs="Open Sans"/>
        </w:rPr>
        <w:t xml:space="preserve">Z uwagi na duży zasięg i zagrożenia związane z problemem przeciwdziałania przemocy </w:t>
      </w:r>
      <w:r w:rsidR="00F14486" w:rsidRPr="004432E4">
        <w:rPr>
          <w:rFonts w:ascii="Open Sans" w:hAnsi="Open Sans" w:cs="Open Sans"/>
        </w:rPr>
        <w:t>domowej</w:t>
      </w:r>
      <w:r w:rsidR="009231D2">
        <w:rPr>
          <w:rFonts w:ascii="Open Sans" w:hAnsi="Open Sans" w:cs="Open Sans"/>
        </w:rPr>
        <w:t xml:space="preserve"> </w:t>
      </w:r>
      <w:r w:rsidRPr="004432E4">
        <w:rPr>
          <w:rFonts w:ascii="Open Sans" w:hAnsi="Open Sans" w:cs="Open Sans"/>
        </w:rPr>
        <w:t xml:space="preserve">Program adresowany jest do wszystkich mieszkańców województwa podkarpackiego. </w:t>
      </w:r>
    </w:p>
    <w:p w14:paraId="362EC1B2" w14:textId="7D46562A" w:rsidR="00945160" w:rsidRPr="004432E4" w:rsidRDefault="00945160" w:rsidP="00674AA2">
      <w:pPr>
        <w:pStyle w:val="Default"/>
        <w:spacing w:line="276" w:lineRule="auto"/>
        <w:ind w:firstLine="426"/>
        <w:jc w:val="both"/>
        <w:rPr>
          <w:rFonts w:ascii="Open Sans" w:hAnsi="Open Sans" w:cs="Open Sans"/>
          <w:sz w:val="22"/>
          <w:szCs w:val="22"/>
        </w:rPr>
      </w:pPr>
      <w:r w:rsidRPr="004432E4">
        <w:rPr>
          <w:rFonts w:ascii="Open Sans" w:hAnsi="Open Sans" w:cs="Open Sans"/>
          <w:sz w:val="22"/>
          <w:szCs w:val="22"/>
        </w:rPr>
        <w:t xml:space="preserve">Działania </w:t>
      </w:r>
      <w:r w:rsidRPr="004432E4">
        <w:rPr>
          <w:rFonts w:ascii="Open Sans" w:hAnsi="Open Sans" w:cs="Open Sans"/>
          <w:i/>
          <w:iCs/>
          <w:sz w:val="22"/>
          <w:szCs w:val="22"/>
        </w:rPr>
        <w:t xml:space="preserve">Programu </w:t>
      </w:r>
      <w:r w:rsidRPr="004432E4">
        <w:rPr>
          <w:rFonts w:ascii="Open Sans" w:hAnsi="Open Sans" w:cs="Open Sans"/>
          <w:sz w:val="22"/>
          <w:szCs w:val="22"/>
        </w:rPr>
        <w:t xml:space="preserve">adresowane są do osób fizycznych i prawnych realizujących zadania z zakresu przeciwdziałania przemocy </w:t>
      </w:r>
      <w:r w:rsidR="00F14486" w:rsidRPr="004432E4">
        <w:rPr>
          <w:rFonts w:ascii="Open Sans" w:hAnsi="Open Sans" w:cs="Open Sans"/>
          <w:sz w:val="22"/>
          <w:szCs w:val="22"/>
        </w:rPr>
        <w:t>domowej</w:t>
      </w:r>
      <w:r w:rsidRPr="004432E4">
        <w:rPr>
          <w:rFonts w:ascii="Open Sans" w:hAnsi="Open Sans" w:cs="Open Sans"/>
          <w:sz w:val="22"/>
          <w:szCs w:val="22"/>
        </w:rPr>
        <w:t xml:space="preserve"> w</w:t>
      </w:r>
      <w:r w:rsidR="009231D2">
        <w:rPr>
          <w:rFonts w:ascii="Open Sans" w:hAnsi="Open Sans" w:cs="Open Sans"/>
          <w:sz w:val="22"/>
          <w:szCs w:val="22"/>
        </w:rPr>
        <w:t xml:space="preserve"> </w:t>
      </w:r>
      <w:r w:rsidRPr="004432E4">
        <w:rPr>
          <w:rFonts w:ascii="Open Sans" w:hAnsi="Open Sans" w:cs="Open Sans"/>
          <w:sz w:val="22"/>
          <w:szCs w:val="22"/>
        </w:rPr>
        <w:t xml:space="preserve">społecznościach lokalnych, do osób dotkniętych przemocą, do </w:t>
      </w:r>
      <w:r w:rsidR="00251754">
        <w:rPr>
          <w:rFonts w:ascii="Open Sans" w:hAnsi="Open Sans" w:cs="Open Sans"/>
          <w:sz w:val="22"/>
          <w:szCs w:val="22"/>
        </w:rPr>
        <w:t xml:space="preserve">osób stosujących </w:t>
      </w:r>
      <w:r w:rsidRPr="004432E4">
        <w:rPr>
          <w:rFonts w:ascii="Open Sans" w:hAnsi="Open Sans" w:cs="Open Sans"/>
          <w:sz w:val="22"/>
          <w:szCs w:val="22"/>
        </w:rPr>
        <w:t xml:space="preserve">przemoc </w:t>
      </w:r>
      <w:r w:rsidR="00F14486" w:rsidRPr="004432E4">
        <w:rPr>
          <w:rFonts w:ascii="Open Sans" w:hAnsi="Open Sans" w:cs="Open Sans"/>
          <w:sz w:val="22"/>
          <w:szCs w:val="22"/>
        </w:rPr>
        <w:t>domow</w:t>
      </w:r>
      <w:r w:rsidR="00251754">
        <w:rPr>
          <w:rFonts w:ascii="Open Sans" w:hAnsi="Open Sans" w:cs="Open Sans"/>
          <w:sz w:val="22"/>
          <w:szCs w:val="22"/>
        </w:rPr>
        <w:t>ą</w:t>
      </w:r>
      <w:r w:rsidRPr="004432E4">
        <w:rPr>
          <w:rFonts w:ascii="Open Sans" w:hAnsi="Open Sans" w:cs="Open Sans"/>
          <w:sz w:val="22"/>
          <w:szCs w:val="22"/>
        </w:rPr>
        <w:t xml:space="preserve"> oraz wszystkich mieszkańców województwa podkarpackiego. </w:t>
      </w:r>
    </w:p>
    <w:p w14:paraId="3AC99904" w14:textId="77777777" w:rsidR="00945160" w:rsidRPr="004432E4" w:rsidRDefault="00945160" w:rsidP="004432E4">
      <w:pPr>
        <w:autoSpaceDE w:val="0"/>
        <w:autoSpaceDN w:val="0"/>
        <w:adjustRightInd w:val="0"/>
        <w:spacing w:after="0"/>
        <w:rPr>
          <w:rFonts w:ascii="Open Sans" w:hAnsi="Open Sans" w:cs="Open Sans"/>
          <w:color w:val="000000"/>
        </w:rPr>
      </w:pPr>
      <w:r w:rsidRPr="004432E4">
        <w:rPr>
          <w:rFonts w:ascii="Open Sans" w:hAnsi="Open Sans" w:cs="Open Sans"/>
          <w:i/>
          <w:iCs/>
        </w:rPr>
        <w:t xml:space="preserve">Program </w:t>
      </w:r>
      <w:r w:rsidRPr="004432E4">
        <w:rPr>
          <w:rFonts w:ascii="Open Sans" w:hAnsi="Open Sans" w:cs="Open Sans"/>
        </w:rPr>
        <w:t>jest skierowany w szczególności do:</w:t>
      </w:r>
    </w:p>
    <w:p w14:paraId="62FFEFA4" w14:textId="77777777" w:rsidR="00945160" w:rsidRPr="004432E4" w:rsidRDefault="00945160" w:rsidP="004432E4">
      <w:pPr>
        <w:pStyle w:val="Akapitzlist"/>
        <w:numPr>
          <w:ilvl w:val="0"/>
          <w:numId w:val="26"/>
        </w:numPr>
        <w:shd w:val="clear" w:color="auto" w:fill="FFFFFF" w:themeFill="background1"/>
        <w:autoSpaceDE w:val="0"/>
        <w:autoSpaceDN w:val="0"/>
        <w:adjustRightInd w:val="0"/>
        <w:spacing w:after="0"/>
        <w:jc w:val="both"/>
        <w:rPr>
          <w:rFonts w:ascii="Open Sans" w:hAnsi="Open Sans" w:cs="Open Sans"/>
          <w:color w:val="000000"/>
        </w:rPr>
      </w:pPr>
      <w:r w:rsidRPr="004432E4">
        <w:rPr>
          <w:rFonts w:ascii="Open Sans" w:hAnsi="Open Sans" w:cs="Open Sans"/>
          <w:color w:val="000000"/>
        </w:rPr>
        <w:t xml:space="preserve">dzieci i młodzieży, w tym m.in. z grup podwyższonego ryzyka, ze środowisk zagrożonych z powodu dysfunkcji lub sytuacji społeczno-psychologicznej, a także ich rodziców, </w:t>
      </w:r>
    </w:p>
    <w:p w14:paraId="0F994178" w14:textId="77777777" w:rsidR="00945160" w:rsidRPr="004432E4" w:rsidRDefault="00945160" w:rsidP="004432E4">
      <w:pPr>
        <w:pStyle w:val="Akapitzlist"/>
        <w:numPr>
          <w:ilvl w:val="0"/>
          <w:numId w:val="26"/>
        </w:numPr>
        <w:autoSpaceDE w:val="0"/>
        <w:autoSpaceDN w:val="0"/>
        <w:adjustRightInd w:val="0"/>
        <w:spacing w:after="0"/>
        <w:jc w:val="both"/>
        <w:rPr>
          <w:rFonts w:ascii="Open Sans" w:hAnsi="Open Sans" w:cs="Open Sans"/>
          <w:color w:val="000000"/>
        </w:rPr>
      </w:pPr>
      <w:r w:rsidRPr="004432E4">
        <w:rPr>
          <w:rFonts w:ascii="Open Sans" w:hAnsi="Open Sans" w:cs="Open Sans"/>
          <w:color w:val="000000"/>
        </w:rPr>
        <w:t xml:space="preserve">osób dorosłych z grup ryzyka, </w:t>
      </w:r>
    </w:p>
    <w:p w14:paraId="057158BC" w14:textId="09B41443" w:rsidR="00945160" w:rsidRPr="004432E4" w:rsidRDefault="00945160" w:rsidP="004432E4">
      <w:pPr>
        <w:pStyle w:val="Akapitzlist"/>
        <w:numPr>
          <w:ilvl w:val="0"/>
          <w:numId w:val="26"/>
        </w:numPr>
        <w:autoSpaceDE w:val="0"/>
        <w:autoSpaceDN w:val="0"/>
        <w:adjustRightInd w:val="0"/>
        <w:spacing w:after="0"/>
        <w:jc w:val="both"/>
        <w:rPr>
          <w:rFonts w:ascii="Open Sans" w:hAnsi="Open Sans" w:cs="Open Sans"/>
          <w:color w:val="000000"/>
        </w:rPr>
      </w:pPr>
      <w:r w:rsidRPr="004432E4">
        <w:rPr>
          <w:rFonts w:ascii="Open Sans" w:hAnsi="Open Sans" w:cs="Open Sans"/>
          <w:color w:val="000000"/>
        </w:rPr>
        <w:t xml:space="preserve">rodzin z problemem alkoholowym i narkomanii,  </w:t>
      </w:r>
    </w:p>
    <w:p w14:paraId="6865EA5A" w14:textId="65439E10" w:rsidR="00945160" w:rsidRPr="004432E4" w:rsidRDefault="00945160" w:rsidP="004432E4">
      <w:pPr>
        <w:pStyle w:val="Akapitzlist"/>
        <w:numPr>
          <w:ilvl w:val="0"/>
          <w:numId w:val="26"/>
        </w:numPr>
        <w:autoSpaceDE w:val="0"/>
        <w:autoSpaceDN w:val="0"/>
        <w:adjustRightInd w:val="0"/>
        <w:spacing w:after="0"/>
        <w:jc w:val="both"/>
        <w:rPr>
          <w:rFonts w:ascii="Open Sans" w:hAnsi="Open Sans" w:cs="Open Sans"/>
          <w:color w:val="000000"/>
        </w:rPr>
      </w:pPr>
      <w:r w:rsidRPr="004432E4">
        <w:rPr>
          <w:rFonts w:ascii="Open Sans" w:hAnsi="Open Sans" w:cs="Open Sans"/>
          <w:color w:val="000000"/>
        </w:rPr>
        <w:t xml:space="preserve">osób zajmujących się problematyką przeciwdziałania przemocy </w:t>
      </w:r>
      <w:r w:rsidR="00F14486" w:rsidRPr="004432E4">
        <w:rPr>
          <w:rFonts w:ascii="Open Sans" w:hAnsi="Open Sans" w:cs="Open Sans"/>
          <w:color w:val="000000"/>
        </w:rPr>
        <w:t>domowej</w:t>
      </w:r>
      <w:r w:rsidRPr="004432E4">
        <w:rPr>
          <w:rFonts w:ascii="Open Sans" w:hAnsi="Open Sans" w:cs="Open Sans"/>
          <w:color w:val="000000"/>
        </w:rPr>
        <w:t xml:space="preserve"> i</w:t>
      </w:r>
      <w:r w:rsidR="002670E0" w:rsidRPr="004432E4">
        <w:rPr>
          <w:rFonts w:ascii="Open Sans" w:hAnsi="Open Sans" w:cs="Open Sans"/>
          <w:color w:val="000000"/>
        </w:rPr>
        <w:t> </w:t>
      </w:r>
      <w:r w:rsidRPr="004432E4">
        <w:rPr>
          <w:rFonts w:ascii="Open Sans" w:hAnsi="Open Sans" w:cs="Open Sans"/>
          <w:color w:val="000000"/>
        </w:rPr>
        <w:t>pomocą osobom i rodzinom z tym problemem,</w:t>
      </w:r>
    </w:p>
    <w:p w14:paraId="28DC7888" w14:textId="2AFF626A" w:rsidR="00AF5D49" w:rsidRPr="004432E4" w:rsidRDefault="00945160" w:rsidP="004432E4">
      <w:pPr>
        <w:pStyle w:val="Akapitzlist"/>
        <w:numPr>
          <w:ilvl w:val="0"/>
          <w:numId w:val="26"/>
        </w:numPr>
        <w:autoSpaceDE w:val="0"/>
        <w:autoSpaceDN w:val="0"/>
        <w:adjustRightInd w:val="0"/>
        <w:spacing w:after="0"/>
        <w:jc w:val="both"/>
        <w:rPr>
          <w:rFonts w:ascii="Open Sans" w:hAnsi="Open Sans" w:cs="Open Sans"/>
          <w:color w:val="000000"/>
        </w:rPr>
      </w:pPr>
      <w:r w:rsidRPr="004432E4">
        <w:rPr>
          <w:rFonts w:ascii="Open Sans" w:hAnsi="Open Sans" w:cs="Open Sans"/>
          <w:color w:val="000000"/>
        </w:rPr>
        <w:t xml:space="preserve">podmiotów publicznych, społecznych i prywatnych działających w obszarze </w:t>
      </w:r>
      <w:r w:rsidR="006048DC" w:rsidRPr="004432E4">
        <w:rPr>
          <w:rFonts w:ascii="Open Sans" w:hAnsi="Open Sans" w:cs="Open Sans"/>
          <w:color w:val="000000"/>
        </w:rPr>
        <w:t xml:space="preserve">przeciwdziałania przemocy </w:t>
      </w:r>
      <w:r w:rsidR="00F14486" w:rsidRPr="004432E4">
        <w:rPr>
          <w:rFonts w:ascii="Open Sans" w:hAnsi="Open Sans" w:cs="Open Sans"/>
          <w:color w:val="000000"/>
        </w:rPr>
        <w:t>domowej.</w:t>
      </w:r>
    </w:p>
    <w:p w14:paraId="42DCD4C1" w14:textId="77777777" w:rsidR="007213C5" w:rsidRPr="004432E4" w:rsidRDefault="007213C5" w:rsidP="004432E4">
      <w:pPr>
        <w:autoSpaceDE w:val="0"/>
        <w:autoSpaceDN w:val="0"/>
        <w:adjustRightInd w:val="0"/>
        <w:spacing w:after="0"/>
        <w:jc w:val="both"/>
        <w:rPr>
          <w:rFonts w:ascii="Open Sans" w:hAnsi="Open Sans" w:cs="Open Sans"/>
          <w:color w:val="000000"/>
        </w:rPr>
      </w:pPr>
    </w:p>
    <w:p w14:paraId="5FBEF01B" w14:textId="68D1527C" w:rsidR="00391411" w:rsidRPr="00674AA2" w:rsidRDefault="00AF5D49" w:rsidP="00674AA2">
      <w:pPr>
        <w:pStyle w:val="Nagwek1"/>
        <w:spacing w:before="0"/>
        <w:ind w:left="426" w:hanging="426"/>
        <w:rPr>
          <w:rFonts w:ascii="Open Sans" w:hAnsi="Open Sans" w:cs="Open Sans"/>
          <w:color w:val="E36C0A" w:themeColor="accent6" w:themeShade="BF"/>
          <w:sz w:val="28"/>
        </w:rPr>
      </w:pPr>
      <w:bookmarkStart w:id="48" w:name="_Toc152841279"/>
      <w:r w:rsidRPr="00D0094A">
        <w:rPr>
          <w:rFonts w:ascii="Open Sans" w:hAnsi="Open Sans" w:cs="Open Sans"/>
          <w:color w:val="E36C0A" w:themeColor="accent6" w:themeShade="BF"/>
          <w:sz w:val="28"/>
        </w:rPr>
        <w:t xml:space="preserve">8. </w:t>
      </w:r>
      <w:r w:rsidR="001174F9" w:rsidRPr="00D0094A">
        <w:rPr>
          <w:rFonts w:ascii="Open Sans" w:hAnsi="Open Sans" w:cs="Open Sans"/>
          <w:color w:val="E36C0A" w:themeColor="accent6" w:themeShade="BF"/>
          <w:sz w:val="28"/>
        </w:rPr>
        <w:t xml:space="preserve">SPOSÓB REALIZACJI, </w:t>
      </w:r>
      <w:r w:rsidR="004D542C" w:rsidRPr="00D0094A">
        <w:rPr>
          <w:rFonts w:ascii="Open Sans" w:hAnsi="Open Sans" w:cs="Open Sans"/>
          <w:color w:val="E36C0A" w:themeColor="accent6" w:themeShade="BF"/>
          <w:sz w:val="28"/>
        </w:rPr>
        <w:t xml:space="preserve">FINANSOWANIE, </w:t>
      </w:r>
      <w:r w:rsidR="006048DC" w:rsidRPr="00D0094A">
        <w:rPr>
          <w:rFonts w:ascii="Open Sans" w:hAnsi="Open Sans" w:cs="Open Sans"/>
          <w:color w:val="E36C0A" w:themeColor="accent6" w:themeShade="BF"/>
          <w:sz w:val="28"/>
        </w:rPr>
        <w:t xml:space="preserve"> </w:t>
      </w:r>
      <w:r w:rsidR="004D542C" w:rsidRPr="00D0094A">
        <w:rPr>
          <w:rFonts w:ascii="Open Sans" w:hAnsi="Open Sans" w:cs="Open Sans"/>
          <w:color w:val="E36C0A" w:themeColor="accent6" w:themeShade="BF"/>
          <w:sz w:val="28"/>
        </w:rPr>
        <w:t>MONITORING I </w:t>
      </w:r>
      <w:r w:rsidR="001174F9" w:rsidRPr="00D0094A">
        <w:rPr>
          <w:rFonts w:ascii="Open Sans" w:hAnsi="Open Sans" w:cs="Open Sans"/>
          <w:color w:val="E36C0A" w:themeColor="accent6" w:themeShade="BF"/>
          <w:sz w:val="28"/>
        </w:rPr>
        <w:t>EWALUACJA</w:t>
      </w:r>
      <w:bookmarkEnd w:id="48"/>
    </w:p>
    <w:p w14:paraId="3B0E20E3" w14:textId="77777777" w:rsidR="004D542C" w:rsidRPr="00D0094A" w:rsidRDefault="00AF5D49" w:rsidP="004432E4">
      <w:pPr>
        <w:pStyle w:val="Nagwek2"/>
        <w:rPr>
          <w:rFonts w:ascii="Open Sans" w:hAnsi="Open Sans" w:cs="Open Sans"/>
          <w:color w:val="E36C0A" w:themeColor="accent6" w:themeShade="BF"/>
          <w:sz w:val="22"/>
          <w:szCs w:val="22"/>
        </w:rPr>
      </w:pPr>
      <w:bookmarkStart w:id="49" w:name="_Toc152841280"/>
      <w:r w:rsidRPr="00D0094A">
        <w:rPr>
          <w:rFonts w:ascii="Open Sans" w:hAnsi="Open Sans" w:cs="Open Sans"/>
          <w:color w:val="E36C0A" w:themeColor="accent6" w:themeShade="BF"/>
          <w:sz w:val="22"/>
          <w:szCs w:val="22"/>
        </w:rPr>
        <w:t>8</w:t>
      </w:r>
      <w:r w:rsidR="004D542C" w:rsidRPr="00D0094A">
        <w:rPr>
          <w:rFonts w:ascii="Open Sans" w:hAnsi="Open Sans" w:cs="Open Sans"/>
          <w:color w:val="E36C0A" w:themeColor="accent6" w:themeShade="BF"/>
          <w:sz w:val="22"/>
          <w:szCs w:val="22"/>
        </w:rPr>
        <w:t>.1. Sposób realizacji Programu</w:t>
      </w:r>
      <w:bookmarkEnd w:id="49"/>
    </w:p>
    <w:p w14:paraId="28107F94" w14:textId="77777777" w:rsidR="004D542C" w:rsidRPr="0042574B" w:rsidRDefault="004D542C" w:rsidP="004432E4">
      <w:pPr>
        <w:autoSpaceDE w:val="0"/>
        <w:autoSpaceDN w:val="0"/>
        <w:adjustRightInd w:val="0"/>
        <w:spacing w:after="0"/>
        <w:jc w:val="both"/>
        <w:rPr>
          <w:rFonts w:ascii="Open Sans" w:eastAsia="ArialNarrow" w:hAnsi="Open Sans" w:cs="Open Sans"/>
          <w:color w:val="F79646" w:themeColor="accent6"/>
        </w:rPr>
      </w:pPr>
    </w:p>
    <w:p w14:paraId="1BFB25D0" w14:textId="77777777" w:rsidR="004D542C" w:rsidRPr="004432E4" w:rsidRDefault="004D542C"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Za realizację oraz koordynację działań objętych Programem odpowiedzialny jest Regionalny Ośrodek Polityki Społecznej w Rzeszowie. </w:t>
      </w:r>
    </w:p>
    <w:p w14:paraId="0CE65643" w14:textId="204AB879" w:rsidR="006C7601" w:rsidRPr="004432E4" w:rsidRDefault="0028342E" w:rsidP="004432E4">
      <w:pPr>
        <w:autoSpaceDE w:val="0"/>
        <w:autoSpaceDN w:val="0"/>
        <w:adjustRightInd w:val="0"/>
        <w:spacing w:after="0"/>
        <w:ind w:firstLine="426"/>
        <w:jc w:val="both"/>
        <w:rPr>
          <w:rFonts w:ascii="Open Sans" w:eastAsia="ArialNarrow" w:hAnsi="Open Sans" w:cs="Open Sans"/>
        </w:rPr>
      </w:pPr>
      <w:r w:rsidRPr="004432E4">
        <w:rPr>
          <w:rFonts w:ascii="Open Sans" w:eastAsia="ArialNarrow" w:hAnsi="Open Sans" w:cs="Open Sans"/>
        </w:rPr>
        <w:t>Wojewódzki Pro</w:t>
      </w:r>
      <w:r w:rsidR="004D542C" w:rsidRPr="004432E4">
        <w:rPr>
          <w:rFonts w:ascii="Open Sans" w:eastAsia="ArialNarrow" w:hAnsi="Open Sans" w:cs="Open Sans"/>
        </w:rPr>
        <w:t xml:space="preserve">gram Przeciwdziałania Przemocy </w:t>
      </w:r>
      <w:r w:rsidR="00F14486" w:rsidRPr="004432E4">
        <w:rPr>
          <w:rFonts w:ascii="Open Sans" w:eastAsia="ArialNarrow" w:hAnsi="Open Sans" w:cs="Open Sans"/>
        </w:rPr>
        <w:t>Domowej</w:t>
      </w:r>
      <w:r w:rsidRPr="004432E4">
        <w:rPr>
          <w:rFonts w:ascii="Open Sans" w:eastAsia="ArialNarrow" w:hAnsi="Open Sans" w:cs="Open Sans"/>
        </w:rPr>
        <w:t xml:space="preserve"> realizowany będzie </w:t>
      </w:r>
      <w:r w:rsidR="00B1545D" w:rsidRPr="004432E4">
        <w:rPr>
          <w:rFonts w:ascii="Open Sans" w:eastAsia="ArialNarrow" w:hAnsi="Open Sans" w:cs="Open Sans"/>
        </w:rPr>
        <w:br/>
      </w:r>
      <w:r w:rsidRPr="004432E4">
        <w:rPr>
          <w:rFonts w:ascii="Open Sans" w:eastAsia="ArialNarrow" w:hAnsi="Open Sans" w:cs="Open Sans"/>
        </w:rPr>
        <w:t xml:space="preserve">w </w:t>
      </w:r>
      <w:r w:rsidR="00F14486" w:rsidRPr="004432E4">
        <w:rPr>
          <w:rFonts w:ascii="Open Sans" w:eastAsia="ArialNarrow" w:hAnsi="Open Sans" w:cs="Open Sans"/>
        </w:rPr>
        <w:t xml:space="preserve">perspektywie </w:t>
      </w:r>
      <w:r w:rsidR="009231D2">
        <w:rPr>
          <w:rFonts w:ascii="Open Sans" w:eastAsia="ArialNarrow" w:hAnsi="Open Sans" w:cs="Open Sans"/>
        </w:rPr>
        <w:t>siedmioletniej</w:t>
      </w:r>
      <w:r w:rsidR="00F14486" w:rsidRPr="004432E4">
        <w:rPr>
          <w:rFonts w:ascii="Open Sans" w:eastAsia="ArialNarrow" w:hAnsi="Open Sans" w:cs="Open Sans"/>
        </w:rPr>
        <w:t>.</w:t>
      </w:r>
    </w:p>
    <w:p w14:paraId="2A0B1BA7" w14:textId="49D70A35" w:rsidR="008A2A4A" w:rsidRPr="00674AA2" w:rsidRDefault="002C189E" w:rsidP="00674AA2">
      <w:pPr>
        <w:autoSpaceDE w:val="0"/>
        <w:autoSpaceDN w:val="0"/>
        <w:adjustRightInd w:val="0"/>
        <w:spacing w:after="0"/>
        <w:ind w:firstLine="426"/>
        <w:jc w:val="both"/>
        <w:rPr>
          <w:rFonts w:ascii="Open Sans" w:hAnsi="Open Sans" w:cs="Open Sans"/>
          <w:color w:val="000000"/>
        </w:rPr>
      </w:pPr>
      <w:r w:rsidRPr="004432E4">
        <w:rPr>
          <w:rFonts w:ascii="Open Sans" w:hAnsi="Open Sans" w:cs="Open Sans"/>
          <w:color w:val="000000"/>
        </w:rPr>
        <w:t xml:space="preserve">Zadania przewidziane do wykonania w ramach Wojewódzkiego Programu Przeciwdziałania </w:t>
      </w:r>
      <w:r w:rsidR="00CC36B3" w:rsidRPr="004432E4">
        <w:rPr>
          <w:rFonts w:ascii="Open Sans" w:hAnsi="Open Sans" w:cs="Open Sans"/>
          <w:color w:val="000000"/>
        </w:rPr>
        <w:t xml:space="preserve">Przemocy </w:t>
      </w:r>
      <w:r w:rsidR="0040115B" w:rsidRPr="004432E4">
        <w:rPr>
          <w:rFonts w:ascii="Open Sans" w:hAnsi="Open Sans" w:cs="Open Sans"/>
          <w:color w:val="000000"/>
        </w:rPr>
        <w:t>Domowej</w:t>
      </w:r>
      <w:r w:rsidR="00CC36B3" w:rsidRPr="004432E4">
        <w:rPr>
          <w:rFonts w:ascii="Open Sans" w:hAnsi="Open Sans" w:cs="Open Sans"/>
          <w:color w:val="000000"/>
        </w:rPr>
        <w:t xml:space="preserve"> na </w:t>
      </w:r>
      <w:r w:rsidR="00F14486" w:rsidRPr="004432E4">
        <w:rPr>
          <w:rFonts w:ascii="Open Sans" w:hAnsi="Open Sans" w:cs="Open Sans"/>
          <w:color w:val="000000"/>
        </w:rPr>
        <w:t>lata 2024-2030</w:t>
      </w:r>
      <w:r w:rsidR="00CC36B3" w:rsidRPr="004432E4">
        <w:rPr>
          <w:rFonts w:ascii="Open Sans" w:hAnsi="Open Sans" w:cs="Open Sans"/>
          <w:color w:val="000000"/>
        </w:rPr>
        <w:t xml:space="preserve"> </w:t>
      </w:r>
      <w:r w:rsidR="008A2A4A" w:rsidRPr="004432E4">
        <w:rPr>
          <w:rFonts w:ascii="Open Sans" w:hAnsi="Open Sans" w:cs="Open Sans"/>
          <w:color w:val="000000"/>
        </w:rPr>
        <w:t xml:space="preserve">realizowane będą </w:t>
      </w:r>
      <w:r w:rsidRPr="004432E4">
        <w:rPr>
          <w:rFonts w:ascii="Open Sans" w:hAnsi="Open Sans" w:cs="Open Sans"/>
          <w:color w:val="000000"/>
        </w:rPr>
        <w:t>przy ws</w:t>
      </w:r>
      <w:r w:rsidR="008A2A4A" w:rsidRPr="004432E4">
        <w:rPr>
          <w:rFonts w:ascii="Open Sans" w:hAnsi="Open Sans" w:cs="Open Sans"/>
          <w:color w:val="000000"/>
        </w:rPr>
        <w:t>półpracy</w:t>
      </w:r>
      <w:bookmarkStart w:id="50" w:name="_GoBack"/>
      <w:bookmarkEnd w:id="50"/>
      <w:r w:rsidR="0061682B">
        <w:rPr>
          <w:rFonts w:ascii="Open Sans" w:hAnsi="Open Sans" w:cs="Open Sans"/>
          <w:color w:val="000000"/>
        </w:rPr>
        <w:t xml:space="preserve"> </w:t>
      </w:r>
      <w:r w:rsidR="008A2A4A" w:rsidRPr="004432E4">
        <w:rPr>
          <w:rFonts w:ascii="Open Sans" w:hAnsi="Open Sans" w:cs="Open Sans"/>
          <w:color w:val="000000"/>
        </w:rPr>
        <w:t>z innymi organami</w:t>
      </w:r>
      <w:r w:rsidRPr="004432E4">
        <w:rPr>
          <w:rFonts w:ascii="Open Sans" w:hAnsi="Open Sans" w:cs="Open Sans"/>
          <w:color w:val="000000"/>
        </w:rPr>
        <w:t xml:space="preserve"> administracji publicznej </w:t>
      </w:r>
      <w:r w:rsidR="008A2A4A" w:rsidRPr="004432E4">
        <w:rPr>
          <w:rFonts w:ascii="Open Sans" w:hAnsi="Open Sans" w:cs="Open Sans"/>
          <w:color w:val="000000"/>
        </w:rPr>
        <w:t xml:space="preserve">działającymi </w:t>
      </w:r>
      <w:r w:rsidRPr="004432E4">
        <w:rPr>
          <w:rFonts w:ascii="Open Sans" w:hAnsi="Open Sans" w:cs="Open Sans"/>
          <w:color w:val="000000"/>
        </w:rPr>
        <w:t xml:space="preserve">w </w:t>
      </w:r>
      <w:r w:rsidR="008A2A4A" w:rsidRPr="004432E4">
        <w:rPr>
          <w:rFonts w:ascii="Open Sans" w:hAnsi="Open Sans" w:cs="Open Sans"/>
          <w:color w:val="000000"/>
        </w:rPr>
        <w:t xml:space="preserve">obszarze przeciwdziałania przemocy </w:t>
      </w:r>
      <w:r w:rsidR="00F14486" w:rsidRPr="004432E4">
        <w:rPr>
          <w:rFonts w:ascii="Open Sans" w:hAnsi="Open Sans" w:cs="Open Sans"/>
          <w:color w:val="000000"/>
        </w:rPr>
        <w:t xml:space="preserve">domowej </w:t>
      </w:r>
      <w:r w:rsidR="00C0391C" w:rsidRPr="004432E4">
        <w:rPr>
          <w:rFonts w:ascii="Open Sans" w:hAnsi="Open Sans" w:cs="Open Sans"/>
          <w:color w:val="000000"/>
        </w:rPr>
        <w:t>oraz organizacjami</w:t>
      </w:r>
      <w:r w:rsidR="00021BC6" w:rsidRPr="004432E4">
        <w:rPr>
          <w:rFonts w:ascii="Open Sans" w:hAnsi="Open Sans" w:cs="Open Sans"/>
          <w:color w:val="000000"/>
        </w:rPr>
        <w:t xml:space="preserve"> </w:t>
      </w:r>
      <w:r w:rsidR="00C0391C" w:rsidRPr="004432E4">
        <w:rPr>
          <w:rFonts w:ascii="Open Sans" w:hAnsi="Open Sans" w:cs="Open Sans"/>
          <w:color w:val="000000"/>
        </w:rPr>
        <w:t>pozarządowymi i innymi</w:t>
      </w:r>
      <w:r w:rsidR="00B85E65" w:rsidRPr="004432E4">
        <w:rPr>
          <w:rFonts w:ascii="Open Sans" w:hAnsi="Open Sans" w:cs="Open Sans"/>
          <w:color w:val="000000"/>
        </w:rPr>
        <w:t xml:space="preserve"> podmiotami </w:t>
      </w:r>
      <w:r w:rsidR="007F06E5" w:rsidRPr="004432E4">
        <w:rPr>
          <w:rFonts w:ascii="Open Sans" w:hAnsi="Open Sans" w:cs="Open Sans"/>
          <w:color w:val="000000"/>
        </w:rPr>
        <w:t>wymienionymi</w:t>
      </w:r>
      <w:r w:rsidRPr="004432E4">
        <w:rPr>
          <w:rFonts w:ascii="Open Sans" w:hAnsi="Open Sans" w:cs="Open Sans"/>
          <w:color w:val="000000"/>
        </w:rPr>
        <w:t xml:space="preserve"> w art. 3 ust. 3 </w:t>
      </w:r>
      <w:r w:rsidRPr="004432E4">
        <w:rPr>
          <w:rFonts w:ascii="Open Sans" w:hAnsi="Open Sans" w:cs="Open Sans"/>
        </w:rPr>
        <w:t>ustawy z dnia 24 kwietnia 2003 r. o d</w:t>
      </w:r>
      <w:r w:rsidR="00460F54" w:rsidRPr="004432E4">
        <w:rPr>
          <w:rFonts w:ascii="Open Sans" w:hAnsi="Open Sans" w:cs="Open Sans"/>
        </w:rPr>
        <w:t>ziałalności pożytku publicznego</w:t>
      </w:r>
      <w:r w:rsidR="00021BC6" w:rsidRPr="004432E4">
        <w:rPr>
          <w:rFonts w:ascii="Open Sans" w:hAnsi="Open Sans" w:cs="Open Sans"/>
        </w:rPr>
        <w:t xml:space="preserve"> </w:t>
      </w:r>
      <w:r w:rsidRPr="004432E4">
        <w:rPr>
          <w:rFonts w:ascii="Open Sans" w:hAnsi="Open Sans" w:cs="Open Sans"/>
        </w:rPr>
        <w:t>i</w:t>
      </w:r>
      <w:r w:rsidR="00CC36B3" w:rsidRPr="004432E4">
        <w:rPr>
          <w:rFonts w:ascii="Open Sans" w:hAnsi="Open Sans" w:cs="Open Sans"/>
        </w:rPr>
        <w:t xml:space="preserve"> o wolontariacie / Dz. U. z 202</w:t>
      </w:r>
      <w:r w:rsidR="002F65B0" w:rsidRPr="004432E4">
        <w:rPr>
          <w:rFonts w:ascii="Open Sans" w:hAnsi="Open Sans" w:cs="Open Sans"/>
        </w:rPr>
        <w:t>2</w:t>
      </w:r>
      <w:r w:rsidR="00CC36B3" w:rsidRPr="004432E4">
        <w:rPr>
          <w:rFonts w:ascii="Open Sans" w:hAnsi="Open Sans" w:cs="Open Sans"/>
        </w:rPr>
        <w:t>r., poz.</w:t>
      </w:r>
      <w:r w:rsidR="00266E2F" w:rsidRPr="004432E4">
        <w:rPr>
          <w:rFonts w:ascii="Open Sans" w:hAnsi="Open Sans" w:cs="Open Sans"/>
        </w:rPr>
        <w:t xml:space="preserve"> </w:t>
      </w:r>
      <w:r w:rsidR="002F65B0" w:rsidRPr="004432E4">
        <w:rPr>
          <w:rFonts w:ascii="Open Sans" w:hAnsi="Open Sans" w:cs="Open Sans"/>
        </w:rPr>
        <w:t>1327</w:t>
      </w:r>
      <w:r w:rsidR="00CC36B3" w:rsidRPr="004432E4">
        <w:rPr>
          <w:rFonts w:ascii="Open Sans" w:hAnsi="Open Sans" w:cs="Open Sans"/>
        </w:rPr>
        <w:t xml:space="preserve"> </w:t>
      </w:r>
      <w:r w:rsidRPr="004432E4">
        <w:rPr>
          <w:rFonts w:ascii="Open Sans" w:hAnsi="Open Sans" w:cs="Open Sans"/>
        </w:rPr>
        <w:t>/</w:t>
      </w:r>
      <w:r w:rsidRPr="004432E4">
        <w:rPr>
          <w:rFonts w:ascii="Open Sans" w:hAnsi="Open Sans" w:cs="Open Sans"/>
          <w:color w:val="000000"/>
        </w:rPr>
        <w:t>.</w:t>
      </w:r>
    </w:p>
    <w:p w14:paraId="07309CA1" w14:textId="77777777" w:rsidR="008A2A4A" w:rsidRPr="004432E4" w:rsidRDefault="00460F54"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Inni p</w:t>
      </w:r>
      <w:r w:rsidR="008A2A4A" w:rsidRPr="004432E4">
        <w:rPr>
          <w:rFonts w:ascii="Open Sans" w:hAnsi="Open Sans" w:cs="Open Sans"/>
        </w:rPr>
        <w:t>artnerzy zewnętrzni w realizacji Programu to</w:t>
      </w:r>
      <w:r w:rsidRPr="004432E4">
        <w:rPr>
          <w:rFonts w:ascii="Open Sans" w:hAnsi="Open Sans" w:cs="Open Sans"/>
        </w:rPr>
        <w:t xml:space="preserve"> m.in</w:t>
      </w:r>
      <w:r w:rsidR="008A2A4A" w:rsidRPr="004432E4">
        <w:rPr>
          <w:rFonts w:ascii="Open Sans" w:hAnsi="Open Sans" w:cs="Open Sans"/>
        </w:rPr>
        <w:t>:</w:t>
      </w:r>
    </w:p>
    <w:p w14:paraId="6EF5807C" w14:textId="77777777" w:rsidR="008A2A4A" w:rsidRPr="004432E4" w:rsidRDefault="00460F54"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Wojewoda Podkarpacki,</w:t>
      </w:r>
    </w:p>
    <w:p w14:paraId="5B4F177F" w14:textId="77777777" w:rsidR="00460F54" w:rsidRPr="004432E4" w:rsidRDefault="00460F54"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Instytucje naukowe,</w:t>
      </w:r>
    </w:p>
    <w:p w14:paraId="0445461F" w14:textId="77777777" w:rsidR="00460F54" w:rsidRPr="004432E4" w:rsidRDefault="00460F54"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Samorządy powiatowe i gminne województwa podkarpackiego,</w:t>
      </w:r>
    </w:p>
    <w:p w14:paraId="709FC4B6" w14:textId="77777777" w:rsidR="00460F54" w:rsidRPr="004432E4" w:rsidRDefault="00460F54"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Organy wymiaru sprawiedliwości</w:t>
      </w:r>
    </w:p>
    <w:p w14:paraId="3C4A75D3" w14:textId="77777777" w:rsidR="00460F54" w:rsidRPr="004432E4" w:rsidRDefault="00460F54"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Służby utrzymania prawa i porządku,</w:t>
      </w:r>
    </w:p>
    <w:p w14:paraId="0F96F54C" w14:textId="77777777" w:rsidR="00460F54" w:rsidRPr="004432E4" w:rsidRDefault="00460F54"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Kuratorium Oświaty,</w:t>
      </w:r>
    </w:p>
    <w:p w14:paraId="2D4D2FB0" w14:textId="77777777" w:rsidR="00460F54" w:rsidRPr="004432E4" w:rsidRDefault="00122A2A"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Służba</w:t>
      </w:r>
      <w:r w:rsidR="00460F54" w:rsidRPr="004432E4">
        <w:rPr>
          <w:rFonts w:ascii="Open Sans" w:hAnsi="Open Sans" w:cs="Open Sans"/>
        </w:rPr>
        <w:t xml:space="preserve"> Zdrowia</w:t>
      </w:r>
    </w:p>
    <w:p w14:paraId="052B4CEE" w14:textId="77777777" w:rsidR="00A437AC" w:rsidRPr="004432E4" w:rsidRDefault="00A437AC"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Policja,</w:t>
      </w:r>
    </w:p>
    <w:p w14:paraId="6932FFB4" w14:textId="6D93BCDE" w:rsidR="00A437AC" w:rsidRPr="004432E4" w:rsidRDefault="00A437AC" w:rsidP="004432E4">
      <w:pPr>
        <w:pStyle w:val="Akapitzlist"/>
        <w:numPr>
          <w:ilvl w:val="0"/>
          <w:numId w:val="25"/>
        </w:numPr>
        <w:autoSpaceDE w:val="0"/>
        <w:autoSpaceDN w:val="0"/>
        <w:adjustRightInd w:val="0"/>
        <w:spacing w:after="0"/>
        <w:jc w:val="both"/>
        <w:rPr>
          <w:rFonts w:ascii="Open Sans" w:hAnsi="Open Sans" w:cs="Open Sans"/>
        </w:rPr>
      </w:pPr>
      <w:r w:rsidRPr="004432E4">
        <w:rPr>
          <w:rFonts w:ascii="Open Sans" w:hAnsi="Open Sans" w:cs="Open Sans"/>
        </w:rPr>
        <w:t xml:space="preserve">Inne podmioty działające w obszarze przeciwdziałania przemocy </w:t>
      </w:r>
      <w:r w:rsidR="00F14486" w:rsidRPr="004432E4">
        <w:rPr>
          <w:rFonts w:ascii="Open Sans" w:hAnsi="Open Sans" w:cs="Open Sans"/>
        </w:rPr>
        <w:t>domowej</w:t>
      </w:r>
      <w:r w:rsidR="009231D2">
        <w:rPr>
          <w:rFonts w:ascii="Open Sans" w:hAnsi="Open Sans" w:cs="Open Sans"/>
        </w:rPr>
        <w:t>.</w:t>
      </w:r>
      <w:r w:rsidRPr="004432E4">
        <w:rPr>
          <w:rFonts w:ascii="Open Sans" w:hAnsi="Open Sans" w:cs="Open Sans"/>
        </w:rPr>
        <w:t xml:space="preserve"> </w:t>
      </w:r>
    </w:p>
    <w:p w14:paraId="648893E6" w14:textId="331B50C6" w:rsidR="000E48A9" w:rsidRPr="004432E4" w:rsidRDefault="00A437AC" w:rsidP="004432E4">
      <w:pPr>
        <w:autoSpaceDE w:val="0"/>
        <w:autoSpaceDN w:val="0"/>
        <w:adjustRightInd w:val="0"/>
        <w:spacing w:after="0"/>
        <w:ind w:firstLine="360"/>
        <w:jc w:val="both"/>
        <w:rPr>
          <w:rFonts w:ascii="Open Sans" w:hAnsi="Open Sans" w:cs="Open Sans"/>
          <w:color w:val="000000"/>
        </w:rPr>
      </w:pPr>
      <w:r w:rsidRPr="004432E4">
        <w:rPr>
          <w:rFonts w:ascii="Open Sans" w:hAnsi="Open Sans" w:cs="Open Sans"/>
          <w:color w:val="000000"/>
        </w:rPr>
        <w:t xml:space="preserve">Cele Wojewódzkiego Programu Przeciwdziałania Przemocy </w:t>
      </w:r>
      <w:r w:rsidR="00F14486" w:rsidRPr="004432E4">
        <w:rPr>
          <w:rFonts w:ascii="Open Sans" w:hAnsi="Open Sans" w:cs="Open Sans"/>
          <w:color w:val="000000"/>
        </w:rPr>
        <w:t>Domowej na lata</w:t>
      </w:r>
      <w:r w:rsidR="00655760">
        <w:rPr>
          <w:rFonts w:ascii="Open Sans" w:hAnsi="Open Sans" w:cs="Open Sans"/>
          <w:color w:val="000000"/>
        </w:rPr>
        <w:t xml:space="preserve"> </w:t>
      </w:r>
      <w:r w:rsidR="00F14486" w:rsidRPr="004432E4">
        <w:rPr>
          <w:rFonts w:ascii="Open Sans" w:hAnsi="Open Sans" w:cs="Open Sans"/>
          <w:color w:val="000000"/>
        </w:rPr>
        <w:t>2024-2030</w:t>
      </w:r>
      <w:r w:rsidR="00062714" w:rsidRPr="004432E4">
        <w:rPr>
          <w:rFonts w:ascii="Open Sans" w:hAnsi="Open Sans" w:cs="Open Sans"/>
          <w:color w:val="000000"/>
        </w:rPr>
        <w:t xml:space="preserve"> </w:t>
      </w:r>
      <w:r w:rsidRPr="004432E4">
        <w:rPr>
          <w:rFonts w:ascii="Open Sans" w:hAnsi="Open Sans" w:cs="Open Sans"/>
          <w:color w:val="000000"/>
        </w:rPr>
        <w:t>będą realizowane w formie pracy ciągłej przez cały okres realizacji Programu</w:t>
      </w:r>
      <w:r w:rsidR="00920451">
        <w:rPr>
          <w:rFonts w:ascii="Open Sans" w:hAnsi="Open Sans" w:cs="Open Sans"/>
          <w:color w:val="000000"/>
        </w:rPr>
        <w:t>.</w:t>
      </w:r>
    </w:p>
    <w:p w14:paraId="669ED3E4" w14:textId="29E259C3" w:rsidR="000E48A9" w:rsidRPr="004432E4" w:rsidRDefault="000E48A9" w:rsidP="004432E4">
      <w:pPr>
        <w:autoSpaceDE w:val="0"/>
        <w:autoSpaceDN w:val="0"/>
        <w:adjustRightInd w:val="0"/>
        <w:spacing w:after="0"/>
        <w:ind w:firstLine="426"/>
        <w:jc w:val="both"/>
        <w:rPr>
          <w:rFonts w:ascii="Open Sans" w:hAnsi="Open Sans" w:cs="Open Sans"/>
          <w:color w:val="0070C0"/>
        </w:rPr>
      </w:pPr>
      <w:r w:rsidRPr="004432E4">
        <w:rPr>
          <w:rFonts w:ascii="Open Sans" w:hAnsi="Open Sans" w:cs="Open Sans"/>
          <w:color w:val="000000"/>
        </w:rPr>
        <w:t xml:space="preserve">Wojewódzki Program </w:t>
      </w:r>
      <w:r w:rsidR="00A437AC" w:rsidRPr="004432E4">
        <w:rPr>
          <w:rFonts w:ascii="Open Sans" w:hAnsi="Open Sans" w:cs="Open Sans"/>
          <w:color w:val="000000"/>
        </w:rPr>
        <w:t xml:space="preserve">Przeciwdziałania </w:t>
      </w:r>
      <w:bookmarkStart w:id="51" w:name="_Hlk143783009"/>
      <w:r w:rsidR="00A437AC" w:rsidRPr="004432E4">
        <w:rPr>
          <w:rFonts w:ascii="Open Sans" w:hAnsi="Open Sans" w:cs="Open Sans"/>
          <w:color w:val="000000"/>
        </w:rPr>
        <w:t xml:space="preserve">Przemocy </w:t>
      </w:r>
      <w:r w:rsidR="00F14486" w:rsidRPr="004432E4">
        <w:rPr>
          <w:rFonts w:ascii="Open Sans" w:hAnsi="Open Sans" w:cs="Open Sans"/>
          <w:color w:val="000000"/>
        </w:rPr>
        <w:t>Domowej na lata na 2024-2030</w:t>
      </w:r>
      <w:r w:rsidR="00062714" w:rsidRPr="004432E4">
        <w:rPr>
          <w:rFonts w:ascii="Open Sans" w:hAnsi="Open Sans" w:cs="Open Sans"/>
          <w:color w:val="000000"/>
        </w:rPr>
        <w:t xml:space="preserve"> </w:t>
      </w:r>
      <w:bookmarkEnd w:id="51"/>
      <w:r w:rsidRPr="004432E4">
        <w:rPr>
          <w:rFonts w:ascii="Open Sans" w:hAnsi="Open Sans" w:cs="Open Sans"/>
          <w:color w:val="000000"/>
        </w:rPr>
        <w:t>jest dokumentem otwartym i na podstawie uchwały Sejmiku Województwa</w:t>
      </w:r>
      <w:r w:rsidR="00A437AC" w:rsidRPr="004432E4">
        <w:rPr>
          <w:rFonts w:ascii="Open Sans" w:hAnsi="Open Sans" w:cs="Open Sans"/>
          <w:color w:val="000000"/>
        </w:rPr>
        <w:t xml:space="preserve"> </w:t>
      </w:r>
      <w:r w:rsidRPr="004432E4">
        <w:rPr>
          <w:rFonts w:ascii="Open Sans" w:hAnsi="Open Sans" w:cs="Open Sans"/>
          <w:color w:val="000000"/>
        </w:rPr>
        <w:t xml:space="preserve">Podkarpackiego może być wzbogacony o nowe treści zgodnie z aktualnymi problemami czy zmianami legislacyjnymi zachodzącymi w czasie jego obowiązywania. </w:t>
      </w:r>
    </w:p>
    <w:p w14:paraId="2379DD56" w14:textId="3757E924" w:rsidR="009231D2" w:rsidRPr="004432E4" w:rsidRDefault="00B10C27" w:rsidP="009553DC">
      <w:pPr>
        <w:pStyle w:val="Default"/>
        <w:spacing w:line="276" w:lineRule="auto"/>
        <w:ind w:firstLine="426"/>
        <w:jc w:val="both"/>
        <w:rPr>
          <w:rFonts w:ascii="Open Sans" w:hAnsi="Open Sans" w:cs="Open Sans"/>
          <w:color w:val="000000" w:themeColor="text1"/>
          <w:sz w:val="22"/>
          <w:szCs w:val="22"/>
        </w:rPr>
      </w:pPr>
      <w:r w:rsidRPr="004432E4">
        <w:rPr>
          <w:rFonts w:ascii="Open Sans" w:hAnsi="Open Sans" w:cs="Open Sans"/>
          <w:color w:val="000000" w:themeColor="text1"/>
          <w:sz w:val="22"/>
          <w:szCs w:val="22"/>
        </w:rPr>
        <w:t xml:space="preserve">Program uzupełnia i nawiązuje do zapisów Wojewódzkiego Programu Profilaktyki i Rozwiązywania Problemów Alkoholowych oraz Przeciwdziałania Narkomanii na lata 2022 – 2030, którego cel nr 6 dotyczy przeciwdziałania przemocy w rodzinie </w:t>
      </w:r>
      <w:r w:rsidR="001D0AA0" w:rsidRPr="004432E4">
        <w:rPr>
          <w:rFonts w:ascii="Open Sans" w:hAnsi="Open Sans" w:cs="Open Sans"/>
          <w:color w:val="000000" w:themeColor="text1"/>
          <w:sz w:val="22"/>
          <w:szCs w:val="22"/>
        </w:rPr>
        <w:t xml:space="preserve">(obecnie: przemocy </w:t>
      </w:r>
      <w:r w:rsidRPr="004432E4">
        <w:rPr>
          <w:rFonts w:ascii="Open Sans" w:hAnsi="Open Sans" w:cs="Open Sans"/>
          <w:color w:val="000000" w:themeColor="text1"/>
          <w:sz w:val="22"/>
          <w:szCs w:val="22"/>
        </w:rPr>
        <w:t>domowej</w:t>
      </w:r>
      <w:r w:rsidR="001D0AA0" w:rsidRPr="004432E4">
        <w:rPr>
          <w:rFonts w:ascii="Open Sans" w:hAnsi="Open Sans" w:cs="Open Sans"/>
          <w:color w:val="000000" w:themeColor="text1"/>
          <w:sz w:val="22"/>
          <w:szCs w:val="22"/>
        </w:rPr>
        <w:t>)</w:t>
      </w:r>
      <w:r w:rsidRPr="004432E4">
        <w:rPr>
          <w:rFonts w:ascii="Open Sans" w:hAnsi="Open Sans" w:cs="Open Sans"/>
          <w:color w:val="000000" w:themeColor="text1"/>
          <w:sz w:val="22"/>
          <w:szCs w:val="22"/>
        </w:rPr>
        <w:t>.</w:t>
      </w:r>
    </w:p>
    <w:p w14:paraId="39E2B30C" w14:textId="77777777" w:rsidR="004D542C" w:rsidRPr="00D0094A" w:rsidRDefault="00AF5D49" w:rsidP="004432E4">
      <w:pPr>
        <w:pStyle w:val="Nagwek2"/>
        <w:jc w:val="both"/>
        <w:rPr>
          <w:rFonts w:ascii="Open Sans" w:hAnsi="Open Sans" w:cs="Open Sans"/>
          <w:color w:val="E36C0A" w:themeColor="accent6" w:themeShade="BF"/>
          <w:sz w:val="22"/>
          <w:szCs w:val="22"/>
        </w:rPr>
      </w:pPr>
      <w:bookmarkStart w:id="52" w:name="_Toc380578758"/>
      <w:bookmarkStart w:id="53" w:name="_Toc152841281"/>
      <w:r w:rsidRPr="00D0094A">
        <w:rPr>
          <w:rFonts w:ascii="Open Sans" w:hAnsi="Open Sans" w:cs="Open Sans"/>
          <w:color w:val="E36C0A" w:themeColor="accent6" w:themeShade="BF"/>
          <w:sz w:val="22"/>
          <w:szCs w:val="22"/>
        </w:rPr>
        <w:t>8</w:t>
      </w:r>
      <w:r w:rsidR="004D542C" w:rsidRPr="00D0094A">
        <w:rPr>
          <w:rFonts w:ascii="Open Sans" w:hAnsi="Open Sans" w:cs="Open Sans"/>
          <w:color w:val="E36C0A" w:themeColor="accent6" w:themeShade="BF"/>
          <w:sz w:val="22"/>
          <w:szCs w:val="22"/>
        </w:rPr>
        <w:t>.2. Finansowanie Programu</w:t>
      </w:r>
      <w:bookmarkEnd w:id="52"/>
      <w:bookmarkEnd w:id="53"/>
    </w:p>
    <w:p w14:paraId="48FBB7FD" w14:textId="77777777" w:rsidR="004D542C" w:rsidRPr="0042574B" w:rsidRDefault="004D542C" w:rsidP="004432E4">
      <w:pPr>
        <w:autoSpaceDE w:val="0"/>
        <w:autoSpaceDN w:val="0"/>
        <w:adjustRightInd w:val="0"/>
        <w:spacing w:after="0"/>
        <w:ind w:firstLine="360"/>
        <w:jc w:val="both"/>
        <w:rPr>
          <w:rFonts w:ascii="Open Sans" w:hAnsi="Open Sans" w:cs="Open Sans"/>
          <w:color w:val="F79646" w:themeColor="accent6"/>
        </w:rPr>
      </w:pPr>
    </w:p>
    <w:p w14:paraId="7BCE3C93" w14:textId="4780DBD2" w:rsidR="00A437AC" w:rsidRPr="004432E4" w:rsidRDefault="00A437AC" w:rsidP="004432E4">
      <w:pPr>
        <w:autoSpaceDE w:val="0"/>
        <w:autoSpaceDN w:val="0"/>
        <w:adjustRightInd w:val="0"/>
        <w:spacing w:after="0"/>
        <w:ind w:firstLine="426"/>
        <w:jc w:val="both"/>
        <w:rPr>
          <w:rFonts w:ascii="Open Sans" w:hAnsi="Open Sans" w:cs="Open Sans"/>
        </w:rPr>
      </w:pPr>
      <w:r w:rsidRPr="004432E4">
        <w:rPr>
          <w:rFonts w:ascii="Open Sans" w:hAnsi="Open Sans" w:cs="Open Sans"/>
        </w:rPr>
        <w:t xml:space="preserve">Środki finansowe na realizację „Wojewódzkiego Programu Przeciwdziałania Przemocy </w:t>
      </w:r>
      <w:r w:rsidR="00F14486" w:rsidRPr="004432E4">
        <w:rPr>
          <w:rFonts w:ascii="Open Sans" w:hAnsi="Open Sans" w:cs="Open Sans"/>
        </w:rPr>
        <w:t>Domowej na lata na 2024-2030</w:t>
      </w:r>
      <w:r w:rsidRPr="004432E4">
        <w:rPr>
          <w:rFonts w:ascii="Open Sans" w:hAnsi="Open Sans" w:cs="Open Sans"/>
        </w:rPr>
        <w:t>” uchwala corocznie Sejmik Województwa Podkarpackiego</w:t>
      </w:r>
      <w:r w:rsidR="0061682B">
        <w:rPr>
          <w:rFonts w:ascii="Open Sans" w:hAnsi="Open Sans" w:cs="Open Sans"/>
        </w:rPr>
        <w:t xml:space="preserve">              </w:t>
      </w:r>
      <w:r w:rsidRPr="004432E4">
        <w:rPr>
          <w:rFonts w:ascii="Open Sans" w:hAnsi="Open Sans" w:cs="Open Sans"/>
        </w:rPr>
        <w:t xml:space="preserve"> w uchwale budżetowej. </w:t>
      </w:r>
    </w:p>
    <w:p w14:paraId="31F6C12C" w14:textId="37F27DA0" w:rsidR="00A437AC" w:rsidRPr="004432E4" w:rsidRDefault="00BE6B90" w:rsidP="00BE6B90">
      <w:pPr>
        <w:spacing w:after="0"/>
        <w:ind w:firstLine="360"/>
        <w:jc w:val="both"/>
        <w:rPr>
          <w:rFonts w:ascii="Open Sans" w:hAnsi="Open Sans" w:cs="Open Sans"/>
        </w:rPr>
      </w:pPr>
      <w:r>
        <w:rPr>
          <w:rFonts w:ascii="Open Sans" w:hAnsi="Open Sans" w:cs="Open Sans"/>
        </w:rPr>
        <w:t xml:space="preserve">W związku z faktem, iż </w:t>
      </w:r>
      <w:r w:rsidRPr="00BE6B90">
        <w:rPr>
          <w:rFonts w:ascii="Open Sans" w:hAnsi="Open Sans" w:cs="Open Sans"/>
          <w:i/>
          <w:iCs/>
        </w:rPr>
        <w:t>Program</w:t>
      </w:r>
      <w:r>
        <w:rPr>
          <w:rFonts w:ascii="Open Sans" w:hAnsi="Open Sans" w:cs="Open Sans"/>
        </w:rPr>
        <w:t xml:space="preserve"> </w:t>
      </w:r>
      <w:r w:rsidRPr="00BE6B90">
        <w:rPr>
          <w:rFonts w:ascii="Open Sans" w:hAnsi="Open Sans" w:cs="Open Sans"/>
        </w:rPr>
        <w:t>koresponduje</w:t>
      </w:r>
      <w:r>
        <w:rPr>
          <w:rFonts w:ascii="Open Sans" w:hAnsi="Open Sans" w:cs="Open Sans"/>
        </w:rPr>
        <w:t xml:space="preserve"> </w:t>
      </w:r>
      <w:r w:rsidRPr="00BE6B90">
        <w:rPr>
          <w:rFonts w:ascii="Open Sans" w:hAnsi="Open Sans" w:cs="Open Sans"/>
        </w:rPr>
        <w:t>z zapisami Wojewódzkiego Programu Profilaktyki i Rozwiazywania Problemów Alkoholowych oraz Przeciwdziałania Narkomanii na lata 2022 -2030</w:t>
      </w:r>
      <w:r>
        <w:rPr>
          <w:rFonts w:ascii="Open Sans" w:hAnsi="Open Sans" w:cs="Open Sans"/>
        </w:rPr>
        <w:t xml:space="preserve"> </w:t>
      </w:r>
      <w:r w:rsidR="00A437AC" w:rsidRPr="004432E4">
        <w:rPr>
          <w:rFonts w:ascii="Open Sans" w:hAnsi="Open Sans" w:cs="Open Sans"/>
        </w:rPr>
        <w:t xml:space="preserve">źródłem finansowania </w:t>
      </w:r>
      <w:r>
        <w:rPr>
          <w:rFonts w:ascii="Open Sans" w:hAnsi="Open Sans" w:cs="Open Sans"/>
        </w:rPr>
        <w:t xml:space="preserve">określonych w nim </w:t>
      </w:r>
      <w:r w:rsidR="00A437AC" w:rsidRPr="004432E4">
        <w:rPr>
          <w:rFonts w:ascii="Open Sans" w:hAnsi="Open Sans" w:cs="Open Sans"/>
        </w:rPr>
        <w:t xml:space="preserve">zadań </w:t>
      </w:r>
      <w:r w:rsidRPr="00BE6B90">
        <w:rPr>
          <w:rFonts w:ascii="Open Sans" w:hAnsi="Open Sans" w:cs="Open Sans"/>
          <w:iCs/>
        </w:rPr>
        <w:t>mogą być</w:t>
      </w:r>
      <w:r>
        <w:rPr>
          <w:rFonts w:ascii="Open Sans" w:hAnsi="Open Sans" w:cs="Open Sans"/>
          <w:i/>
        </w:rPr>
        <w:t xml:space="preserve"> </w:t>
      </w:r>
      <w:r w:rsidR="00A437AC" w:rsidRPr="004432E4">
        <w:rPr>
          <w:rFonts w:ascii="Open Sans" w:hAnsi="Open Sans" w:cs="Open Sans"/>
        </w:rPr>
        <w:t xml:space="preserve">opłaty pobierane </w:t>
      </w:r>
      <w:r w:rsidR="009231D2" w:rsidRPr="009231D2">
        <w:rPr>
          <w:rFonts w:ascii="Open Sans" w:hAnsi="Open Sans" w:cs="Open Sans"/>
        </w:rPr>
        <w:t>z tytułu wydawanych</w:t>
      </w:r>
      <w:r>
        <w:rPr>
          <w:rFonts w:ascii="Open Sans" w:hAnsi="Open Sans" w:cs="Open Sans"/>
        </w:rPr>
        <w:t xml:space="preserve"> </w:t>
      </w:r>
      <w:r w:rsidRPr="004432E4">
        <w:rPr>
          <w:rFonts w:ascii="Open Sans" w:hAnsi="Open Sans" w:cs="Open Sans"/>
        </w:rPr>
        <w:t xml:space="preserve">przez Marszałka Województwa </w:t>
      </w:r>
      <w:r w:rsidR="009231D2" w:rsidRPr="009231D2">
        <w:rPr>
          <w:rFonts w:ascii="Open Sans" w:hAnsi="Open Sans" w:cs="Open Sans"/>
        </w:rPr>
        <w:t xml:space="preserve">zezwoleń na obrót hurtowy napojami alkoholowymi o zawartości alkoholu do </w:t>
      </w:r>
      <w:r w:rsidR="009231D2" w:rsidRPr="004432E4">
        <w:rPr>
          <w:rFonts w:ascii="Open Sans" w:hAnsi="Open Sans" w:cs="Open Sans"/>
        </w:rPr>
        <w:t>18%</w:t>
      </w:r>
      <w:r w:rsidR="009231D2">
        <w:rPr>
          <w:rFonts w:ascii="Open Sans" w:hAnsi="Open Sans" w:cs="Open Sans"/>
        </w:rPr>
        <w:t xml:space="preserve"> </w:t>
      </w:r>
      <w:r w:rsidR="009231D2" w:rsidRPr="009231D2">
        <w:rPr>
          <w:rFonts w:ascii="Open Sans" w:hAnsi="Open Sans" w:cs="Open Sans"/>
        </w:rPr>
        <w:t>oraz opłat za wydawanie innych decyzji, wynikających z ustawy z dnia 26 października 1982 r. o wychowaniu w trzeźwości i</w:t>
      </w:r>
      <w:r>
        <w:rPr>
          <w:rFonts w:ascii="Open Sans" w:hAnsi="Open Sans" w:cs="Open Sans"/>
        </w:rPr>
        <w:t> </w:t>
      </w:r>
      <w:r w:rsidR="009231D2" w:rsidRPr="009231D2">
        <w:rPr>
          <w:rFonts w:ascii="Open Sans" w:hAnsi="Open Sans" w:cs="Open Sans"/>
        </w:rPr>
        <w:t>przeciwdziałaniu alkoholizmowi</w:t>
      </w:r>
      <w:r>
        <w:rPr>
          <w:rFonts w:ascii="Open Sans" w:hAnsi="Open Sans" w:cs="Open Sans"/>
        </w:rPr>
        <w:t xml:space="preserve"> </w:t>
      </w:r>
      <w:r w:rsidR="00A437AC" w:rsidRPr="00BE6B90">
        <w:rPr>
          <w:rFonts w:ascii="Open Sans" w:hAnsi="Open Sans" w:cs="Open Sans"/>
        </w:rPr>
        <w:t>/Dz. U.</w:t>
      </w:r>
      <w:r w:rsidR="006C3F80" w:rsidRPr="00BE6B90">
        <w:rPr>
          <w:rFonts w:ascii="Open Sans" w:hAnsi="Open Sans" w:cs="Open Sans"/>
        </w:rPr>
        <w:t xml:space="preserve"> </w:t>
      </w:r>
      <w:r w:rsidR="00A437AC" w:rsidRPr="00BE6B90">
        <w:rPr>
          <w:rFonts w:ascii="Open Sans" w:hAnsi="Open Sans" w:cs="Open Sans"/>
        </w:rPr>
        <w:t>z 202</w:t>
      </w:r>
      <w:r w:rsidR="009231D2" w:rsidRPr="00BE6B90">
        <w:rPr>
          <w:rFonts w:ascii="Open Sans" w:hAnsi="Open Sans" w:cs="Open Sans"/>
        </w:rPr>
        <w:t>3</w:t>
      </w:r>
      <w:r w:rsidR="00A437AC" w:rsidRPr="00BE6B90">
        <w:rPr>
          <w:rFonts w:ascii="Open Sans" w:hAnsi="Open Sans" w:cs="Open Sans"/>
        </w:rPr>
        <w:t xml:space="preserve"> r., poz. </w:t>
      </w:r>
      <w:r w:rsidR="009231D2" w:rsidRPr="00BE6B90">
        <w:rPr>
          <w:rFonts w:ascii="Open Sans" w:hAnsi="Open Sans" w:cs="Open Sans"/>
        </w:rPr>
        <w:t>2151</w:t>
      </w:r>
      <w:r w:rsidR="00A437AC" w:rsidRPr="00BE6B90">
        <w:rPr>
          <w:rFonts w:ascii="Open Sans" w:hAnsi="Open Sans" w:cs="Open Sans"/>
        </w:rPr>
        <w:t xml:space="preserve"> </w:t>
      </w:r>
      <w:r w:rsidR="009231D2" w:rsidRPr="00BE6B90">
        <w:rPr>
          <w:rFonts w:ascii="Open Sans" w:hAnsi="Open Sans" w:cs="Open Sans"/>
        </w:rPr>
        <w:t>t.j./</w:t>
      </w:r>
      <w:r>
        <w:rPr>
          <w:rFonts w:ascii="Open Sans" w:hAnsi="Open Sans" w:cs="Open Sans"/>
        </w:rPr>
        <w:t>.</w:t>
      </w:r>
    </w:p>
    <w:p w14:paraId="625D92DE" w14:textId="77777777" w:rsidR="00A437AC" w:rsidRPr="004432E4" w:rsidRDefault="00A437AC" w:rsidP="009553DC">
      <w:pPr>
        <w:autoSpaceDE w:val="0"/>
        <w:autoSpaceDN w:val="0"/>
        <w:adjustRightInd w:val="0"/>
        <w:spacing w:after="0"/>
        <w:ind w:firstLine="360"/>
        <w:jc w:val="both"/>
        <w:rPr>
          <w:rFonts w:ascii="Open Sans" w:hAnsi="Open Sans" w:cs="Open Sans"/>
        </w:rPr>
      </w:pPr>
      <w:r w:rsidRPr="004432E4">
        <w:rPr>
          <w:rFonts w:ascii="Open Sans" w:hAnsi="Open Sans" w:cs="Open Sans"/>
        </w:rPr>
        <w:t xml:space="preserve">Odrębnym źródłem finansowania zadań </w:t>
      </w:r>
      <w:r w:rsidRPr="004432E4">
        <w:rPr>
          <w:rFonts w:ascii="Open Sans" w:hAnsi="Open Sans" w:cs="Open Sans"/>
          <w:i/>
        </w:rPr>
        <w:t>Programu</w:t>
      </w:r>
      <w:r w:rsidRPr="004432E4">
        <w:rPr>
          <w:rFonts w:ascii="Open Sans" w:hAnsi="Open Sans" w:cs="Open Sans"/>
        </w:rPr>
        <w:t xml:space="preserve"> mogą być środki z budżetu Województwa Podkarpackiego, środki z funduszy UE, a także inne środki zewnętrzne.</w:t>
      </w:r>
    </w:p>
    <w:p w14:paraId="2797C8AC" w14:textId="6A51FBED" w:rsidR="004D542C" w:rsidRDefault="00A437AC" w:rsidP="0042574B">
      <w:pPr>
        <w:spacing w:after="0"/>
        <w:ind w:firstLine="360"/>
        <w:jc w:val="both"/>
        <w:rPr>
          <w:rFonts w:ascii="Open Sans" w:hAnsi="Open Sans" w:cs="Open Sans"/>
        </w:rPr>
      </w:pPr>
      <w:r w:rsidRPr="004432E4">
        <w:rPr>
          <w:rFonts w:ascii="Open Sans" w:hAnsi="Open Sans" w:cs="Open Sans"/>
        </w:rPr>
        <w:t>Realizacja Programu finansowana może być także przez pozostałe instytucje odpowiedzialne za przeciwdziałanie uzależnieniom na terenie województwa podkarpackiego wskazane jako realizatorzy programu.</w:t>
      </w:r>
    </w:p>
    <w:p w14:paraId="04FA3BE4" w14:textId="77777777" w:rsidR="004D542C" w:rsidRPr="00D0094A" w:rsidRDefault="00AF5D49" w:rsidP="004432E4">
      <w:pPr>
        <w:pStyle w:val="Nagwek2"/>
        <w:jc w:val="both"/>
        <w:rPr>
          <w:rFonts w:ascii="Open Sans" w:hAnsi="Open Sans" w:cs="Open Sans"/>
          <w:color w:val="E36C0A" w:themeColor="accent6" w:themeShade="BF"/>
          <w:sz w:val="22"/>
          <w:szCs w:val="22"/>
        </w:rPr>
      </w:pPr>
      <w:bookmarkStart w:id="54" w:name="_Toc152841282"/>
      <w:r w:rsidRPr="00D0094A">
        <w:rPr>
          <w:rFonts w:ascii="Open Sans" w:hAnsi="Open Sans" w:cs="Open Sans"/>
          <w:color w:val="E36C0A" w:themeColor="accent6" w:themeShade="BF"/>
          <w:sz w:val="22"/>
          <w:szCs w:val="22"/>
        </w:rPr>
        <w:t>8</w:t>
      </w:r>
      <w:r w:rsidR="004D542C" w:rsidRPr="00D0094A">
        <w:rPr>
          <w:rFonts w:ascii="Open Sans" w:hAnsi="Open Sans" w:cs="Open Sans"/>
          <w:color w:val="E36C0A" w:themeColor="accent6" w:themeShade="BF"/>
          <w:sz w:val="22"/>
          <w:szCs w:val="22"/>
        </w:rPr>
        <w:t>.3. Monitorowanie i ewaluacja Programu</w:t>
      </w:r>
      <w:bookmarkEnd w:id="54"/>
    </w:p>
    <w:p w14:paraId="0ED83F4C" w14:textId="77777777" w:rsidR="004D542C" w:rsidRPr="004432E4" w:rsidRDefault="004D542C" w:rsidP="004432E4">
      <w:pPr>
        <w:autoSpaceDE w:val="0"/>
        <w:autoSpaceDN w:val="0"/>
        <w:adjustRightInd w:val="0"/>
        <w:spacing w:after="0"/>
        <w:ind w:firstLine="1056"/>
        <w:jc w:val="both"/>
        <w:rPr>
          <w:rFonts w:ascii="Open Sans" w:eastAsia="ArialNarrow" w:hAnsi="Open Sans" w:cs="Open Sans"/>
          <w:color w:val="FF0000"/>
        </w:rPr>
      </w:pPr>
    </w:p>
    <w:p w14:paraId="1900F332" w14:textId="79839574" w:rsidR="00A437AC" w:rsidRPr="004432E4" w:rsidRDefault="00776E32" w:rsidP="004432E4">
      <w:pPr>
        <w:autoSpaceDE w:val="0"/>
        <w:autoSpaceDN w:val="0"/>
        <w:adjustRightInd w:val="0"/>
        <w:spacing w:after="0"/>
        <w:ind w:firstLine="425"/>
        <w:jc w:val="both"/>
        <w:rPr>
          <w:rFonts w:ascii="Open Sans" w:hAnsi="Open Sans" w:cs="Open Sans"/>
        </w:rPr>
      </w:pPr>
      <w:r w:rsidRPr="004432E4">
        <w:rPr>
          <w:rFonts w:ascii="Open Sans" w:eastAsia="ArialNarrow" w:hAnsi="Open Sans" w:cs="Open Sans"/>
        </w:rPr>
        <w:t xml:space="preserve">Wojewódzki Program Przeciwdziałania </w:t>
      </w:r>
      <w:r w:rsidR="00F14486" w:rsidRPr="004432E4">
        <w:rPr>
          <w:rFonts w:ascii="Open Sans" w:hAnsi="Open Sans" w:cs="Open Sans"/>
        </w:rPr>
        <w:t xml:space="preserve">Przemocy Domowej na lata na 2024-2030 </w:t>
      </w:r>
      <w:r w:rsidR="00062714" w:rsidRPr="004432E4">
        <w:rPr>
          <w:rFonts w:ascii="Open Sans" w:hAnsi="Open Sans" w:cs="Open Sans"/>
        </w:rPr>
        <w:t xml:space="preserve"> </w:t>
      </w:r>
      <w:r w:rsidR="00C36E0A" w:rsidRPr="004432E4">
        <w:rPr>
          <w:rFonts w:ascii="Open Sans" w:hAnsi="Open Sans" w:cs="Open Sans"/>
        </w:rPr>
        <w:t xml:space="preserve">będzie monitorowany </w:t>
      </w:r>
      <w:r w:rsidR="004D542C" w:rsidRPr="004432E4">
        <w:rPr>
          <w:rFonts w:ascii="Open Sans" w:hAnsi="Open Sans" w:cs="Open Sans"/>
        </w:rPr>
        <w:t>przez Regionalny Ośrodek Polityki Społecznej w Rzeszowie</w:t>
      </w:r>
      <w:r w:rsidR="00A437AC" w:rsidRPr="004432E4">
        <w:rPr>
          <w:rFonts w:ascii="Open Sans" w:hAnsi="Open Sans" w:cs="Open Sans"/>
        </w:rPr>
        <w:t xml:space="preserve"> m.in.</w:t>
      </w:r>
      <w:r w:rsidR="00A437AC" w:rsidRPr="004432E4">
        <w:rPr>
          <w:rFonts w:ascii="Open Sans" w:eastAsia="ArialNarrow" w:hAnsi="Open Sans" w:cs="Open Sans"/>
        </w:rPr>
        <w:t xml:space="preserve"> </w:t>
      </w:r>
      <w:r w:rsidR="00A437AC" w:rsidRPr="004432E4">
        <w:rPr>
          <w:rFonts w:ascii="Open Sans" w:hAnsi="Open Sans" w:cs="Open Sans"/>
        </w:rPr>
        <w:t>poprzez analizę sprawozdań złożonych przez podmioty realizujące zadania określone w</w:t>
      </w:r>
      <w:r w:rsidR="002670E0" w:rsidRPr="004432E4">
        <w:rPr>
          <w:rFonts w:ascii="Open Sans" w:hAnsi="Open Sans" w:cs="Open Sans"/>
        </w:rPr>
        <w:t> </w:t>
      </w:r>
      <w:r w:rsidR="00A437AC" w:rsidRPr="004432E4">
        <w:rPr>
          <w:rFonts w:ascii="Open Sans" w:hAnsi="Open Sans" w:cs="Open Sans"/>
          <w:i/>
        </w:rPr>
        <w:t>Programie</w:t>
      </w:r>
      <w:r w:rsidR="00A437AC" w:rsidRPr="004432E4">
        <w:rPr>
          <w:rFonts w:ascii="Open Sans" w:hAnsi="Open Sans" w:cs="Open Sans"/>
        </w:rPr>
        <w:t>. Raport z wykonania w danym roku programu i efektów jego realizacji  przedstawiany będzie corocznie Sejmikowi Województwa Podkarpackiego.</w:t>
      </w:r>
    </w:p>
    <w:p w14:paraId="547E7B90" w14:textId="2C991A6F" w:rsidR="001754BC" w:rsidRPr="00920451" w:rsidRDefault="001754BC" w:rsidP="004432E4">
      <w:pPr>
        <w:autoSpaceDE w:val="0"/>
        <w:autoSpaceDN w:val="0"/>
        <w:adjustRightInd w:val="0"/>
        <w:spacing w:after="0"/>
        <w:ind w:firstLine="425"/>
        <w:jc w:val="both"/>
        <w:rPr>
          <w:rFonts w:ascii="Open Sans" w:hAnsi="Open Sans" w:cs="Open Sans"/>
        </w:rPr>
      </w:pPr>
      <w:r w:rsidRPr="00920451">
        <w:rPr>
          <w:rFonts w:ascii="Open Sans" w:hAnsi="Open Sans" w:cs="Open Sans"/>
        </w:rPr>
        <w:t>Ponadto, sprawozdanie z realizacji programu przesyłane zostanie do Ministerstwa Rodziny i Polityki Społecznej, a informacja o</w:t>
      </w:r>
      <w:r w:rsidR="002670E0" w:rsidRPr="00920451">
        <w:rPr>
          <w:rFonts w:ascii="Open Sans" w:hAnsi="Open Sans" w:cs="Open Sans"/>
        </w:rPr>
        <w:t> </w:t>
      </w:r>
      <w:r w:rsidRPr="00920451">
        <w:rPr>
          <w:rFonts w:ascii="Open Sans" w:hAnsi="Open Sans" w:cs="Open Sans"/>
        </w:rPr>
        <w:t>wydatkowaniu środków na dofinansowanie szkoleń dla osób realizujących zadania związane</w:t>
      </w:r>
      <w:r w:rsidR="00920451" w:rsidRPr="00920451">
        <w:rPr>
          <w:rFonts w:ascii="Open Sans" w:hAnsi="Open Sans" w:cs="Open Sans"/>
        </w:rPr>
        <w:t xml:space="preserve"> </w:t>
      </w:r>
      <w:r w:rsidRPr="00920451">
        <w:rPr>
          <w:rFonts w:ascii="Open Sans" w:hAnsi="Open Sans" w:cs="Open Sans"/>
        </w:rPr>
        <w:t xml:space="preserve">z przeciwdziałaniem przemocy </w:t>
      </w:r>
      <w:r w:rsidR="00F14486" w:rsidRPr="00920451">
        <w:rPr>
          <w:rFonts w:ascii="Open Sans" w:hAnsi="Open Sans" w:cs="Open Sans"/>
        </w:rPr>
        <w:t>domowej</w:t>
      </w:r>
      <w:r w:rsidRPr="00920451">
        <w:rPr>
          <w:rFonts w:ascii="Open Sans" w:hAnsi="Open Sans" w:cs="Open Sans"/>
        </w:rPr>
        <w:t xml:space="preserve"> w</w:t>
      </w:r>
      <w:r w:rsidR="00920451" w:rsidRPr="00920451">
        <w:rPr>
          <w:rFonts w:ascii="Open Sans" w:hAnsi="Open Sans" w:cs="Open Sans"/>
        </w:rPr>
        <w:t> </w:t>
      </w:r>
      <w:r w:rsidRPr="00920451">
        <w:rPr>
          <w:rFonts w:ascii="Open Sans" w:hAnsi="Open Sans" w:cs="Open Sans"/>
        </w:rPr>
        <w:t xml:space="preserve">województwie podkarpackim do Podkarpackiego Urzędu Wojewódzkiego w Rzeszowie. </w:t>
      </w:r>
    </w:p>
    <w:p w14:paraId="13571836" w14:textId="77777777" w:rsidR="00A437AC" w:rsidRPr="004432E4" w:rsidRDefault="00A437AC" w:rsidP="004432E4">
      <w:pPr>
        <w:autoSpaceDE w:val="0"/>
        <w:autoSpaceDN w:val="0"/>
        <w:adjustRightInd w:val="0"/>
        <w:spacing w:after="0"/>
        <w:ind w:firstLine="425"/>
        <w:jc w:val="both"/>
        <w:rPr>
          <w:rFonts w:ascii="Open Sans" w:eastAsia="ArialNarrow" w:hAnsi="Open Sans" w:cs="Open Sans"/>
        </w:rPr>
      </w:pPr>
      <w:r w:rsidRPr="004432E4">
        <w:rPr>
          <w:rFonts w:ascii="Open Sans" w:eastAsia="ArialNarrow" w:hAnsi="Open Sans" w:cs="Open Sans"/>
          <w:i/>
        </w:rPr>
        <w:t>Program</w:t>
      </w:r>
      <w:r w:rsidRPr="004432E4">
        <w:rPr>
          <w:rFonts w:ascii="Open Sans" w:eastAsia="ArialNarrow" w:hAnsi="Open Sans" w:cs="Open Sans"/>
        </w:rPr>
        <w:t xml:space="preserve"> podlegał będzie ewaluacji, która dokonana zostanie przez Regionalny Ośrodek Polityki Społecznej w Rzeszowie.</w:t>
      </w:r>
    </w:p>
    <w:p w14:paraId="7104C6FB" w14:textId="77777777" w:rsidR="0061682B" w:rsidRDefault="00A437AC" w:rsidP="0061682B">
      <w:pPr>
        <w:spacing w:after="0"/>
        <w:ind w:firstLine="425"/>
        <w:jc w:val="both"/>
        <w:rPr>
          <w:rFonts w:ascii="Open Sans" w:hAnsi="Open Sans" w:cs="Open Sans"/>
        </w:rPr>
      </w:pPr>
      <w:r w:rsidRPr="004432E4">
        <w:rPr>
          <w:rFonts w:ascii="Open Sans" w:hAnsi="Open Sans" w:cs="Open Sans"/>
        </w:rPr>
        <w:t xml:space="preserve">Wnioski z monitoringu oraz ewaluacji </w:t>
      </w:r>
      <w:r w:rsidRPr="004432E4">
        <w:rPr>
          <w:rFonts w:ascii="Open Sans" w:hAnsi="Open Sans" w:cs="Open Sans"/>
          <w:i/>
        </w:rPr>
        <w:t>Programu</w:t>
      </w:r>
      <w:r w:rsidRPr="004432E4">
        <w:rPr>
          <w:rFonts w:ascii="Open Sans" w:hAnsi="Open Sans" w:cs="Open Sans"/>
        </w:rPr>
        <w:t xml:space="preserve"> będą stanowić podstawę do ewentualnej modyfikacji ujętych w nim celów i zadań oraz do opracowania nowych celów i zadań adekwatnych do sytuacji.</w:t>
      </w:r>
    </w:p>
    <w:p w14:paraId="7C022EFC" w14:textId="77777777" w:rsidR="0061682B" w:rsidRDefault="0061682B" w:rsidP="0061682B">
      <w:pPr>
        <w:spacing w:after="0"/>
        <w:ind w:firstLine="425"/>
        <w:jc w:val="both"/>
        <w:rPr>
          <w:rFonts w:ascii="Open Sans" w:hAnsi="Open Sans" w:cs="Open Sans"/>
          <w:color w:val="E36C0A" w:themeColor="accent6" w:themeShade="BF"/>
        </w:rPr>
      </w:pPr>
    </w:p>
    <w:p w14:paraId="6FBDD756" w14:textId="77777777" w:rsidR="009231D2" w:rsidRDefault="009231D2" w:rsidP="0061682B">
      <w:pPr>
        <w:spacing w:after="0"/>
        <w:ind w:firstLine="425"/>
        <w:jc w:val="both"/>
        <w:rPr>
          <w:rFonts w:ascii="Open Sans" w:hAnsi="Open Sans" w:cs="Open Sans"/>
          <w:color w:val="E36C0A" w:themeColor="accent6" w:themeShade="BF"/>
        </w:rPr>
      </w:pPr>
    </w:p>
    <w:p w14:paraId="44541563" w14:textId="77777777" w:rsidR="009231D2" w:rsidRPr="00D0094A" w:rsidRDefault="009231D2" w:rsidP="0061682B">
      <w:pPr>
        <w:spacing w:after="0"/>
        <w:ind w:firstLine="425"/>
        <w:jc w:val="both"/>
        <w:rPr>
          <w:rFonts w:ascii="Open Sans" w:hAnsi="Open Sans" w:cs="Open Sans"/>
          <w:color w:val="E36C0A" w:themeColor="accent6" w:themeShade="BF"/>
        </w:rPr>
      </w:pPr>
    </w:p>
    <w:p w14:paraId="6329266A" w14:textId="77777777" w:rsidR="00D0094A" w:rsidRDefault="00D0094A" w:rsidP="0061682B">
      <w:pPr>
        <w:spacing w:after="0"/>
        <w:jc w:val="both"/>
        <w:rPr>
          <w:rFonts w:ascii="Open Sans" w:hAnsi="Open Sans" w:cs="Open Sans"/>
          <w:b/>
          <w:bCs/>
          <w:color w:val="E36C0A" w:themeColor="accent6" w:themeShade="BF"/>
        </w:rPr>
      </w:pPr>
    </w:p>
    <w:p w14:paraId="20410B9C" w14:textId="77777777" w:rsidR="001E685E" w:rsidRDefault="001E685E" w:rsidP="0061682B">
      <w:pPr>
        <w:spacing w:after="0"/>
        <w:jc w:val="both"/>
        <w:rPr>
          <w:rFonts w:ascii="Open Sans" w:hAnsi="Open Sans" w:cs="Open Sans"/>
          <w:b/>
          <w:bCs/>
          <w:color w:val="E36C0A" w:themeColor="accent6" w:themeShade="BF"/>
        </w:rPr>
      </w:pPr>
    </w:p>
    <w:p w14:paraId="52A53FF9" w14:textId="77777777" w:rsidR="00D30C97" w:rsidRDefault="00D30C97" w:rsidP="0061682B">
      <w:pPr>
        <w:spacing w:after="0"/>
        <w:jc w:val="both"/>
        <w:rPr>
          <w:rFonts w:ascii="Open Sans" w:hAnsi="Open Sans" w:cs="Open Sans"/>
          <w:b/>
          <w:bCs/>
          <w:color w:val="E36C0A" w:themeColor="accent6" w:themeShade="BF"/>
        </w:rPr>
      </w:pPr>
    </w:p>
    <w:p w14:paraId="0404E213" w14:textId="51EB3C72" w:rsidR="00062B4D" w:rsidRPr="00920451" w:rsidRDefault="0036661F" w:rsidP="00920451">
      <w:pPr>
        <w:pStyle w:val="Nagwek1"/>
        <w:rPr>
          <w:rFonts w:ascii="Open Sans" w:hAnsi="Open Sans" w:cs="Open Sans"/>
          <w:color w:val="E36C0A" w:themeColor="accent6" w:themeShade="BF"/>
          <w:sz w:val="22"/>
          <w:szCs w:val="22"/>
        </w:rPr>
      </w:pPr>
      <w:bookmarkStart w:id="55" w:name="_Toc152841283"/>
      <w:r w:rsidRPr="00764CFD">
        <w:rPr>
          <w:rFonts w:ascii="Open Sans" w:hAnsi="Open Sans" w:cs="Open Sans"/>
          <w:color w:val="E36C0A" w:themeColor="accent6" w:themeShade="BF"/>
          <w:sz w:val="22"/>
          <w:szCs w:val="22"/>
        </w:rPr>
        <w:t>SPIS TABEL</w:t>
      </w:r>
      <w:bookmarkEnd w:id="55"/>
    </w:p>
    <w:tbl>
      <w:tblPr>
        <w:tblStyle w:val="Tabela-Siatk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8"/>
        <w:gridCol w:w="439"/>
      </w:tblGrid>
      <w:tr w:rsidR="00BE5CE4" w:rsidRPr="00826AF2" w14:paraId="4FD74AA7" w14:textId="77777777" w:rsidTr="00D0094A">
        <w:tc>
          <w:tcPr>
            <w:tcW w:w="9072" w:type="dxa"/>
          </w:tcPr>
          <w:p w14:paraId="6484D149" w14:textId="35B31624" w:rsidR="00BE5CE4" w:rsidRPr="00826AF2" w:rsidRDefault="00BE5CE4" w:rsidP="000820F1">
            <w:pPr>
              <w:tabs>
                <w:tab w:val="left" w:pos="597"/>
              </w:tabs>
              <w:autoSpaceDE w:val="0"/>
              <w:autoSpaceDN w:val="0"/>
              <w:adjustRightInd w:val="0"/>
              <w:spacing w:line="276" w:lineRule="auto"/>
              <w:ind w:left="1164" w:hanging="1164"/>
              <w:jc w:val="both"/>
              <w:rPr>
                <w:rFonts w:ascii="Open Sans" w:hAnsi="Open Sans" w:cs="Open Sans"/>
                <w:sz w:val="20"/>
                <w:szCs w:val="20"/>
              </w:rPr>
            </w:pPr>
            <w:r w:rsidRPr="00B94799">
              <w:rPr>
                <w:rFonts w:ascii="Open Sans" w:hAnsi="Open Sans" w:cs="Open Sans"/>
                <w:b/>
                <w:color w:val="E36C0A" w:themeColor="accent6" w:themeShade="BF"/>
                <w:sz w:val="20"/>
                <w:szCs w:val="20"/>
              </w:rPr>
              <w:t>Tabela 1.</w:t>
            </w:r>
            <w:r w:rsidRPr="00B94799">
              <w:rPr>
                <w:rFonts w:ascii="Open Sans" w:hAnsi="Open Sans" w:cs="Open Sans"/>
                <w:b/>
                <w:bCs/>
                <w:color w:val="E36C0A" w:themeColor="accent6" w:themeShade="BF"/>
                <w:sz w:val="20"/>
                <w:szCs w:val="20"/>
              </w:rPr>
              <w:t xml:space="preserve">  </w:t>
            </w:r>
            <w:r w:rsidR="00F607EE">
              <w:rPr>
                <w:rFonts w:ascii="Open Sans" w:hAnsi="Open Sans" w:cs="Open Sans"/>
                <w:b/>
                <w:bCs/>
                <w:color w:val="E36C0A" w:themeColor="accent6" w:themeShade="BF"/>
                <w:sz w:val="20"/>
                <w:szCs w:val="20"/>
              </w:rPr>
              <w:t xml:space="preserve"> </w:t>
            </w:r>
            <w:r w:rsidRPr="00826AF2">
              <w:rPr>
                <w:rFonts w:ascii="Open Sans" w:hAnsi="Open Sans" w:cs="Open Sans"/>
                <w:sz w:val="20"/>
                <w:szCs w:val="20"/>
              </w:rPr>
              <w:t>Liczba formularzy „Niebieska Karta - A” sporządzona przez funkcjonariuszy Policji  w latach 2019 – 202</w:t>
            </w:r>
            <w:r w:rsidR="00764CFD">
              <w:rPr>
                <w:rFonts w:ascii="Open Sans" w:hAnsi="Open Sans" w:cs="Open Sans"/>
                <w:sz w:val="20"/>
                <w:szCs w:val="20"/>
              </w:rPr>
              <w:t>2</w:t>
            </w:r>
            <w:r w:rsidRPr="00826AF2">
              <w:rPr>
                <w:rFonts w:ascii="Open Sans" w:hAnsi="Open Sans" w:cs="Open Sans"/>
                <w:sz w:val="20"/>
                <w:szCs w:val="20"/>
              </w:rPr>
              <w:t xml:space="preserve"> ………………………………………………………</w:t>
            </w:r>
            <w:r w:rsidR="0042574B" w:rsidRPr="00826AF2">
              <w:rPr>
                <w:rFonts w:ascii="Open Sans" w:hAnsi="Open Sans" w:cs="Open Sans"/>
                <w:sz w:val="20"/>
                <w:szCs w:val="20"/>
              </w:rPr>
              <w:t>……………………………………</w:t>
            </w:r>
            <w:r w:rsidR="00AB0514">
              <w:rPr>
                <w:rFonts w:ascii="Open Sans" w:hAnsi="Open Sans" w:cs="Open Sans"/>
                <w:sz w:val="20"/>
                <w:szCs w:val="20"/>
              </w:rPr>
              <w:t>….</w:t>
            </w:r>
            <w:r w:rsidRPr="00826AF2">
              <w:rPr>
                <w:rFonts w:ascii="Open Sans" w:hAnsi="Open Sans" w:cs="Open Sans"/>
                <w:sz w:val="20"/>
                <w:szCs w:val="20"/>
              </w:rPr>
              <w:t xml:space="preserve"> </w:t>
            </w:r>
          </w:p>
          <w:p w14:paraId="565DC0E0" w14:textId="25D5DA3F" w:rsidR="00BE5CE4" w:rsidRPr="00826AF2" w:rsidRDefault="00BE5CE4" w:rsidP="00D0094A">
            <w:pPr>
              <w:pStyle w:val="Legenda"/>
              <w:keepNext/>
              <w:spacing w:line="276" w:lineRule="auto"/>
              <w:ind w:left="1171" w:hanging="1171"/>
              <w:jc w:val="both"/>
              <w:rPr>
                <w:rFonts w:ascii="Open Sans" w:hAnsi="Open Sans" w:cs="Open Sans"/>
                <w:b w:val="0"/>
                <w:bCs w:val="0"/>
                <w:color w:val="auto"/>
                <w:sz w:val="20"/>
                <w:szCs w:val="20"/>
              </w:rPr>
            </w:pPr>
            <w:r w:rsidRPr="00B94799">
              <w:rPr>
                <w:rFonts w:ascii="Open Sans" w:hAnsi="Open Sans" w:cs="Open Sans"/>
                <w:bCs w:val="0"/>
                <w:color w:val="E36C0A" w:themeColor="accent6" w:themeShade="BF"/>
                <w:sz w:val="20"/>
                <w:szCs w:val="20"/>
              </w:rPr>
              <w:t xml:space="preserve">Tabela </w:t>
            </w:r>
            <w:r w:rsidR="000820F1">
              <w:rPr>
                <w:rFonts w:ascii="Open Sans" w:hAnsi="Open Sans" w:cs="Open Sans"/>
                <w:bCs w:val="0"/>
                <w:color w:val="E36C0A" w:themeColor="accent6" w:themeShade="BF"/>
                <w:sz w:val="20"/>
                <w:szCs w:val="20"/>
              </w:rPr>
              <w:t xml:space="preserve"> </w:t>
            </w:r>
            <w:r w:rsidRPr="00B94799">
              <w:rPr>
                <w:rFonts w:ascii="Open Sans" w:hAnsi="Open Sans" w:cs="Open Sans"/>
                <w:bCs w:val="0"/>
                <w:color w:val="E36C0A" w:themeColor="accent6" w:themeShade="BF"/>
                <w:sz w:val="20"/>
                <w:szCs w:val="20"/>
              </w:rPr>
              <w:t>2.</w:t>
            </w:r>
            <w:r w:rsidRPr="00B94799">
              <w:rPr>
                <w:rFonts w:ascii="Open Sans" w:hAnsi="Open Sans" w:cs="Open Sans"/>
                <w:color w:val="E36C0A" w:themeColor="accent6" w:themeShade="BF"/>
                <w:sz w:val="20"/>
                <w:szCs w:val="20"/>
              </w:rPr>
              <w:t xml:space="preserve"> </w:t>
            </w:r>
            <w:r w:rsidR="00D0094A" w:rsidRPr="00B94799">
              <w:rPr>
                <w:rFonts w:ascii="Open Sans" w:hAnsi="Open Sans" w:cs="Open Sans"/>
                <w:color w:val="E36C0A" w:themeColor="accent6" w:themeShade="BF"/>
                <w:sz w:val="20"/>
                <w:szCs w:val="20"/>
              </w:rPr>
              <w:t xml:space="preserve">   </w:t>
            </w:r>
            <w:r w:rsidRPr="00826AF2">
              <w:rPr>
                <w:rFonts w:ascii="Open Sans" w:hAnsi="Open Sans" w:cs="Open Sans"/>
                <w:b w:val="0"/>
                <w:bCs w:val="0"/>
                <w:color w:val="auto"/>
                <w:sz w:val="20"/>
                <w:szCs w:val="20"/>
              </w:rPr>
              <w:t>Dane dotyczące podjętych w 202</w:t>
            </w:r>
            <w:r w:rsidR="0042574B" w:rsidRPr="00826AF2">
              <w:rPr>
                <w:rFonts w:ascii="Open Sans" w:hAnsi="Open Sans" w:cs="Open Sans"/>
                <w:b w:val="0"/>
                <w:bCs w:val="0"/>
                <w:color w:val="auto"/>
                <w:sz w:val="20"/>
                <w:szCs w:val="20"/>
              </w:rPr>
              <w:t>2</w:t>
            </w:r>
            <w:r w:rsidRPr="00826AF2">
              <w:rPr>
                <w:rFonts w:ascii="Open Sans" w:hAnsi="Open Sans" w:cs="Open Sans"/>
                <w:b w:val="0"/>
                <w:bCs w:val="0"/>
                <w:color w:val="auto"/>
                <w:sz w:val="20"/>
                <w:szCs w:val="20"/>
              </w:rPr>
              <w:t xml:space="preserve"> r. przez Policję działań w procedurze „Niebieska karta” ……………………………………………………………………</w:t>
            </w:r>
            <w:r w:rsidR="0042574B" w:rsidRPr="00826AF2">
              <w:rPr>
                <w:rFonts w:ascii="Open Sans" w:hAnsi="Open Sans" w:cs="Open Sans"/>
                <w:b w:val="0"/>
                <w:bCs w:val="0"/>
                <w:color w:val="auto"/>
                <w:sz w:val="20"/>
                <w:szCs w:val="20"/>
              </w:rPr>
              <w:t>……………………</w:t>
            </w:r>
            <w:r w:rsidR="006C3F80">
              <w:rPr>
                <w:rFonts w:ascii="Open Sans" w:hAnsi="Open Sans" w:cs="Open Sans"/>
                <w:b w:val="0"/>
                <w:bCs w:val="0"/>
                <w:color w:val="auto"/>
                <w:sz w:val="20"/>
                <w:szCs w:val="20"/>
              </w:rPr>
              <w:t>…………………………</w:t>
            </w:r>
            <w:r w:rsidR="00AB0514">
              <w:rPr>
                <w:rFonts w:ascii="Open Sans" w:hAnsi="Open Sans" w:cs="Open Sans"/>
                <w:b w:val="0"/>
                <w:bCs w:val="0"/>
                <w:color w:val="auto"/>
                <w:sz w:val="20"/>
                <w:szCs w:val="20"/>
              </w:rPr>
              <w:t>…</w:t>
            </w:r>
          </w:p>
          <w:p w14:paraId="65BD25AB" w14:textId="12E63D99" w:rsidR="00BE5CE4" w:rsidRPr="00826AF2" w:rsidRDefault="00BE5CE4" w:rsidP="00F336A9">
            <w:pPr>
              <w:pStyle w:val="Legenda"/>
              <w:keepNext/>
              <w:spacing w:line="276" w:lineRule="auto"/>
              <w:ind w:left="1164" w:hanging="1164"/>
              <w:jc w:val="both"/>
              <w:rPr>
                <w:rFonts w:ascii="Open Sans" w:hAnsi="Open Sans" w:cs="Open Sans"/>
                <w:b w:val="0"/>
                <w:bCs w:val="0"/>
                <w:color w:val="auto"/>
                <w:sz w:val="20"/>
                <w:szCs w:val="20"/>
              </w:rPr>
            </w:pPr>
            <w:r w:rsidRPr="00B94799">
              <w:rPr>
                <w:rFonts w:ascii="Open Sans" w:hAnsi="Open Sans" w:cs="Open Sans"/>
                <w:bCs w:val="0"/>
                <w:color w:val="E36C0A" w:themeColor="accent6" w:themeShade="BF"/>
                <w:sz w:val="20"/>
                <w:szCs w:val="20"/>
              </w:rPr>
              <w:t>Tabela</w:t>
            </w:r>
            <w:r w:rsidR="00F336A9">
              <w:rPr>
                <w:rFonts w:ascii="Open Sans" w:hAnsi="Open Sans" w:cs="Open Sans"/>
                <w:bCs w:val="0"/>
                <w:color w:val="E36C0A" w:themeColor="accent6" w:themeShade="BF"/>
                <w:sz w:val="20"/>
                <w:szCs w:val="20"/>
              </w:rPr>
              <w:t xml:space="preserve"> </w:t>
            </w:r>
            <w:r w:rsidR="000820F1">
              <w:rPr>
                <w:rFonts w:ascii="Open Sans" w:hAnsi="Open Sans" w:cs="Open Sans"/>
                <w:bCs w:val="0"/>
                <w:color w:val="E36C0A" w:themeColor="accent6" w:themeShade="BF"/>
                <w:sz w:val="20"/>
                <w:szCs w:val="20"/>
              </w:rPr>
              <w:t xml:space="preserve"> </w:t>
            </w:r>
            <w:r w:rsidRPr="00B94799">
              <w:rPr>
                <w:rFonts w:ascii="Open Sans" w:hAnsi="Open Sans" w:cs="Open Sans"/>
                <w:bCs w:val="0"/>
                <w:color w:val="E36C0A" w:themeColor="accent6" w:themeShade="BF"/>
                <w:sz w:val="20"/>
                <w:szCs w:val="20"/>
              </w:rPr>
              <w:t>3.</w:t>
            </w:r>
            <w:r w:rsidRPr="00B94799">
              <w:rPr>
                <w:rFonts w:ascii="Open Sans" w:hAnsi="Open Sans" w:cs="Open Sans"/>
                <w:color w:val="E36C0A" w:themeColor="accent6" w:themeShade="BF"/>
                <w:sz w:val="20"/>
                <w:szCs w:val="20"/>
              </w:rPr>
              <w:t xml:space="preserve"> </w:t>
            </w:r>
            <w:r w:rsidR="00F336A9">
              <w:rPr>
                <w:rFonts w:ascii="Open Sans" w:hAnsi="Open Sans" w:cs="Open Sans"/>
                <w:color w:val="E36C0A" w:themeColor="accent6" w:themeShade="BF"/>
                <w:sz w:val="20"/>
                <w:szCs w:val="20"/>
              </w:rPr>
              <w:t xml:space="preserve">    </w:t>
            </w:r>
            <w:r w:rsidR="00F336A9" w:rsidRPr="00F336A9">
              <w:rPr>
                <w:rFonts w:ascii="Open Sans" w:hAnsi="Open Sans" w:cs="Open Sans"/>
                <w:b w:val="0"/>
                <w:bCs w:val="0"/>
                <w:color w:val="auto"/>
              </w:rPr>
              <w:t xml:space="preserve">Najczęściej wymieniane formy stosowanej przemocy w 2022 r. </w:t>
            </w:r>
            <w:r w:rsidRPr="00F336A9">
              <w:rPr>
                <w:rFonts w:ascii="Open Sans" w:hAnsi="Open Sans" w:cs="Open Sans"/>
                <w:b w:val="0"/>
                <w:bCs w:val="0"/>
                <w:color w:val="auto"/>
                <w:sz w:val="20"/>
                <w:szCs w:val="20"/>
              </w:rPr>
              <w:t>………</w:t>
            </w:r>
            <w:r w:rsidR="00F336A9">
              <w:rPr>
                <w:rFonts w:ascii="Open Sans" w:hAnsi="Open Sans" w:cs="Open Sans"/>
                <w:b w:val="0"/>
                <w:bCs w:val="0"/>
                <w:color w:val="auto"/>
                <w:sz w:val="20"/>
                <w:szCs w:val="20"/>
              </w:rPr>
              <w:t>…………..</w:t>
            </w:r>
            <w:r w:rsidRPr="00F336A9">
              <w:rPr>
                <w:rFonts w:ascii="Open Sans" w:hAnsi="Open Sans" w:cs="Open Sans"/>
                <w:b w:val="0"/>
                <w:bCs w:val="0"/>
                <w:color w:val="auto"/>
                <w:sz w:val="20"/>
                <w:szCs w:val="20"/>
              </w:rPr>
              <w:t>……………</w:t>
            </w:r>
            <w:r w:rsidR="00F336A9">
              <w:rPr>
                <w:rFonts w:ascii="Open Sans" w:hAnsi="Open Sans" w:cs="Open Sans"/>
                <w:b w:val="0"/>
                <w:bCs w:val="0"/>
                <w:color w:val="auto"/>
                <w:sz w:val="20"/>
                <w:szCs w:val="20"/>
              </w:rPr>
              <w:t>..</w:t>
            </w:r>
            <w:r w:rsidRPr="00F336A9">
              <w:rPr>
                <w:rFonts w:ascii="Open Sans" w:hAnsi="Open Sans" w:cs="Open Sans"/>
                <w:b w:val="0"/>
                <w:bCs w:val="0"/>
                <w:color w:val="auto"/>
                <w:sz w:val="20"/>
                <w:szCs w:val="20"/>
              </w:rPr>
              <w:t>……</w:t>
            </w:r>
          </w:p>
          <w:p w14:paraId="245AF839" w14:textId="1F857895" w:rsidR="00BE5CE4" w:rsidRPr="00826AF2" w:rsidRDefault="00BE5CE4" w:rsidP="001E685E">
            <w:pPr>
              <w:pStyle w:val="Legenda"/>
              <w:keepNext/>
              <w:tabs>
                <w:tab w:val="left" w:pos="1171"/>
              </w:tabs>
              <w:spacing w:line="276" w:lineRule="auto"/>
              <w:ind w:left="1171" w:hanging="1171"/>
              <w:jc w:val="both"/>
              <w:rPr>
                <w:rFonts w:ascii="Open Sans" w:hAnsi="Open Sans" w:cs="Open Sans"/>
                <w:b w:val="0"/>
                <w:color w:val="auto"/>
                <w:sz w:val="20"/>
                <w:szCs w:val="20"/>
              </w:rPr>
            </w:pPr>
            <w:r w:rsidRPr="00B94799">
              <w:rPr>
                <w:rFonts w:ascii="Open Sans" w:hAnsi="Open Sans" w:cs="Open Sans"/>
                <w:bCs w:val="0"/>
                <w:color w:val="E36C0A" w:themeColor="accent6" w:themeShade="BF"/>
                <w:sz w:val="20"/>
                <w:szCs w:val="20"/>
              </w:rPr>
              <w:t>Tabela 4.</w:t>
            </w:r>
            <w:r w:rsidRPr="00B94799">
              <w:rPr>
                <w:rFonts w:ascii="Open Sans" w:hAnsi="Open Sans" w:cs="Open Sans"/>
                <w:color w:val="E36C0A" w:themeColor="accent6" w:themeShade="BF"/>
                <w:sz w:val="20"/>
                <w:szCs w:val="20"/>
              </w:rPr>
              <w:t xml:space="preserve"> </w:t>
            </w:r>
            <w:r w:rsidR="001E685E">
              <w:rPr>
                <w:rFonts w:ascii="Open Sans" w:hAnsi="Open Sans" w:cs="Open Sans"/>
                <w:color w:val="E36C0A" w:themeColor="accent6" w:themeShade="BF"/>
                <w:sz w:val="20"/>
                <w:szCs w:val="20"/>
              </w:rPr>
              <w:t xml:space="preserve"> </w:t>
            </w:r>
            <w:r w:rsidRPr="00826AF2">
              <w:rPr>
                <w:rFonts w:ascii="Open Sans" w:hAnsi="Open Sans" w:cs="Open Sans"/>
                <w:b w:val="0"/>
                <w:color w:val="auto"/>
                <w:sz w:val="20"/>
                <w:szCs w:val="20"/>
              </w:rPr>
              <w:t xml:space="preserve">Liczba osób poszkodowanych w wyniku przemocy </w:t>
            </w:r>
            <w:r w:rsidR="00A06D23">
              <w:rPr>
                <w:rFonts w:ascii="Open Sans" w:hAnsi="Open Sans" w:cs="Open Sans"/>
                <w:b w:val="0"/>
                <w:color w:val="auto"/>
                <w:sz w:val="20"/>
                <w:szCs w:val="20"/>
              </w:rPr>
              <w:t>domowej</w:t>
            </w:r>
            <w:r w:rsidRPr="00826AF2">
              <w:rPr>
                <w:rFonts w:ascii="Open Sans" w:hAnsi="Open Sans" w:cs="Open Sans"/>
                <w:b w:val="0"/>
                <w:color w:val="auto"/>
                <w:sz w:val="20"/>
                <w:szCs w:val="20"/>
              </w:rPr>
              <w:t xml:space="preserve"> w województwie podkarpackim – dane za 202</w:t>
            </w:r>
            <w:r w:rsidR="0042574B" w:rsidRPr="00826AF2">
              <w:rPr>
                <w:rFonts w:ascii="Open Sans" w:hAnsi="Open Sans" w:cs="Open Sans"/>
                <w:b w:val="0"/>
                <w:color w:val="auto"/>
                <w:sz w:val="20"/>
                <w:szCs w:val="20"/>
              </w:rPr>
              <w:t>2</w:t>
            </w:r>
            <w:r w:rsidRPr="00826AF2">
              <w:rPr>
                <w:rFonts w:ascii="Open Sans" w:hAnsi="Open Sans" w:cs="Open Sans"/>
                <w:b w:val="0"/>
                <w:color w:val="auto"/>
                <w:sz w:val="20"/>
                <w:szCs w:val="20"/>
              </w:rPr>
              <w:t xml:space="preserve"> r. …………………………………………………...</w:t>
            </w:r>
            <w:r w:rsidR="0042574B" w:rsidRPr="00826AF2">
              <w:rPr>
                <w:rFonts w:ascii="Open Sans" w:hAnsi="Open Sans" w:cs="Open Sans"/>
                <w:b w:val="0"/>
                <w:color w:val="auto"/>
                <w:sz w:val="20"/>
                <w:szCs w:val="20"/>
              </w:rPr>
              <w:t>.................</w:t>
            </w:r>
            <w:r w:rsidR="006C3F80">
              <w:rPr>
                <w:rFonts w:ascii="Open Sans" w:hAnsi="Open Sans" w:cs="Open Sans"/>
                <w:b w:val="0"/>
                <w:color w:val="auto"/>
                <w:sz w:val="20"/>
                <w:szCs w:val="20"/>
              </w:rPr>
              <w:t>.............</w:t>
            </w:r>
          </w:p>
          <w:p w14:paraId="50F17A26" w14:textId="77777777" w:rsidR="00BE5CE4" w:rsidRPr="00826AF2" w:rsidRDefault="00BE5CE4" w:rsidP="004432E4">
            <w:pPr>
              <w:pStyle w:val="Legenda"/>
              <w:keepNext/>
              <w:tabs>
                <w:tab w:val="left" w:pos="1134"/>
              </w:tabs>
              <w:spacing w:line="276" w:lineRule="auto"/>
              <w:ind w:left="1418" w:hanging="1418"/>
              <w:jc w:val="both"/>
              <w:rPr>
                <w:rFonts w:ascii="Open Sans" w:hAnsi="Open Sans" w:cs="Open Sans"/>
                <w:b w:val="0"/>
                <w:color w:val="auto"/>
                <w:sz w:val="20"/>
                <w:szCs w:val="20"/>
              </w:rPr>
            </w:pPr>
            <w:r w:rsidRPr="00B94799">
              <w:rPr>
                <w:rFonts w:ascii="Open Sans" w:hAnsi="Open Sans" w:cs="Open Sans"/>
                <w:bCs w:val="0"/>
                <w:color w:val="E36C0A" w:themeColor="accent6" w:themeShade="BF"/>
                <w:sz w:val="20"/>
                <w:szCs w:val="20"/>
              </w:rPr>
              <w:t>Tabela  5.</w:t>
            </w:r>
            <w:r w:rsidRPr="00B94799">
              <w:rPr>
                <w:rFonts w:ascii="Open Sans" w:hAnsi="Open Sans" w:cs="Open Sans"/>
                <w:color w:val="E36C0A" w:themeColor="accent6" w:themeShade="BF"/>
                <w:sz w:val="20"/>
                <w:szCs w:val="20"/>
              </w:rPr>
              <w:t xml:space="preserve"> </w:t>
            </w:r>
            <w:r w:rsidRPr="00826AF2">
              <w:rPr>
                <w:rFonts w:ascii="Open Sans" w:hAnsi="Open Sans" w:cs="Open Sans"/>
                <w:color w:val="C00000"/>
                <w:sz w:val="20"/>
                <w:szCs w:val="20"/>
              </w:rPr>
              <w:tab/>
            </w:r>
            <w:r w:rsidRPr="00826AF2">
              <w:rPr>
                <w:rFonts w:ascii="Open Sans" w:hAnsi="Open Sans" w:cs="Open Sans"/>
                <w:b w:val="0"/>
                <w:color w:val="auto"/>
                <w:sz w:val="20"/>
                <w:szCs w:val="20"/>
              </w:rPr>
              <w:t>Liczba „Niebieskich Kart - A” założonych przez ośrodki pomocy społecznej</w:t>
            </w:r>
          </w:p>
          <w:p w14:paraId="5AE7DCAB" w14:textId="07FDA847" w:rsidR="00BE5CE4" w:rsidRPr="00826AF2" w:rsidRDefault="00BE5CE4" w:rsidP="004432E4">
            <w:pPr>
              <w:pStyle w:val="Legenda"/>
              <w:keepNext/>
              <w:spacing w:line="276" w:lineRule="auto"/>
              <w:ind w:left="1418" w:hanging="284"/>
              <w:jc w:val="both"/>
              <w:rPr>
                <w:rFonts w:ascii="Open Sans" w:hAnsi="Open Sans" w:cs="Open Sans"/>
                <w:b w:val="0"/>
                <w:color w:val="auto"/>
                <w:sz w:val="20"/>
                <w:szCs w:val="20"/>
              </w:rPr>
            </w:pPr>
            <w:r w:rsidRPr="00826AF2">
              <w:rPr>
                <w:rFonts w:ascii="Open Sans" w:hAnsi="Open Sans" w:cs="Open Sans"/>
                <w:b w:val="0"/>
                <w:color w:val="auto"/>
                <w:sz w:val="20"/>
                <w:szCs w:val="20"/>
              </w:rPr>
              <w:t>w województwie podkarpackim w latach 2019 – 202</w:t>
            </w:r>
            <w:r w:rsidR="0042574B" w:rsidRPr="00826AF2">
              <w:rPr>
                <w:rFonts w:ascii="Open Sans" w:hAnsi="Open Sans" w:cs="Open Sans"/>
                <w:b w:val="0"/>
                <w:color w:val="auto"/>
                <w:sz w:val="20"/>
                <w:szCs w:val="20"/>
              </w:rPr>
              <w:t>2</w:t>
            </w:r>
            <w:r w:rsidRPr="00826AF2">
              <w:rPr>
                <w:rFonts w:ascii="Open Sans" w:hAnsi="Open Sans" w:cs="Open Sans"/>
                <w:b w:val="0"/>
                <w:color w:val="auto"/>
                <w:sz w:val="20"/>
                <w:szCs w:val="20"/>
              </w:rPr>
              <w:t>……………………………</w:t>
            </w:r>
            <w:r w:rsidR="0042574B" w:rsidRPr="00826AF2">
              <w:rPr>
                <w:rFonts w:ascii="Open Sans" w:hAnsi="Open Sans" w:cs="Open Sans"/>
                <w:b w:val="0"/>
                <w:color w:val="auto"/>
                <w:sz w:val="20"/>
                <w:szCs w:val="20"/>
              </w:rPr>
              <w:t>……</w:t>
            </w:r>
            <w:r w:rsidR="006C3F80">
              <w:rPr>
                <w:rFonts w:ascii="Open Sans" w:hAnsi="Open Sans" w:cs="Open Sans"/>
                <w:b w:val="0"/>
                <w:color w:val="auto"/>
                <w:sz w:val="20"/>
                <w:szCs w:val="20"/>
              </w:rPr>
              <w:t>…………</w:t>
            </w:r>
            <w:r w:rsidR="00AB0514">
              <w:rPr>
                <w:rFonts w:ascii="Open Sans" w:hAnsi="Open Sans" w:cs="Open Sans"/>
                <w:b w:val="0"/>
                <w:color w:val="auto"/>
                <w:sz w:val="20"/>
                <w:szCs w:val="20"/>
              </w:rPr>
              <w:t>…</w:t>
            </w:r>
          </w:p>
          <w:p w14:paraId="0C09764C" w14:textId="0866A6DD" w:rsidR="00BE5CE4" w:rsidRPr="00826AF2" w:rsidRDefault="00BE5CE4" w:rsidP="004432E4">
            <w:pPr>
              <w:pStyle w:val="Legenda"/>
              <w:keepNext/>
              <w:spacing w:line="276" w:lineRule="auto"/>
              <w:ind w:left="1134" w:hanging="1134"/>
              <w:jc w:val="both"/>
              <w:rPr>
                <w:rFonts w:ascii="Open Sans" w:hAnsi="Open Sans" w:cs="Open Sans"/>
                <w:b w:val="0"/>
                <w:color w:val="C00000"/>
                <w:sz w:val="20"/>
                <w:szCs w:val="20"/>
              </w:rPr>
            </w:pPr>
            <w:r w:rsidRPr="00B94799">
              <w:rPr>
                <w:rFonts w:ascii="Open Sans" w:hAnsi="Open Sans" w:cs="Open Sans"/>
                <w:bCs w:val="0"/>
                <w:color w:val="E36C0A" w:themeColor="accent6" w:themeShade="BF"/>
                <w:sz w:val="20"/>
                <w:szCs w:val="20"/>
              </w:rPr>
              <w:t>Tabela  6.</w:t>
            </w:r>
            <w:r w:rsidRPr="00B94799">
              <w:rPr>
                <w:rFonts w:ascii="Open Sans" w:hAnsi="Open Sans" w:cs="Open Sans"/>
                <w:color w:val="E36C0A" w:themeColor="accent6" w:themeShade="BF"/>
                <w:sz w:val="20"/>
                <w:szCs w:val="20"/>
              </w:rPr>
              <w:t xml:space="preserve"> </w:t>
            </w:r>
            <w:r w:rsidRPr="00826AF2">
              <w:rPr>
                <w:rFonts w:ascii="Open Sans" w:hAnsi="Open Sans" w:cs="Open Sans"/>
                <w:color w:val="C00000"/>
                <w:sz w:val="20"/>
                <w:szCs w:val="20"/>
              </w:rPr>
              <w:tab/>
            </w:r>
            <w:r w:rsidRPr="00826AF2">
              <w:rPr>
                <w:rFonts w:ascii="Open Sans" w:hAnsi="Open Sans" w:cs="Open Sans"/>
                <w:b w:val="0"/>
                <w:color w:val="auto"/>
                <w:sz w:val="20"/>
                <w:szCs w:val="20"/>
              </w:rPr>
              <w:t xml:space="preserve">Dane ośrodków pomocy społecznej z terenu województwa podkarpackiego dotyczące przemocy </w:t>
            </w:r>
            <w:r w:rsidR="001E685E">
              <w:rPr>
                <w:rFonts w:ascii="Open Sans" w:hAnsi="Open Sans" w:cs="Open Sans"/>
                <w:b w:val="0"/>
                <w:color w:val="auto"/>
                <w:sz w:val="20"/>
                <w:szCs w:val="20"/>
              </w:rPr>
              <w:t>domowej</w:t>
            </w:r>
            <w:r w:rsidRPr="00826AF2">
              <w:rPr>
                <w:rFonts w:ascii="Open Sans" w:hAnsi="Open Sans" w:cs="Open Sans"/>
                <w:b w:val="0"/>
                <w:color w:val="auto"/>
                <w:sz w:val="20"/>
                <w:szCs w:val="20"/>
              </w:rPr>
              <w:t xml:space="preserve"> – z uwagi na </w:t>
            </w:r>
            <w:r w:rsidR="00251754">
              <w:rPr>
                <w:rFonts w:ascii="Open Sans" w:hAnsi="Open Sans" w:cs="Open Sans"/>
                <w:b w:val="0"/>
                <w:color w:val="auto"/>
                <w:sz w:val="20"/>
                <w:szCs w:val="20"/>
              </w:rPr>
              <w:t>osoby stosujące przemoc</w:t>
            </w:r>
            <w:r w:rsidRPr="00826AF2">
              <w:rPr>
                <w:rFonts w:ascii="Open Sans" w:hAnsi="Open Sans" w:cs="Open Sans"/>
                <w:b w:val="0"/>
                <w:color w:val="auto"/>
                <w:sz w:val="20"/>
                <w:szCs w:val="20"/>
              </w:rPr>
              <w:t xml:space="preserve"> za lata 2019 – 202</w:t>
            </w:r>
            <w:r w:rsidR="0042574B" w:rsidRPr="00826AF2">
              <w:rPr>
                <w:rFonts w:ascii="Open Sans" w:hAnsi="Open Sans" w:cs="Open Sans"/>
                <w:b w:val="0"/>
                <w:color w:val="auto"/>
                <w:sz w:val="20"/>
                <w:szCs w:val="20"/>
              </w:rPr>
              <w:t>2</w:t>
            </w:r>
            <w:r w:rsidRPr="00826AF2">
              <w:rPr>
                <w:rFonts w:ascii="Open Sans" w:hAnsi="Open Sans" w:cs="Open Sans"/>
                <w:b w:val="0"/>
                <w:color w:val="auto"/>
                <w:sz w:val="20"/>
                <w:szCs w:val="20"/>
              </w:rPr>
              <w:t>...</w:t>
            </w:r>
            <w:r w:rsidR="00AB0514">
              <w:rPr>
                <w:rFonts w:ascii="Open Sans" w:hAnsi="Open Sans" w:cs="Open Sans"/>
                <w:b w:val="0"/>
                <w:color w:val="auto"/>
                <w:sz w:val="20"/>
                <w:szCs w:val="20"/>
              </w:rPr>
              <w:t>...............</w:t>
            </w:r>
            <w:r w:rsidR="003C591A">
              <w:rPr>
                <w:rFonts w:ascii="Open Sans" w:hAnsi="Open Sans" w:cs="Open Sans"/>
                <w:b w:val="0"/>
                <w:color w:val="auto"/>
                <w:sz w:val="20"/>
                <w:szCs w:val="20"/>
              </w:rPr>
              <w:t>...................................................................................................................</w:t>
            </w:r>
          </w:p>
          <w:p w14:paraId="620C03D8" w14:textId="267CE237" w:rsidR="00BE5CE4" w:rsidRPr="00826AF2" w:rsidRDefault="00BE5CE4" w:rsidP="004432E4">
            <w:pPr>
              <w:pStyle w:val="Legenda"/>
              <w:keepNext/>
              <w:spacing w:line="276" w:lineRule="auto"/>
              <w:ind w:left="1134" w:hanging="1134"/>
              <w:jc w:val="both"/>
              <w:rPr>
                <w:rFonts w:ascii="Open Sans" w:hAnsi="Open Sans" w:cs="Open Sans"/>
                <w:b w:val="0"/>
                <w:color w:val="auto"/>
                <w:sz w:val="20"/>
                <w:szCs w:val="20"/>
              </w:rPr>
            </w:pPr>
            <w:r w:rsidRPr="00B94799">
              <w:rPr>
                <w:rFonts w:ascii="Open Sans" w:hAnsi="Open Sans" w:cs="Open Sans"/>
                <w:bCs w:val="0"/>
                <w:color w:val="E36C0A" w:themeColor="accent6" w:themeShade="BF"/>
                <w:sz w:val="20"/>
                <w:szCs w:val="20"/>
              </w:rPr>
              <w:t xml:space="preserve">Tabela  7. </w:t>
            </w:r>
            <w:r w:rsidRPr="00B94799">
              <w:rPr>
                <w:rFonts w:ascii="Open Sans" w:hAnsi="Open Sans" w:cs="Open Sans"/>
                <w:bCs w:val="0"/>
                <w:color w:val="E36C0A" w:themeColor="accent6" w:themeShade="BF"/>
                <w:sz w:val="20"/>
                <w:szCs w:val="20"/>
              </w:rPr>
              <w:tab/>
            </w:r>
            <w:r w:rsidRPr="00826AF2">
              <w:rPr>
                <w:rFonts w:ascii="Open Sans" w:hAnsi="Open Sans" w:cs="Open Sans"/>
                <w:b w:val="0"/>
                <w:color w:val="auto"/>
                <w:sz w:val="20"/>
                <w:szCs w:val="20"/>
              </w:rPr>
              <w:t>Liczba formularzy „Niebieska Karta - A” sporządzona przez funkcjonariuszy Policji na terenie województwa podkarpackiego w latach 2019 – 202</w:t>
            </w:r>
            <w:r w:rsidR="0042574B" w:rsidRPr="00826AF2">
              <w:rPr>
                <w:rFonts w:ascii="Open Sans" w:hAnsi="Open Sans" w:cs="Open Sans"/>
                <w:b w:val="0"/>
                <w:color w:val="auto"/>
                <w:sz w:val="20"/>
                <w:szCs w:val="20"/>
              </w:rPr>
              <w:t>2</w:t>
            </w:r>
            <w:r w:rsidRPr="00826AF2">
              <w:rPr>
                <w:rFonts w:ascii="Open Sans" w:hAnsi="Open Sans" w:cs="Open Sans"/>
                <w:b w:val="0"/>
                <w:color w:val="auto"/>
                <w:sz w:val="20"/>
                <w:szCs w:val="20"/>
              </w:rPr>
              <w:t xml:space="preserve"> wg. miejsca zamieszkania </w:t>
            </w:r>
            <w:r w:rsidR="00A06D23">
              <w:rPr>
                <w:rFonts w:ascii="Open Sans" w:hAnsi="Open Sans" w:cs="Open Sans"/>
                <w:b w:val="0"/>
                <w:color w:val="auto"/>
                <w:sz w:val="20"/>
                <w:szCs w:val="20"/>
              </w:rPr>
              <w:t>osoby doświadczającej przemocy……………………………………………</w:t>
            </w:r>
            <w:r w:rsidR="006C3F80">
              <w:rPr>
                <w:rFonts w:ascii="Open Sans" w:hAnsi="Open Sans" w:cs="Open Sans"/>
                <w:b w:val="0"/>
                <w:color w:val="auto"/>
                <w:sz w:val="20"/>
                <w:szCs w:val="20"/>
              </w:rPr>
              <w:t>…………</w:t>
            </w:r>
          </w:p>
          <w:p w14:paraId="01FC6531" w14:textId="50929C66" w:rsidR="00BE5CE4" w:rsidRPr="00826AF2" w:rsidRDefault="00BE5CE4" w:rsidP="004432E4">
            <w:pPr>
              <w:pStyle w:val="Legenda"/>
              <w:keepNext/>
              <w:spacing w:line="276" w:lineRule="auto"/>
              <w:ind w:left="1134" w:hanging="1134"/>
              <w:jc w:val="both"/>
              <w:rPr>
                <w:rFonts w:ascii="Open Sans" w:hAnsi="Open Sans" w:cs="Open Sans"/>
                <w:b w:val="0"/>
                <w:color w:val="000000" w:themeColor="text1"/>
                <w:sz w:val="20"/>
                <w:szCs w:val="20"/>
              </w:rPr>
            </w:pPr>
            <w:r w:rsidRPr="00B94799">
              <w:rPr>
                <w:rFonts w:ascii="Open Sans" w:hAnsi="Open Sans" w:cs="Open Sans"/>
                <w:bCs w:val="0"/>
                <w:color w:val="E36C0A" w:themeColor="accent6" w:themeShade="BF"/>
                <w:sz w:val="20"/>
                <w:szCs w:val="20"/>
              </w:rPr>
              <w:t>Tabela  8.</w:t>
            </w:r>
            <w:r w:rsidRPr="00B94799">
              <w:rPr>
                <w:rFonts w:ascii="Open Sans" w:hAnsi="Open Sans" w:cs="Open Sans"/>
                <w:color w:val="E36C0A" w:themeColor="accent6" w:themeShade="BF"/>
                <w:sz w:val="20"/>
                <w:szCs w:val="20"/>
              </w:rPr>
              <w:t xml:space="preserve"> </w:t>
            </w:r>
            <w:r w:rsidRPr="00826AF2">
              <w:rPr>
                <w:rFonts w:ascii="Open Sans" w:hAnsi="Open Sans" w:cs="Open Sans"/>
                <w:color w:val="auto"/>
                <w:sz w:val="20"/>
                <w:szCs w:val="20"/>
              </w:rPr>
              <w:tab/>
            </w:r>
            <w:r w:rsidRPr="00826AF2">
              <w:rPr>
                <w:rFonts w:ascii="Open Sans" w:hAnsi="Open Sans" w:cs="Open Sans"/>
                <w:b w:val="0"/>
                <w:color w:val="auto"/>
                <w:sz w:val="20"/>
                <w:szCs w:val="20"/>
              </w:rPr>
              <w:t xml:space="preserve">Liczba formularzy „Niebieska Karta – A” sporządzonych przez poszczególne </w:t>
            </w:r>
            <w:r w:rsidRPr="00826AF2">
              <w:rPr>
                <w:rFonts w:ascii="Open Sans" w:hAnsi="Open Sans" w:cs="Open Sans"/>
                <w:b w:val="0"/>
                <w:color w:val="000000" w:themeColor="text1"/>
                <w:sz w:val="20"/>
                <w:szCs w:val="20"/>
              </w:rPr>
              <w:t>jednostki KMP/KPP woj. podkarpackiego w 202</w:t>
            </w:r>
            <w:r w:rsidR="0042574B" w:rsidRPr="00826AF2">
              <w:rPr>
                <w:rFonts w:ascii="Open Sans" w:hAnsi="Open Sans" w:cs="Open Sans"/>
                <w:b w:val="0"/>
                <w:color w:val="000000" w:themeColor="text1"/>
                <w:sz w:val="20"/>
                <w:szCs w:val="20"/>
              </w:rPr>
              <w:t>2</w:t>
            </w:r>
            <w:r w:rsidRPr="00826AF2">
              <w:rPr>
                <w:rFonts w:ascii="Open Sans" w:hAnsi="Open Sans" w:cs="Open Sans"/>
                <w:b w:val="0"/>
                <w:color w:val="000000" w:themeColor="text1"/>
                <w:sz w:val="20"/>
                <w:szCs w:val="20"/>
              </w:rPr>
              <w:t xml:space="preserve"> r………………………………</w:t>
            </w:r>
            <w:r w:rsidR="0042574B" w:rsidRPr="00826AF2">
              <w:rPr>
                <w:rFonts w:ascii="Open Sans" w:hAnsi="Open Sans" w:cs="Open Sans"/>
                <w:b w:val="0"/>
                <w:color w:val="000000" w:themeColor="text1"/>
                <w:sz w:val="20"/>
                <w:szCs w:val="20"/>
              </w:rPr>
              <w:t>………</w:t>
            </w:r>
            <w:r w:rsidR="006C3F80">
              <w:rPr>
                <w:rFonts w:ascii="Open Sans" w:hAnsi="Open Sans" w:cs="Open Sans"/>
                <w:b w:val="0"/>
                <w:color w:val="000000" w:themeColor="text1"/>
                <w:sz w:val="20"/>
                <w:szCs w:val="20"/>
              </w:rPr>
              <w:t>………….</w:t>
            </w:r>
            <w:r w:rsidR="0042574B" w:rsidRPr="00826AF2">
              <w:rPr>
                <w:rFonts w:ascii="Open Sans" w:hAnsi="Open Sans" w:cs="Open Sans"/>
                <w:b w:val="0"/>
                <w:color w:val="000000" w:themeColor="text1"/>
                <w:sz w:val="20"/>
                <w:szCs w:val="20"/>
              </w:rPr>
              <w:t>.</w:t>
            </w:r>
          </w:p>
          <w:p w14:paraId="07920E0B" w14:textId="78779E08" w:rsidR="00A06D23" w:rsidRDefault="00BE5CE4" w:rsidP="001E685E">
            <w:pPr>
              <w:pStyle w:val="Legenda"/>
              <w:keepNext/>
              <w:tabs>
                <w:tab w:val="left" w:pos="1168"/>
              </w:tabs>
              <w:spacing w:line="276" w:lineRule="auto"/>
              <w:ind w:left="1168" w:hanging="1168"/>
              <w:rPr>
                <w:rFonts w:ascii="Open Sans" w:hAnsi="Open Sans" w:cs="Open Sans"/>
                <w:color w:val="F79646" w:themeColor="accent6"/>
                <w:sz w:val="20"/>
                <w:szCs w:val="20"/>
              </w:rPr>
            </w:pPr>
            <w:r w:rsidRPr="00B94799">
              <w:rPr>
                <w:rFonts w:ascii="Open Sans" w:hAnsi="Open Sans" w:cs="Open Sans"/>
                <w:bCs w:val="0"/>
                <w:color w:val="E36C0A" w:themeColor="accent6" w:themeShade="BF"/>
                <w:sz w:val="20"/>
                <w:szCs w:val="20"/>
              </w:rPr>
              <w:t xml:space="preserve">Tabela </w:t>
            </w:r>
            <w:r w:rsidR="000820F1">
              <w:rPr>
                <w:rFonts w:ascii="Open Sans" w:hAnsi="Open Sans" w:cs="Open Sans"/>
                <w:bCs w:val="0"/>
                <w:color w:val="E36C0A" w:themeColor="accent6" w:themeShade="BF"/>
                <w:sz w:val="20"/>
                <w:szCs w:val="20"/>
              </w:rPr>
              <w:t xml:space="preserve"> </w:t>
            </w:r>
            <w:r w:rsidRPr="00B94799">
              <w:rPr>
                <w:rFonts w:ascii="Open Sans" w:hAnsi="Open Sans" w:cs="Open Sans"/>
                <w:bCs w:val="0"/>
                <w:color w:val="E36C0A" w:themeColor="accent6" w:themeShade="BF"/>
                <w:sz w:val="20"/>
                <w:szCs w:val="20"/>
              </w:rPr>
              <w:t>9.</w:t>
            </w:r>
            <w:r w:rsidRPr="00B94799">
              <w:rPr>
                <w:rFonts w:ascii="Open Sans" w:hAnsi="Open Sans" w:cs="Open Sans"/>
                <w:color w:val="E36C0A" w:themeColor="accent6" w:themeShade="BF"/>
                <w:sz w:val="20"/>
                <w:szCs w:val="20"/>
              </w:rPr>
              <w:t xml:space="preserve">  </w:t>
            </w:r>
            <w:r w:rsidR="001E685E">
              <w:rPr>
                <w:rFonts w:ascii="Open Sans" w:hAnsi="Open Sans" w:cs="Open Sans"/>
                <w:color w:val="E36C0A" w:themeColor="accent6" w:themeShade="BF"/>
                <w:sz w:val="20"/>
                <w:szCs w:val="20"/>
              </w:rPr>
              <w:t xml:space="preserve">   </w:t>
            </w:r>
            <w:r w:rsidR="00A06D23" w:rsidRPr="00A06D23">
              <w:rPr>
                <w:rFonts w:ascii="Open Sans" w:hAnsi="Open Sans" w:cs="Open Sans"/>
                <w:b w:val="0"/>
                <w:bCs w:val="0"/>
                <w:color w:val="000000" w:themeColor="text1"/>
                <w:sz w:val="20"/>
                <w:szCs w:val="20"/>
              </w:rPr>
              <w:t xml:space="preserve">Lokalizacja i liczba przyjaznych </w:t>
            </w:r>
            <w:r w:rsidR="00CF06D5" w:rsidRPr="00A06D23">
              <w:rPr>
                <w:rFonts w:ascii="Open Sans" w:hAnsi="Open Sans" w:cs="Open Sans"/>
                <w:b w:val="0"/>
                <w:bCs w:val="0"/>
                <w:color w:val="000000" w:themeColor="text1"/>
                <w:sz w:val="20"/>
                <w:szCs w:val="20"/>
              </w:rPr>
              <w:t>pokoi</w:t>
            </w:r>
            <w:r w:rsidR="00A06D23" w:rsidRPr="00A06D23">
              <w:rPr>
                <w:rFonts w:ascii="Open Sans" w:hAnsi="Open Sans" w:cs="Open Sans"/>
                <w:b w:val="0"/>
                <w:bCs w:val="0"/>
                <w:color w:val="000000" w:themeColor="text1"/>
                <w:sz w:val="20"/>
                <w:szCs w:val="20"/>
              </w:rPr>
              <w:t xml:space="preserve"> przesłuchań na terenie województwa podkarpackiego w 2022 r</w:t>
            </w:r>
            <w:r w:rsidR="00A06D23">
              <w:rPr>
                <w:rFonts w:ascii="Open Sans" w:hAnsi="Open Sans" w:cs="Open Sans"/>
                <w:b w:val="0"/>
                <w:bCs w:val="0"/>
                <w:color w:val="000000" w:themeColor="text1"/>
                <w:sz w:val="20"/>
                <w:szCs w:val="20"/>
              </w:rPr>
              <w:t>…………………………………………………………………………………………</w:t>
            </w:r>
          </w:p>
          <w:p w14:paraId="4AC2B59C" w14:textId="3A946431" w:rsidR="00BE5CE4" w:rsidRPr="00B94799" w:rsidRDefault="00A06D23" w:rsidP="00B94799">
            <w:pPr>
              <w:pStyle w:val="Legenda"/>
              <w:keepNext/>
              <w:tabs>
                <w:tab w:val="left" w:pos="1168"/>
              </w:tabs>
              <w:spacing w:line="276" w:lineRule="auto"/>
              <w:ind w:left="1168" w:hanging="1168"/>
              <w:rPr>
                <w:rFonts w:ascii="Open Sans" w:hAnsi="Open Sans" w:cs="Open Sans"/>
                <w:color w:val="F79646" w:themeColor="accent6"/>
                <w:sz w:val="20"/>
                <w:szCs w:val="20"/>
              </w:rPr>
            </w:pPr>
            <w:r w:rsidRPr="00B94799">
              <w:rPr>
                <w:rFonts w:ascii="Open Sans" w:hAnsi="Open Sans" w:cs="Open Sans"/>
                <w:color w:val="E36C0A" w:themeColor="accent6" w:themeShade="BF"/>
                <w:sz w:val="20"/>
                <w:szCs w:val="20"/>
              </w:rPr>
              <w:t xml:space="preserve">Tabela </w:t>
            </w:r>
            <w:r w:rsidR="000820F1">
              <w:rPr>
                <w:rFonts w:ascii="Open Sans" w:hAnsi="Open Sans" w:cs="Open Sans"/>
                <w:color w:val="E36C0A" w:themeColor="accent6" w:themeShade="BF"/>
                <w:sz w:val="20"/>
                <w:szCs w:val="20"/>
              </w:rPr>
              <w:t xml:space="preserve"> </w:t>
            </w:r>
            <w:r w:rsidRPr="00B94799">
              <w:rPr>
                <w:rFonts w:ascii="Open Sans" w:hAnsi="Open Sans" w:cs="Open Sans"/>
                <w:color w:val="E36C0A" w:themeColor="accent6" w:themeShade="BF"/>
                <w:sz w:val="20"/>
                <w:szCs w:val="20"/>
              </w:rPr>
              <w:t xml:space="preserve">10.  </w:t>
            </w:r>
            <w:r w:rsidR="001E685E">
              <w:rPr>
                <w:rFonts w:ascii="Open Sans" w:hAnsi="Open Sans" w:cs="Open Sans"/>
                <w:color w:val="E36C0A" w:themeColor="accent6" w:themeShade="BF"/>
                <w:sz w:val="20"/>
                <w:szCs w:val="20"/>
              </w:rPr>
              <w:t xml:space="preserve"> </w:t>
            </w:r>
            <w:r w:rsidRPr="00A06D23">
              <w:rPr>
                <w:rFonts w:ascii="Open Sans" w:hAnsi="Open Sans" w:cs="Open Sans"/>
                <w:b w:val="0"/>
                <w:bCs w:val="0"/>
                <w:color w:val="000000" w:themeColor="text1"/>
                <w:sz w:val="20"/>
                <w:szCs w:val="20"/>
              </w:rPr>
              <w:t>Wykaz Ośrodków Pomocy Społecznej na terenie województwa podkarpackiego wg. powiatów……</w:t>
            </w:r>
            <w:r w:rsidR="000820F1">
              <w:rPr>
                <w:rFonts w:ascii="Open Sans" w:hAnsi="Open Sans" w:cs="Open Sans"/>
                <w:b w:val="0"/>
                <w:bCs w:val="0"/>
                <w:color w:val="000000" w:themeColor="text1"/>
                <w:sz w:val="20"/>
                <w:szCs w:val="20"/>
              </w:rPr>
              <w:t>..</w:t>
            </w:r>
            <w:r w:rsidRPr="00A06D23">
              <w:rPr>
                <w:rFonts w:ascii="Open Sans" w:hAnsi="Open Sans" w:cs="Open Sans"/>
                <w:b w:val="0"/>
                <w:bCs w:val="0"/>
                <w:color w:val="000000" w:themeColor="text1"/>
                <w:sz w:val="20"/>
                <w:szCs w:val="20"/>
              </w:rPr>
              <w:t>………………………………………...................</w:t>
            </w:r>
            <w:r w:rsidR="006C3F80">
              <w:rPr>
                <w:rFonts w:ascii="Open Sans" w:hAnsi="Open Sans" w:cs="Open Sans"/>
                <w:b w:val="0"/>
                <w:bCs w:val="0"/>
                <w:color w:val="000000" w:themeColor="text1"/>
                <w:sz w:val="20"/>
                <w:szCs w:val="20"/>
              </w:rPr>
              <w:t>.................................................</w:t>
            </w:r>
          </w:p>
          <w:p w14:paraId="2ABDECFB" w14:textId="39A6D65C" w:rsidR="00BE5CE4" w:rsidRPr="00826AF2" w:rsidRDefault="00BE5CE4" w:rsidP="00B94799">
            <w:pPr>
              <w:pStyle w:val="Legenda"/>
              <w:keepNext/>
              <w:spacing w:line="276" w:lineRule="auto"/>
              <w:ind w:left="1164" w:hanging="1164"/>
              <w:jc w:val="both"/>
              <w:rPr>
                <w:rFonts w:ascii="Open Sans" w:hAnsi="Open Sans" w:cs="Open Sans"/>
                <w:b w:val="0"/>
                <w:color w:val="FF0000"/>
                <w:sz w:val="20"/>
                <w:szCs w:val="20"/>
              </w:rPr>
            </w:pPr>
            <w:r w:rsidRPr="00B94799">
              <w:rPr>
                <w:rFonts w:ascii="Open Sans" w:hAnsi="Open Sans" w:cs="Open Sans"/>
                <w:bCs w:val="0"/>
                <w:color w:val="E36C0A" w:themeColor="accent6" w:themeShade="BF"/>
                <w:sz w:val="20"/>
                <w:szCs w:val="20"/>
              </w:rPr>
              <w:t>Tabela 1</w:t>
            </w:r>
            <w:r w:rsidR="00B94799" w:rsidRPr="00B94799">
              <w:rPr>
                <w:rFonts w:ascii="Open Sans" w:hAnsi="Open Sans" w:cs="Open Sans"/>
                <w:bCs w:val="0"/>
                <w:color w:val="E36C0A" w:themeColor="accent6" w:themeShade="BF"/>
                <w:sz w:val="20"/>
                <w:szCs w:val="20"/>
              </w:rPr>
              <w:t>1</w:t>
            </w:r>
            <w:r w:rsidRPr="00B94799">
              <w:rPr>
                <w:rFonts w:ascii="Open Sans" w:hAnsi="Open Sans" w:cs="Open Sans"/>
                <w:bCs w:val="0"/>
                <w:color w:val="E36C0A" w:themeColor="accent6" w:themeShade="BF"/>
                <w:sz w:val="20"/>
                <w:szCs w:val="20"/>
              </w:rPr>
              <w:t>.</w:t>
            </w:r>
            <w:r w:rsidRPr="00B94799">
              <w:rPr>
                <w:rFonts w:ascii="Open Sans" w:hAnsi="Open Sans" w:cs="Open Sans"/>
                <w:color w:val="E36C0A" w:themeColor="accent6" w:themeShade="BF"/>
                <w:sz w:val="20"/>
                <w:szCs w:val="20"/>
              </w:rPr>
              <w:t xml:space="preserve"> </w:t>
            </w:r>
            <w:r w:rsidRPr="00826AF2">
              <w:rPr>
                <w:rFonts w:ascii="Open Sans" w:hAnsi="Open Sans" w:cs="Open Sans"/>
                <w:b w:val="0"/>
                <w:color w:val="auto"/>
                <w:sz w:val="20"/>
                <w:szCs w:val="20"/>
              </w:rPr>
              <w:t xml:space="preserve">Wykaz Specjalistycznych Ośrodków Wsparcia dla </w:t>
            </w:r>
            <w:r w:rsidR="00062B4D" w:rsidRPr="00062B4D">
              <w:rPr>
                <w:rFonts w:ascii="Open Sans" w:hAnsi="Open Sans" w:cs="Open Sans"/>
                <w:b w:val="0"/>
                <w:color w:val="auto"/>
                <w:sz w:val="20"/>
                <w:szCs w:val="20"/>
              </w:rPr>
              <w:t>osób doznających przemocy domowej</w:t>
            </w:r>
            <w:r w:rsidR="00062B4D" w:rsidRPr="00062B4D">
              <w:rPr>
                <w:rFonts w:ascii="Open Sans" w:hAnsi="Open Sans" w:cs="Open Sans"/>
                <w:color w:val="auto"/>
                <w:sz w:val="20"/>
                <w:szCs w:val="20"/>
              </w:rPr>
              <w:t xml:space="preserve"> </w:t>
            </w:r>
            <w:r w:rsidRPr="00826AF2">
              <w:rPr>
                <w:rFonts w:ascii="Open Sans" w:hAnsi="Open Sans" w:cs="Open Sans"/>
                <w:b w:val="0"/>
                <w:color w:val="auto"/>
                <w:sz w:val="20"/>
                <w:szCs w:val="20"/>
              </w:rPr>
              <w:t xml:space="preserve">na terenie </w:t>
            </w:r>
            <w:r w:rsidR="00B94799">
              <w:rPr>
                <w:rFonts w:ascii="Open Sans" w:hAnsi="Open Sans" w:cs="Open Sans"/>
                <w:b w:val="0"/>
                <w:color w:val="auto"/>
                <w:sz w:val="20"/>
                <w:szCs w:val="20"/>
              </w:rPr>
              <w:t>w</w:t>
            </w:r>
            <w:r w:rsidRPr="00826AF2">
              <w:rPr>
                <w:rFonts w:ascii="Open Sans" w:hAnsi="Open Sans" w:cs="Open Sans"/>
                <w:b w:val="0"/>
                <w:color w:val="auto"/>
                <w:sz w:val="20"/>
                <w:szCs w:val="20"/>
              </w:rPr>
              <w:t xml:space="preserve">ojewództwa </w:t>
            </w:r>
            <w:r w:rsidR="00B94799">
              <w:rPr>
                <w:rFonts w:ascii="Open Sans" w:hAnsi="Open Sans" w:cs="Open Sans"/>
                <w:b w:val="0"/>
                <w:color w:val="auto"/>
                <w:sz w:val="20"/>
                <w:szCs w:val="20"/>
              </w:rPr>
              <w:t>p</w:t>
            </w:r>
            <w:r w:rsidRPr="00826AF2">
              <w:rPr>
                <w:rFonts w:ascii="Open Sans" w:hAnsi="Open Sans" w:cs="Open Sans"/>
                <w:b w:val="0"/>
                <w:color w:val="auto"/>
                <w:sz w:val="20"/>
                <w:szCs w:val="20"/>
              </w:rPr>
              <w:t>odkarpackiego wg. powiatów.</w:t>
            </w:r>
            <w:r w:rsidR="005A0A5B" w:rsidRPr="00826AF2">
              <w:rPr>
                <w:rFonts w:ascii="Open Sans" w:hAnsi="Open Sans" w:cs="Open Sans"/>
                <w:b w:val="0"/>
                <w:color w:val="auto"/>
                <w:sz w:val="20"/>
                <w:szCs w:val="20"/>
              </w:rPr>
              <w:t xml:space="preserve"> …………</w:t>
            </w:r>
            <w:r w:rsidR="003C591A">
              <w:rPr>
                <w:rFonts w:ascii="Open Sans" w:hAnsi="Open Sans" w:cs="Open Sans"/>
                <w:b w:val="0"/>
                <w:color w:val="auto"/>
                <w:sz w:val="20"/>
                <w:szCs w:val="20"/>
              </w:rPr>
              <w:t>………………</w:t>
            </w:r>
          </w:p>
          <w:p w14:paraId="5C661D11" w14:textId="4FE23FB6" w:rsidR="00BE5CE4" w:rsidRPr="00826AF2" w:rsidRDefault="00BE5CE4" w:rsidP="000820F1">
            <w:pPr>
              <w:tabs>
                <w:tab w:val="left" w:pos="855"/>
              </w:tabs>
              <w:autoSpaceDE w:val="0"/>
              <w:autoSpaceDN w:val="0"/>
              <w:adjustRightInd w:val="0"/>
              <w:spacing w:line="276" w:lineRule="auto"/>
              <w:ind w:left="1164" w:hanging="1164"/>
              <w:rPr>
                <w:rFonts w:ascii="Open Sans" w:hAnsi="Open Sans" w:cs="Open Sans"/>
                <w:b/>
                <w:color w:val="FF0000"/>
                <w:sz w:val="20"/>
                <w:szCs w:val="20"/>
                <w:u w:val="single"/>
              </w:rPr>
            </w:pPr>
            <w:r w:rsidRPr="00B94799">
              <w:rPr>
                <w:rFonts w:ascii="Open Sans" w:hAnsi="Open Sans" w:cs="Open Sans"/>
                <w:b/>
                <w:bCs/>
                <w:color w:val="E36C0A" w:themeColor="accent6" w:themeShade="BF"/>
                <w:sz w:val="20"/>
                <w:szCs w:val="20"/>
              </w:rPr>
              <w:t xml:space="preserve">Tabela </w:t>
            </w:r>
            <w:r w:rsidR="000820F1">
              <w:rPr>
                <w:rFonts w:ascii="Open Sans" w:hAnsi="Open Sans" w:cs="Open Sans"/>
                <w:b/>
                <w:bCs/>
                <w:color w:val="E36C0A" w:themeColor="accent6" w:themeShade="BF"/>
                <w:sz w:val="20"/>
                <w:szCs w:val="20"/>
              </w:rPr>
              <w:t xml:space="preserve"> </w:t>
            </w:r>
            <w:r w:rsidRPr="00B94799">
              <w:rPr>
                <w:rFonts w:ascii="Open Sans" w:hAnsi="Open Sans" w:cs="Open Sans"/>
                <w:b/>
                <w:bCs/>
                <w:color w:val="E36C0A" w:themeColor="accent6" w:themeShade="BF"/>
                <w:sz w:val="20"/>
                <w:szCs w:val="20"/>
              </w:rPr>
              <w:t>1</w:t>
            </w:r>
            <w:r w:rsidR="00B94799" w:rsidRPr="00B94799">
              <w:rPr>
                <w:rFonts w:ascii="Open Sans" w:hAnsi="Open Sans" w:cs="Open Sans"/>
                <w:b/>
                <w:bCs/>
                <w:color w:val="E36C0A" w:themeColor="accent6" w:themeShade="BF"/>
                <w:sz w:val="20"/>
                <w:szCs w:val="20"/>
              </w:rPr>
              <w:t>2</w:t>
            </w:r>
            <w:r w:rsidRPr="00B94799">
              <w:rPr>
                <w:rFonts w:ascii="Open Sans" w:hAnsi="Open Sans" w:cs="Open Sans"/>
                <w:b/>
                <w:bCs/>
                <w:color w:val="E36C0A" w:themeColor="accent6" w:themeShade="BF"/>
                <w:sz w:val="20"/>
                <w:szCs w:val="20"/>
              </w:rPr>
              <w:t>.</w:t>
            </w:r>
            <w:r w:rsidRPr="00B94799">
              <w:rPr>
                <w:rFonts w:ascii="Open Sans" w:hAnsi="Open Sans" w:cs="Open Sans"/>
                <w:color w:val="E36C0A" w:themeColor="accent6" w:themeShade="BF"/>
                <w:sz w:val="20"/>
                <w:szCs w:val="20"/>
              </w:rPr>
              <w:t xml:space="preserve"> </w:t>
            </w:r>
            <w:r w:rsidR="00FD2142" w:rsidRPr="00B94799">
              <w:rPr>
                <w:rFonts w:ascii="Open Sans" w:hAnsi="Open Sans" w:cs="Open Sans"/>
                <w:color w:val="E36C0A" w:themeColor="accent6" w:themeShade="BF"/>
                <w:sz w:val="20"/>
                <w:szCs w:val="20"/>
              </w:rPr>
              <w:t xml:space="preserve"> </w:t>
            </w:r>
            <w:r w:rsidR="001E685E">
              <w:rPr>
                <w:rFonts w:ascii="Open Sans" w:hAnsi="Open Sans" w:cs="Open Sans"/>
                <w:color w:val="E36C0A" w:themeColor="accent6" w:themeShade="BF"/>
                <w:sz w:val="20"/>
                <w:szCs w:val="20"/>
              </w:rPr>
              <w:t xml:space="preserve"> </w:t>
            </w:r>
            <w:r w:rsidRPr="00826AF2">
              <w:rPr>
                <w:rFonts w:ascii="Open Sans" w:hAnsi="Open Sans" w:cs="Open Sans"/>
                <w:sz w:val="20"/>
                <w:szCs w:val="20"/>
              </w:rPr>
              <w:t xml:space="preserve">Wykaz Ośrodków Interwencji Kryzysowej na terenie </w:t>
            </w:r>
            <w:r w:rsidR="00B94799">
              <w:rPr>
                <w:rFonts w:ascii="Open Sans" w:hAnsi="Open Sans" w:cs="Open Sans"/>
                <w:sz w:val="20"/>
                <w:szCs w:val="20"/>
              </w:rPr>
              <w:t>w</w:t>
            </w:r>
            <w:r w:rsidRPr="00826AF2">
              <w:rPr>
                <w:rFonts w:ascii="Open Sans" w:hAnsi="Open Sans" w:cs="Open Sans"/>
                <w:sz w:val="20"/>
                <w:szCs w:val="20"/>
              </w:rPr>
              <w:t>ojewództwa</w:t>
            </w:r>
            <w:r w:rsidR="003C591A">
              <w:rPr>
                <w:rFonts w:ascii="Open Sans" w:hAnsi="Open Sans" w:cs="Open Sans"/>
                <w:sz w:val="20"/>
                <w:szCs w:val="20"/>
              </w:rPr>
              <w:t xml:space="preserve"> </w:t>
            </w:r>
            <w:r w:rsidR="00B94799">
              <w:rPr>
                <w:rFonts w:ascii="Open Sans" w:hAnsi="Open Sans" w:cs="Open Sans"/>
                <w:sz w:val="20"/>
                <w:szCs w:val="20"/>
              </w:rPr>
              <w:t>p</w:t>
            </w:r>
            <w:r w:rsidRPr="00826AF2">
              <w:rPr>
                <w:rFonts w:ascii="Open Sans" w:hAnsi="Open Sans" w:cs="Open Sans"/>
                <w:sz w:val="20"/>
                <w:szCs w:val="20"/>
              </w:rPr>
              <w:t>odkarpackieg</w:t>
            </w:r>
            <w:r w:rsidR="003C591A">
              <w:rPr>
                <w:rFonts w:ascii="Open Sans" w:hAnsi="Open Sans" w:cs="Open Sans"/>
                <w:sz w:val="20"/>
                <w:szCs w:val="20"/>
              </w:rPr>
              <w:t>o</w:t>
            </w:r>
            <w:r w:rsidR="00B94799">
              <w:rPr>
                <w:rFonts w:ascii="Open Sans" w:hAnsi="Open Sans" w:cs="Open Sans"/>
                <w:sz w:val="20"/>
                <w:szCs w:val="20"/>
              </w:rPr>
              <w:t xml:space="preserve">    </w:t>
            </w:r>
          </w:p>
        </w:tc>
        <w:tc>
          <w:tcPr>
            <w:tcW w:w="709" w:type="dxa"/>
          </w:tcPr>
          <w:p w14:paraId="3D12A654" w14:textId="6FA7EA25"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p>
          <w:p w14:paraId="69A12A2C" w14:textId="252B8BCB" w:rsidR="00A06D23" w:rsidRPr="00AB0514" w:rsidRDefault="00A06D23" w:rsidP="00F607EE">
            <w:pPr>
              <w:autoSpaceDE w:val="0"/>
              <w:autoSpaceDN w:val="0"/>
              <w:adjustRightInd w:val="0"/>
              <w:spacing w:line="276" w:lineRule="auto"/>
              <w:rPr>
                <w:rFonts w:ascii="Open Sans" w:hAnsi="Open Sans" w:cs="Open Sans"/>
                <w:color w:val="000000" w:themeColor="text1"/>
                <w:sz w:val="20"/>
                <w:szCs w:val="20"/>
              </w:rPr>
            </w:pPr>
            <w:r w:rsidRPr="00AB0514">
              <w:rPr>
                <w:rFonts w:ascii="Open Sans" w:hAnsi="Open Sans" w:cs="Open Sans"/>
                <w:color w:val="000000" w:themeColor="text1"/>
                <w:sz w:val="20"/>
                <w:szCs w:val="20"/>
              </w:rPr>
              <w:t>1</w:t>
            </w:r>
            <w:r w:rsidR="00F607EE">
              <w:rPr>
                <w:rFonts w:ascii="Open Sans" w:hAnsi="Open Sans" w:cs="Open Sans"/>
                <w:color w:val="000000" w:themeColor="text1"/>
                <w:sz w:val="20"/>
                <w:szCs w:val="20"/>
              </w:rPr>
              <w:t>8</w:t>
            </w:r>
          </w:p>
          <w:p w14:paraId="74298BB0" w14:textId="77777777" w:rsidR="00F607EE" w:rsidRDefault="00F607EE" w:rsidP="00F607EE">
            <w:pPr>
              <w:autoSpaceDE w:val="0"/>
              <w:autoSpaceDN w:val="0"/>
              <w:adjustRightInd w:val="0"/>
              <w:spacing w:line="276" w:lineRule="auto"/>
              <w:rPr>
                <w:rFonts w:ascii="Open Sans" w:hAnsi="Open Sans" w:cs="Open Sans"/>
                <w:color w:val="000000" w:themeColor="text1"/>
                <w:sz w:val="20"/>
                <w:szCs w:val="20"/>
              </w:rPr>
            </w:pPr>
          </w:p>
          <w:p w14:paraId="509FD4A3" w14:textId="0C6AB189" w:rsidR="00BE5CE4" w:rsidRPr="00AB0514" w:rsidRDefault="00A06D23" w:rsidP="00F607EE">
            <w:pPr>
              <w:autoSpaceDE w:val="0"/>
              <w:autoSpaceDN w:val="0"/>
              <w:adjustRightInd w:val="0"/>
              <w:spacing w:line="276" w:lineRule="auto"/>
              <w:rPr>
                <w:rFonts w:ascii="Open Sans" w:hAnsi="Open Sans" w:cs="Open Sans"/>
                <w:color w:val="000000" w:themeColor="text1"/>
                <w:sz w:val="20"/>
                <w:szCs w:val="20"/>
              </w:rPr>
            </w:pPr>
            <w:r w:rsidRPr="00AB0514">
              <w:rPr>
                <w:rFonts w:ascii="Open Sans" w:hAnsi="Open Sans" w:cs="Open Sans"/>
                <w:color w:val="000000" w:themeColor="text1"/>
                <w:sz w:val="20"/>
                <w:szCs w:val="20"/>
              </w:rPr>
              <w:t>1</w:t>
            </w:r>
            <w:r w:rsidR="00F607EE">
              <w:rPr>
                <w:rFonts w:ascii="Open Sans" w:hAnsi="Open Sans" w:cs="Open Sans"/>
                <w:color w:val="000000" w:themeColor="text1"/>
                <w:sz w:val="20"/>
                <w:szCs w:val="20"/>
              </w:rPr>
              <w:t>8</w:t>
            </w:r>
          </w:p>
          <w:p w14:paraId="1EAD63DC" w14:textId="1D66736A" w:rsidR="00BE5CE4" w:rsidRPr="00AB0514" w:rsidRDefault="00F607EE" w:rsidP="00F607EE">
            <w:pPr>
              <w:autoSpaceDE w:val="0"/>
              <w:autoSpaceDN w:val="0"/>
              <w:adjustRightInd w:val="0"/>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21</w:t>
            </w:r>
          </w:p>
          <w:p w14:paraId="66AF104F" w14:textId="77777777" w:rsidR="00F607EE" w:rsidRDefault="00F607EE" w:rsidP="00F607EE">
            <w:pPr>
              <w:autoSpaceDE w:val="0"/>
              <w:autoSpaceDN w:val="0"/>
              <w:adjustRightInd w:val="0"/>
              <w:spacing w:line="276" w:lineRule="auto"/>
              <w:rPr>
                <w:rFonts w:ascii="Open Sans" w:hAnsi="Open Sans" w:cs="Open Sans"/>
                <w:color w:val="000000" w:themeColor="text1"/>
                <w:sz w:val="20"/>
                <w:szCs w:val="20"/>
              </w:rPr>
            </w:pPr>
          </w:p>
          <w:p w14:paraId="5B46FAAE" w14:textId="27445C9D" w:rsidR="00BE5CE4" w:rsidRPr="00AB0514" w:rsidRDefault="00F607EE" w:rsidP="00F607EE">
            <w:pPr>
              <w:autoSpaceDE w:val="0"/>
              <w:autoSpaceDN w:val="0"/>
              <w:adjustRightInd w:val="0"/>
              <w:spacing w:line="276" w:lineRule="auto"/>
              <w:rPr>
                <w:rFonts w:ascii="Open Sans" w:hAnsi="Open Sans" w:cs="Open Sans"/>
                <w:color w:val="000000" w:themeColor="text1"/>
                <w:sz w:val="20"/>
                <w:szCs w:val="20"/>
              </w:rPr>
            </w:pPr>
            <w:r>
              <w:rPr>
                <w:rFonts w:ascii="Open Sans" w:hAnsi="Open Sans" w:cs="Open Sans"/>
                <w:color w:val="000000" w:themeColor="text1"/>
                <w:sz w:val="20"/>
                <w:szCs w:val="20"/>
              </w:rPr>
              <w:t>22</w:t>
            </w:r>
          </w:p>
          <w:p w14:paraId="4D0BBEAD" w14:textId="7777777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p>
          <w:p w14:paraId="10C1D96D" w14:textId="49161A68" w:rsidR="00BE5CE4" w:rsidRPr="00AB0514" w:rsidRDefault="00A06D23" w:rsidP="004432E4">
            <w:pPr>
              <w:autoSpaceDE w:val="0"/>
              <w:autoSpaceDN w:val="0"/>
              <w:adjustRightInd w:val="0"/>
              <w:spacing w:line="276" w:lineRule="auto"/>
              <w:jc w:val="both"/>
              <w:rPr>
                <w:rFonts w:ascii="Open Sans" w:hAnsi="Open Sans" w:cs="Open Sans"/>
                <w:color w:val="000000" w:themeColor="text1"/>
                <w:sz w:val="20"/>
                <w:szCs w:val="20"/>
              </w:rPr>
            </w:pPr>
            <w:r w:rsidRPr="00AB0514">
              <w:rPr>
                <w:rFonts w:ascii="Open Sans" w:hAnsi="Open Sans" w:cs="Open Sans"/>
                <w:color w:val="000000" w:themeColor="text1"/>
                <w:sz w:val="20"/>
                <w:szCs w:val="20"/>
              </w:rPr>
              <w:t>2</w:t>
            </w:r>
            <w:r w:rsidR="00F607EE">
              <w:rPr>
                <w:rFonts w:ascii="Open Sans" w:hAnsi="Open Sans" w:cs="Open Sans"/>
                <w:color w:val="000000" w:themeColor="text1"/>
                <w:sz w:val="20"/>
                <w:szCs w:val="20"/>
              </w:rPr>
              <w:t>3</w:t>
            </w:r>
          </w:p>
          <w:p w14:paraId="77BED8E6" w14:textId="7777777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p>
          <w:p w14:paraId="48316EE8" w14:textId="77777777" w:rsidR="00F607EE" w:rsidRDefault="00F607EE" w:rsidP="004432E4">
            <w:pPr>
              <w:autoSpaceDE w:val="0"/>
              <w:autoSpaceDN w:val="0"/>
              <w:adjustRightInd w:val="0"/>
              <w:spacing w:line="276" w:lineRule="auto"/>
              <w:jc w:val="both"/>
              <w:rPr>
                <w:rFonts w:ascii="Open Sans" w:hAnsi="Open Sans" w:cs="Open Sans"/>
                <w:color w:val="000000" w:themeColor="text1"/>
                <w:sz w:val="20"/>
                <w:szCs w:val="20"/>
              </w:rPr>
            </w:pPr>
          </w:p>
          <w:p w14:paraId="6995FF00" w14:textId="67A0604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r w:rsidRPr="00AB0514">
              <w:rPr>
                <w:rFonts w:ascii="Open Sans" w:hAnsi="Open Sans" w:cs="Open Sans"/>
                <w:color w:val="000000" w:themeColor="text1"/>
                <w:sz w:val="20"/>
                <w:szCs w:val="20"/>
              </w:rPr>
              <w:t>2</w:t>
            </w:r>
            <w:r w:rsidR="00F607EE">
              <w:rPr>
                <w:rFonts w:ascii="Open Sans" w:hAnsi="Open Sans" w:cs="Open Sans"/>
                <w:color w:val="000000" w:themeColor="text1"/>
                <w:sz w:val="20"/>
                <w:szCs w:val="20"/>
              </w:rPr>
              <w:t>3</w:t>
            </w:r>
          </w:p>
          <w:p w14:paraId="3A648C5A" w14:textId="7777777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p>
          <w:p w14:paraId="74418D0C" w14:textId="77777777" w:rsidR="00251754" w:rsidRDefault="00251754" w:rsidP="004432E4">
            <w:pPr>
              <w:autoSpaceDE w:val="0"/>
              <w:autoSpaceDN w:val="0"/>
              <w:adjustRightInd w:val="0"/>
              <w:spacing w:line="276" w:lineRule="auto"/>
              <w:jc w:val="both"/>
              <w:rPr>
                <w:rFonts w:ascii="Open Sans" w:hAnsi="Open Sans" w:cs="Open Sans"/>
                <w:color w:val="000000" w:themeColor="text1"/>
                <w:sz w:val="20"/>
                <w:szCs w:val="20"/>
              </w:rPr>
            </w:pPr>
          </w:p>
          <w:p w14:paraId="64C28719" w14:textId="55B302BE"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r w:rsidRPr="00AB0514">
              <w:rPr>
                <w:rFonts w:ascii="Open Sans" w:hAnsi="Open Sans" w:cs="Open Sans"/>
                <w:color w:val="000000" w:themeColor="text1"/>
                <w:sz w:val="20"/>
                <w:szCs w:val="20"/>
              </w:rPr>
              <w:t>2</w:t>
            </w:r>
            <w:r w:rsidR="00F607EE">
              <w:rPr>
                <w:rFonts w:ascii="Open Sans" w:hAnsi="Open Sans" w:cs="Open Sans"/>
                <w:color w:val="000000" w:themeColor="text1"/>
                <w:sz w:val="20"/>
                <w:szCs w:val="20"/>
              </w:rPr>
              <w:t>4</w:t>
            </w:r>
          </w:p>
          <w:p w14:paraId="5C986A9A" w14:textId="7777777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p>
          <w:p w14:paraId="66BBFBA2" w14:textId="0DD0300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r w:rsidRPr="00AB0514">
              <w:rPr>
                <w:rFonts w:ascii="Open Sans" w:hAnsi="Open Sans" w:cs="Open Sans"/>
                <w:color w:val="000000" w:themeColor="text1"/>
                <w:sz w:val="20"/>
                <w:szCs w:val="20"/>
              </w:rPr>
              <w:t>2</w:t>
            </w:r>
            <w:r w:rsidR="00F607EE">
              <w:rPr>
                <w:rFonts w:ascii="Open Sans" w:hAnsi="Open Sans" w:cs="Open Sans"/>
                <w:color w:val="000000" w:themeColor="text1"/>
                <w:sz w:val="20"/>
                <w:szCs w:val="20"/>
              </w:rPr>
              <w:t>4</w:t>
            </w:r>
          </w:p>
          <w:p w14:paraId="54B1547C" w14:textId="77777777" w:rsidR="00BE5CE4" w:rsidRPr="00AB0514" w:rsidRDefault="00BE5CE4" w:rsidP="004432E4">
            <w:pPr>
              <w:autoSpaceDE w:val="0"/>
              <w:autoSpaceDN w:val="0"/>
              <w:adjustRightInd w:val="0"/>
              <w:spacing w:line="276" w:lineRule="auto"/>
              <w:jc w:val="both"/>
              <w:rPr>
                <w:rFonts w:ascii="Open Sans" w:hAnsi="Open Sans" w:cs="Open Sans"/>
                <w:color w:val="000000" w:themeColor="text1"/>
                <w:sz w:val="20"/>
                <w:szCs w:val="20"/>
              </w:rPr>
            </w:pPr>
          </w:p>
          <w:p w14:paraId="485FA362" w14:textId="5435CFB7" w:rsidR="00BE5CE4" w:rsidRPr="00AB0514" w:rsidRDefault="005A0A5B" w:rsidP="004432E4">
            <w:pPr>
              <w:autoSpaceDE w:val="0"/>
              <w:autoSpaceDN w:val="0"/>
              <w:adjustRightInd w:val="0"/>
              <w:spacing w:line="276" w:lineRule="auto"/>
              <w:jc w:val="both"/>
              <w:rPr>
                <w:rFonts w:ascii="Open Sans" w:hAnsi="Open Sans" w:cs="Open Sans"/>
                <w:color w:val="000000" w:themeColor="text1"/>
                <w:sz w:val="20"/>
                <w:szCs w:val="20"/>
              </w:rPr>
            </w:pPr>
            <w:r w:rsidRPr="00AB0514">
              <w:rPr>
                <w:rFonts w:ascii="Open Sans" w:hAnsi="Open Sans" w:cs="Open Sans"/>
                <w:color w:val="000000" w:themeColor="text1"/>
                <w:sz w:val="20"/>
                <w:szCs w:val="20"/>
              </w:rPr>
              <w:t>2</w:t>
            </w:r>
            <w:r w:rsidR="00F607EE">
              <w:rPr>
                <w:rFonts w:ascii="Open Sans" w:hAnsi="Open Sans" w:cs="Open Sans"/>
                <w:color w:val="000000" w:themeColor="text1"/>
                <w:sz w:val="20"/>
                <w:szCs w:val="20"/>
              </w:rPr>
              <w:t>6</w:t>
            </w:r>
          </w:p>
          <w:p w14:paraId="180BB1FC" w14:textId="77777777" w:rsidR="005A0A5B" w:rsidRPr="00AB0514" w:rsidRDefault="005A0A5B" w:rsidP="004432E4">
            <w:pPr>
              <w:autoSpaceDE w:val="0"/>
              <w:autoSpaceDN w:val="0"/>
              <w:adjustRightInd w:val="0"/>
              <w:spacing w:line="276" w:lineRule="auto"/>
              <w:jc w:val="both"/>
              <w:rPr>
                <w:rFonts w:ascii="Open Sans" w:hAnsi="Open Sans" w:cs="Open Sans"/>
                <w:color w:val="000000" w:themeColor="text1"/>
                <w:sz w:val="20"/>
                <w:szCs w:val="20"/>
              </w:rPr>
            </w:pPr>
          </w:p>
          <w:p w14:paraId="5C68C674" w14:textId="3B119D65" w:rsidR="005A0A5B" w:rsidRPr="00AB0514" w:rsidRDefault="00A06D23" w:rsidP="004432E4">
            <w:pPr>
              <w:autoSpaceDE w:val="0"/>
              <w:autoSpaceDN w:val="0"/>
              <w:adjustRightInd w:val="0"/>
              <w:spacing w:line="276" w:lineRule="auto"/>
              <w:jc w:val="both"/>
              <w:rPr>
                <w:rFonts w:ascii="Open Sans" w:hAnsi="Open Sans" w:cs="Open Sans"/>
                <w:color w:val="000000" w:themeColor="text1"/>
                <w:sz w:val="20"/>
                <w:szCs w:val="20"/>
              </w:rPr>
            </w:pPr>
            <w:r w:rsidRPr="00AB0514">
              <w:rPr>
                <w:rFonts w:ascii="Open Sans" w:hAnsi="Open Sans" w:cs="Open Sans"/>
                <w:color w:val="000000" w:themeColor="text1"/>
                <w:sz w:val="20"/>
                <w:szCs w:val="20"/>
              </w:rPr>
              <w:t>2</w:t>
            </w:r>
            <w:r w:rsidR="00F607EE">
              <w:rPr>
                <w:rFonts w:ascii="Open Sans" w:hAnsi="Open Sans" w:cs="Open Sans"/>
                <w:color w:val="000000" w:themeColor="text1"/>
                <w:sz w:val="20"/>
                <w:szCs w:val="20"/>
              </w:rPr>
              <w:t>8</w:t>
            </w:r>
          </w:p>
          <w:p w14:paraId="3A923D03" w14:textId="77777777" w:rsidR="005A0A5B" w:rsidRPr="00AB0514" w:rsidRDefault="005A0A5B" w:rsidP="004432E4">
            <w:pPr>
              <w:autoSpaceDE w:val="0"/>
              <w:autoSpaceDN w:val="0"/>
              <w:adjustRightInd w:val="0"/>
              <w:spacing w:line="276" w:lineRule="auto"/>
              <w:jc w:val="both"/>
              <w:rPr>
                <w:rFonts w:ascii="Open Sans" w:hAnsi="Open Sans" w:cs="Open Sans"/>
                <w:color w:val="000000" w:themeColor="text1"/>
                <w:sz w:val="20"/>
                <w:szCs w:val="20"/>
              </w:rPr>
            </w:pPr>
          </w:p>
          <w:p w14:paraId="212F3B47" w14:textId="67845B46" w:rsidR="005A0A5B" w:rsidRPr="00AB0514" w:rsidRDefault="00F607EE" w:rsidP="004432E4">
            <w:pPr>
              <w:autoSpaceDE w:val="0"/>
              <w:autoSpaceDN w:val="0"/>
              <w:adjustRightInd w:val="0"/>
              <w:spacing w:line="276" w:lineRule="auto"/>
              <w:jc w:val="both"/>
              <w:rPr>
                <w:rFonts w:ascii="Open Sans" w:hAnsi="Open Sans" w:cs="Open Sans"/>
                <w:color w:val="000000" w:themeColor="text1"/>
                <w:sz w:val="20"/>
                <w:szCs w:val="20"/>
              </w:rPr>
            </w:pPr>
            <w:r>
              <w:rPr>
                <w:rFonts w:ascii="Open Sans" w:hAnsi="Open Sans" w:cs="Open Sans"/>
                <w:color w:val="000000" w:themeColor="text1"/>
                <w:sz w:val="20"/>
                <w:szCs w:val="20"/>
              </w:rPr>
              <w:t>30</w:t>
            </w:r>
          </w:p>
          <w:p w14:paraId="54760CD6" w14:textId="7B47ACC4" w:rsidR="00B94799" w:rsidRPr="00AB0514" w:rsidRDefault="00F607EE" w:rsidP="00B94799">
            <w:pPr>
              <w:autoSpaceDE w:val="0"/>
              <w:autoSpaceDN w:val="0"/>
              <w:adjustRightInd w:val="0"/>
              <w:spacing w:line="276" w:lineRule="auto"/>
              <w:jc w:val="both"/>
              <w:rPr>
                <w:rFonts w:ascii="Open Sans" w:hAnsi="Open Sans" w:cs="Open Sans"/>
                <w:color w:val="000000" w:themeColor="text1"/>
                <w:sz w:val="20"/>
                <w:szCs w:val="20"/>
              </w:rPr>
            </w:pPr>
            <w:r>
              <w:rPr>
                <w:rFonts w:ascii="Open Sans" w:hAnsi="Open Sans" w:cs="Open Sans"/>
                <w:color w:val="000000" w:themeColor="text1"/>
                <w:sz w:val="20"/>
                <w:szCs w:val="20"/>
              </w:rPr>
              <w:t>31</w:t>
            </w:r>
          </w:p>
        </w:tc>
      </w:tr>
    </w:tbl>
    <w:p w14:paraId="6FC542CD" w14:textId="77777777" w:rsidR="00920451" w:rsidRDefault="00920451" w:rsidP="004432E4">
      <w:pPr>
        <w:autoSpaceDE w:val="0"/>
        <w:autoSpaceDN w:val="0"/>
        <w:adjustRightInd w:val="0"/>
        <w:spacing w:after="0"/>
        <w:jc w:val="both"/>
        <w:rPr>
          <w:rFonts w:ascii="Open Sans" w:hAnsi="Open Sans" w:cs="Open Sans"/>
          <w:color w:val="FF0000"/>
        </w:rPr>
      </w:pPr>
    </w:p>
    <w:p w14:paraId="3622005B" w14:textId="77777777" w:rsidR="001E685E" w:rsidRPr="004432E4" w:rsidRDefault="001E685E" w:rsidP="004432E4">
      <w:pPr>
        <w:autoSpaceDE w:val="0"/>
        <w:autoSpaceDN w:val="0"/>
        <w:adjustRightInd w:val="0"/>
        <w:spacing w:after="0"/>
        <w:jc w:val="both"/>
        <w:rPr>
          <w:rFonts w:ascii="Open Sans" w:hAnsi="Open Sans" w:cs="Open Sans"/>
          <w:color w:val="FF0000"/>
        </w:rPr>
      </w:pPr>
    </w:p>
    <w:p w14:paraId="5BE89169" w14:textId="38D41B90" w:rsidR="005A0A5B" w:rsidRPr="00920451" w:rsidRDefault="0036661F" w:rsidP="00920451">
      <w:pPr>
        <w:pStyle w:val="Nagwek1"/>
        <w:spacing w:before="0"/>
        <w:rPr>
          <w:rFonts w:ascii="Open Sans" w:hAnsi="Open Sans" w:cs="Open Sans"/>
          <w:color w:val="E36C0A" w:themeColor="accent6" w:themeShade="BF"/>
          <w:sz w:val="22"/>
          <w:szCs w:val="22"/>
        </w:rPr>
      </w:pPr>
      <w:bookmarkStart w:id="56" w:name="_Toc152841284"/>
      <w:r w:rsidRPr="00764CFD">
        <w:rPr>
          <w:rFonts w:ascii="Open Sans" w:hAnsi="Open Sans" w:cs="Open Sans"/>
          <w:color w:val="E36C0A" w:themeColor="accent6" w:themeShade="BF"/>
          <w:sz w:val="22"/>
          <w:szCs w:val="22"/>
        </w:rPr>
        <w:t>SPIS WYKRESÓW</w:t>
      </w:r>
      <w:bookmarkEnd w:id="56"/>
    </w:p>
    <w:tbl>
      <w:tblPr>
        <w:tblStyle w:val="Tabela-Siatk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7"/>
        <w:gridCol w:w="834"/>
      </w:tblGrid>
      <w:tr w:rsidR="005A0A5B" w:rsidRPr="00826AF2" w14:paraId="5E21C379" w14:textId="77777777" w:rsidTr="00920451">
        <w:tc>
          <w:tcPr>
            <w:tcW w:w="8947" w:type="dxa"/>
          </w:tcPr>
          <w:p w14:paraId="74ABB42C" w14:textId="7BE8452D" w:rsidR="005A0A5B" w:rsidRPr="00764CFD" w:rsidRDefault="004D54A8" w:rsidP="00764CFD">
            <w:pPr>
              <w:pStyle w:val="Legenda"/>
              <w:keepNext/>
              <w:spacing w:line="276" w:lineRule="auto"/>
              <w:ind w:left="1134" w:hanging="1276"/>
              <w:rPr>
                <w:rFonts w:ascii="Open Sans" w:hAnsi="Open Sans" w:cs="Open Sans"/>
                <w:b w:val="0"/>
                <w:bCs w:val="0"/>
                <w:color w:val="000000" w:themeColor="text1"/>
                <w:sz w:val="20"/>
                <w:szCs w:val="20"/>
              </w:rPr>
            </w:pPr>
            <w:r w:rsidRPr="00764CFD">
              <w:rPr>
                <w:rFonts w:ascii="Open Sans" w:hAnsi="Open Sans" w:cs="Open Sans"/>
                <w:color w:val="E36C0A" w:themeColor="accent6" w:themeShade="BF"/>
                <w:sz w:val="20"/>
                <w:szCs w:val="20"/>
              </w:rPr>
              <w:t xml:space="preserve">  </w:t>
            </w:r>
            <w:r w:rsidR="005A0A5B" w:rsidRPr="00764CFD">
              <w:rPr>
                <w:rFonts w:ascii="Open Sans" w:hAnsi="Open Sans" w:cs="Open Sans"/>
                <w:color w:val="E36C0A" w:themeColor="accent6" w:themeShade="BF"/>
                <w:sz w:val="20"/>
                <w:szCs w:val="20"/>
              </w:rPr>
              <w:t>Wykres  1</w:t>
            </w:r>
            <w:r w:rsidR="005A0A5B" w:rsidRPr="00764CFD">
              <w:rPr>
                <w:rFonts w:ascii="Open Sans" w:hAnsi="Open Sans" w:cs="Open Sans"/>
                <w:b w:val="0"/>
                <w:bCs w:val="0"/>
                <w:color w:val="E36C0A" w:themeColor="accent6" w:themeShade="BF"/>
                <w:sz w:val="20"/>
                <w:szCs w:val="20"/>
              </w:rPr>
              <w:t>.</w:t>
            </w:r>
            <w:r w:rsidR="005A0A5B" w:rsidRPr="00826AF2">
              <w:rPr>
                <w:rFonts w:ascii="Open Sans" w:hAnsi="Open Sans" w:cs="Open Sans"/>
                <w:b w:val="0"/>
                <w:bCs w:val="0"/>
                <w:color w:val="auto"/>
                <w:sz w:val="20"/>
                <w:szCs w:val="20"/>
              </w:rPr>
              <w:tab/>
            </w:r>
            <w:r w:rsidR="00764CFD" w:rsidRPr="00764CFD">
              <w:rPr>
                <w:rFonts w:ascii="Open Sans" w:hAnsi="Open Sans" w:cs="Open Sans"/>
                <w:b w:val="0"/>
                <w:bCs w:val="0"/>
                <w:color w:val="000000" w:themeColor="text1"/>
                <w:sz w:val="20"/>
                <w:szCs w:val="20"/>
              </w:rPr>
              <w:t>Skala przemocy domowej w województwie podkarpackim w latach 2019 – 2022</w:t>
            </w:r>
            <w:r w:rsidR="00764CFD">
              <w:rPr>
                <w:rFonts w:ascii="Open Sans" w:hAnsi="Open Sans" w:cs="Open Sans"/>
                <w:b w:val="0"/>
                <w:bCs w:val="0"/>
                <w:color w:val="000000" w:themeColor="text1"/>
                <w:sz w:val="20"/>
                <w:szCs w:val="20"/>
              </w:rPr>
              <w:br/>
            </w:r>
            <w:r w:rsidR="00764CFD" w:rsidRPr="00764CFD">
              <w:rPr>
                <w:rFonts w:ascii="Open Sans" w:hAnsi="Open Sans" w:cs="Open Sans"/>
                <w:b w:val="0"/>
                <w:bCs w:val="0"/>
                <w:color w:val="000000" w:themeColor="text1"/>
                <w:sz w:val="20"/>
                <w:szCs w:val="20"/>
              </w:rPr>
              <w:t>ze względu na licz</w:t>
            </w:r>
            <w:r w:rsidR="00764CFD">
              <w:rPr>
                <w:rFonts w:ascii="Open Sans" w:hAnsi="Open Sans" w:cs="Open Sans"/>
                <w:b w:val="0"/>
                <w:bCs w:val="0"/>
                <w:color w:val="000000" w:themeColor="text1"/>
                <w:sz w:val="20"/>
                <w:szCs w:val="20"/>
              </w:rPr>
              <w:t>b</w:t>
            </w:r>
            <w:r w:rsidR="00764CFD" w:rsidRPr="00764CFD">
              <w:rPr>
                <w:rFonts w:ascii="Open Sans" w:hAnsi="Open Sans" w:cs="Open Sans"/>
                <w:b w:val="0"/>
                <w:bCs w:val="0"/>
                <w:color w:val="000000" w:themeColor="text1"/>
                <w:sz w:val="20"/>
                <w:szCs w:val="20"/>
              </w:rPr>
              <w:t>ę rodzin</w:t>
            </w:r>
            <w:r w:rsidR="00764CFD">
              <w:rPr>
                <w:rFonts w:ascii="Open Sans" w:hAnsi="Open Sans" w:cs="Open Sans"/>
                <w:b w:val="0"/>
                <w:bCs w:val="0"/>
                <w:color w:val="000000" w:themeColor="text1"/>
                <w:sz w:val="20"/>
                <w:szCs w:val="20"/>
              </w:rPr>
              <w:t>,</w:t>
            </w:r>
            <w:r w:rsidR="00764CFD" w:rsidRPr="00764CFD">
              <w:rPr>
                <w:rFonts w:ascii="Open Sans" w:hAnsi="Open Sans" w:cs="Open Sans"/>
                <w:b w:val="0"/>
                <w:bCs w:val="0"/>
                <w:color w:val="000000" w:themeColor="text1"/>
                <w:sz w:val="20"/>
                <w:szCs w:val="20"/>
              </w:rPr>
              <w:t xml:space="preserve"> w których występuje problem przemocy domowej</w:t>
            </w:r>
            <w:r w:rsidR="00764CFD">
              <w:rPr>
                <w:rFonts w:ascii="Open Sans" w:hAnsi="Open Sans" w:cs="Open Sans"/>
                <w:b w:val="0"/>
                <w:bCs w:val="0"/>
                <w:color w:val="000000" w:themeColor="text1"/>
                <w:sz w:val="20"/>
                <w:szCs w:val="20"/>
              </w:rPr>
              <w:t xml:space="preserve">……    </w:t>
            </w:r>
          </w:p>
          <w:p w14:paraId="7A2C04A6" w14:textId="3AF6F249" w:rsidR="005A0A5B" w:rsidRPr="00826AF2" w:rsidRDefault="004D54A8" w:rsidP="004432E4">
            <w:pPr>
              <w:pStyle w:val="Legenda"/>
              <w:keepNext/>
              <w:spacing w:line="276" w:lineRule="auto"/>
              <w:ind w:left="1134" w:hanging="1276"/>
              <w:rPr>
                <w:rFonts w:ascii="Open Sans" w:hAnsi="Open Sans" w:cs="Open Sans"/>
                <w:b w:val="0"/>
                <w:bCs w:val="0"/>
                <w:color w:val="auto"/>
                <w:sz w:val="20"/>
                <w:szCs w:val="20"/>
              </w:rPr>
            </w:pPr>
            <w:r w:rsidRPr="00764CFD">
              <w:rPr>
                <w:rFonts w:ascii="Open Sans" w:hAnsi="Open Sans" w:cs="Open Sans"/>
                <w:color w:val="E36C0A" w:themeColor="accent6" w:themeShade="BF"/>
                <w:sz w:val="20"/>
                <w:szCs w:val="20"/>
              </w:rPr>
              <w:t xml:space="preserve">  </w:t>
            </w:r>
            <w:r w:rsidR="005A0A5B" w:rsidRPr="00764CFD">
              <w:rPr>
                <w:rFonts w:ascii="Open Sans" w:hAnsi="Open Sans" w:cs="Open Sans"/>
                <w:color w:val="E36C0A" w:themeColor="accent6" w:themeShade="BF"/>
                <w:sz w:val="20"/>
                <w:szCs w:val="20"/>
              </w:rPr>
              <w:t>Wykres  2.</w:t>
            </w:r>
            <w:r w:rsidR="005A0A5B" w:rsidRPr="00826AF2">
              <w:rPr>
                <w:rFonts w:ascii="Open Sans" w:hAnsi="Open Sans" w:cs="Open Sans"/>
                <w:color w:val="009DE4"/>
                <w:sz w:val="20"/>
                <w:szCs w:val="20"/>
              </w:rPr>
              <w:tab/>
            </w:r>
            <w:r w:rsidR="005A0A5B" w:rsidRPr="00826AF2">
              <w:rPr>
                <w:rFonts w:ascii="Open Sans" w:hAnsi="Open Sans" w:cs="Open Sans"/>
                <w:b w:val="0"/>
                <w:color w:val="auto"/>
                <w:sz w:val="20"/>
                <w:szCs w:val="20"/>
              </w:rPr>
              <w:t xml:space="preserve">Częstotliwość występowania problemu przemocy </w:t>
            </w:r>
            <w:r w:rsidRPr="00826AF2">
              <w:rPr>
                <w:rFonts w:ascii="Open Sans" w:hAnsi="Open Sans" w:cs="Open Sans"/>
                <w:b w:val="0"/>
                <w:color w:val="auto"/>
                <w:sz w:val="20"/>
                <w:szCs w:val="20"/>
              </w:rPr>
              <w:t>domowej</w:t>
            </w:r>
            <w:r w:rsidR="005A0A5B" w:rsidRPr="00826AF2">
              <w:rPr>
                <w:rFonts w:ascii="Open Sans" w:hAnsi="Open Sans" w:cs="Open Sans"/>
                <w:b w:val="0"/>
                <w:color w:val="auto"/>
                <w:sz w:val="20"/>
                <w:szCs w:val="20"/>
              </w:rPr>
              <w:t xml:space="preserve"> w województwie podkarpackim w poszczególnych latach, w okresie od 2019 r. do 202</w:t>
            </w:r>
            <w:r w:rsidRPr="00826AF2">
              <w:rPr>
                <w:rFonts w:ascii="Open Sans" w:hAnsi="Open Sans" w:cs="Open Sans"/>
                <w:b w:val="0"/>
                <w:color w:val="auto"/>
                <w:sz w:val="20"/>
                <w:szCs w:val="20"/>
              </w:rPr>
              <w:t>2</w:t>
            </w:r>
            <w:r w:rsidR="00B94799">
              <w:rPr>
                <w:rFonts w:ascii="Open Sans" w:hAnsi="Open Sans" w:cs="Open Sans"/>
                <w:b w:val="0"/>
                <w:color w:val="auto"/>
                <w:sz w:val="20"/>
                <w:szCs w:val="20"/>
              </w:rPr>
              <w:t xml:space="preserve"> </w:t>
            </w:r>
            <w:r w:rsidR="005A0A5B" w:rsidRPr="00826AF2">
              <w:rPr>
                <w:rFonts w:ascii="Open Sans" w:hAnsi="Open Sans" w:cs="Open Sans"/>
                <w:b w:val="0"/>
                <w:color w:val="auto"/>
                <w:sz w:val="20"/>
                <w:szCs w:val="20"/>
              </w:rPr>
              <w:t>r</w:t>
            </w:r>
            <w:r w:rsidR="0042574B" w:rsidRPr="00826AF2">
              <w:rPr>
                <w:rFonts w:ascii="Open Sans" w:hAnsi="Open Sans" w:cs="Open Sans"/>
                <w:b w:val="0"/>
                <w:color w:val="auto"/>
                <w:sz w:val="20"/>
                <w:szCs w:val="20"/>
              </w:rPr>
              <w:t>…</w:t>
            </w:r>
            <w:r w:rsidR="00B94799">
              <w:rPr>
                <w:rFonts w:ascii="Open Sans" w:hAnsi="Open Sans" w:cs="Open Sans"/>
                <w:b w:val="0"/>
                <w:color w:val="auto"/>
                <w:sz w:val="20"/>
                <w:szCs w:val="20"/>
              </w:rPr>
              <w:t>…………….</w:t>
            </w:r>
          </w:p>
          <w:p w14:paraId="05BB6080" w14:textId="5F11E950" w:rsidR="005A0A5B" w:rsidRPr="00826AF2" w:rsidRDefault="004D54A8" w:rsidP="004432E4">
            <w:pPr>
              <w:pStyle w:val="Legenda"/>
              <w:keepNext/>
              <w:spacing w:line="276" w:lineRule="auto"/>
              <w:ind w:left="1134" w:hanging="1276"/>
              <w:jc w:val="both"/>
              <w:rPr>
                <w:rFonts w:ascii="Open Sans" w:hAnsi="Open Sans" w:cs="Open Sans"/>
                <w:color w:val="C00000"/>
                <w:sz w:val="20"/>
                <w:szCs w:val="20"/>
              </w:rPr>
            </w:pPr>
            <w:r w:rsidRPr="00764CFD">
              <w:rPr>
                <w:rFonts w:ascii="Open Sans" w:hAnsi="Open Sans" w:cs="Open Sans"/>
                <w:color w:val="E36C0A" w:themeColor="accent6" w:themeShade="BF"/>
                <w:sz w:val="20"/>
                <w:szCs w:val="20"/>
              </w:rPr>
              <w:t xml:space="preserve">  </w:t>
            </w:r>
            <w:r w:rsidR="005A0A5B" w:rsidRPr="00764CFD">
              <w:rPr>
                <w:rFonts w:ascii="Open Sans" w:hAnsi="Open Sans" w:cs="Open Sans"/>
                <w:color w:val="E36C0A" w:themeColor="accent6" w:themeShade="BF"/>
                <w:sz w:val="20"/>
                <w:szCs w:val="20"/>
              </w:rPr>
              <w:t xml:space="preserve">Wykres 3. </w:t>
            </w:r>
            <w:r w:rsidR="005A0A5B" w:rsidRPr="00826AF2">
              <w:rPr>
                <w:rFonts w:ascii="Open Sans" w:hAnsi="Open Sans" w:cs="Open Sans"/>
                <w:b w:val="0"/>
                <w:color w:val="auto"/>
                <w:sz w:val="20"/>
                <w:szCs w:val="20"/>
              </w:rPr>
              <w:t>Liczba osób poszkodowanych w wyniku przemocy domowej w województwie podkarpackim w latach 2019 – 202</w:t>
            </w:r>
            <w:r w:rsidRPr="00826AF2">
              <w:rPr>
                <w:rFonts w:ascii="Open Sans" w:hAnsi="Open Sans" w:cs="Open Sans"/>
                <w:b w:val="0"/>
                <w:color w:val="auto"/>
                <w:sz w:val="20"/>
                <w:szCs w:val="20"/>
              </w:rPr>
              <w:t>2</w:t>
            </w:r>
            <w:r w:rsidR="005A0A5B" w:rsidRPr="00826AF2">
              <w:rPr>
                <w:rFonts w:ascii="Open Sans" w:hAnsi="Open Sans" w:cs="Open Sans"/>
                <w:b w:val="0"/>
                <w:color w:val="auto"/>
                <w:sz w:val="20"/>
                <w:szCs w:val="20"/>
              </w:rPr>
              <w:t xml:space="preserve"> </w:t>
            </w:r>
            <w:r w:rsidR="0042574B" w:rsidRPr="00826AF2">
              <w:rPr>
                <w:rFonts w:ascii="Open Sans" w:hAnsi="Open Sans" w:cs="Open Sans"/>
                <w:b w:val="0"/>
                <w:color w:val="auto"/>
                <w:sz w:val="20"/>
                <w:szCs w:val="20"/>
              </w:rPr>
              <w:t>……………………………………</w:t>
            </w:r>
            <w:r w:rsidR="00B94799">
              <w:rPr>
                <w:rFonts w:ascii="Open Sans" w:hAnsi="Open Sans" w:cs="Open Sans"/>
                <w:b w:val="0"/>
                <w:color w:val="auto"/>
                <w:sz w:val="20"/>
                <w:szCs w:val="20"/>
              </w:rPr>
              <w:t>…………………………………</w:t>
            </w:r>
          </w:p>
          <w:p w14:paraId="5FDD584B" w14:textId="77777777" w:rsidR="005A0A5B" w:rsidRPr="00826AF2" w:rsidRDefault="005A0A5B" w:rsidP="004432E4">
            <w:pPr>
              <w:pStyle w:val="Legenda"/>
              <w:keepNext/>
              <w:spacing w:line="276" w:lineRule="auto"/>
              <w:rPr>
                <w:rFonts w:ascii="Open Sans" w:hAnsi="Open Sans" w:cs="Open Sans"/>
                <w:color w:val="C00000"/>
                <w:sz w:val="20"/>
                <w:szCs w:val="20"/>
              </w:rPr>
            </w:pPr>
          </w:p>
        </w:tc>
        <w:tc>
          <w:tcPr>
            <w:tcW w:w="834" w:type="dxa"/>
            <w:shd w:val="clear" w:color="auto" w:fill="FFFFFF" w:themeFill="background1"/>
          </w:tcPr>
          <w:p w14:paraId="39EF7FD6" w14:textId="77777777" w:rsidR="005A0A5B" w:rsidRPr="00826AF2" w:rsidRDefault="005A0A5B" w:rsidP="004432E4">
            <w:pPr>
              <w:pStyle w:val="Legenda"/>
              <w:keepNext/>
              <w:spacing w:line="276" w:lineRule="auto"/>
              <w:rPr>
                <w:rFonts w:ascii="Open Sans" w:hAnsi="Open Sans" w:cs="Open Sans"/>
                <w:color w:val="C00000"/>
                <w:sz w:val="20"/>
                <w:szCs w:val="20"/>
              </w:rPr>
            </w:pPr>
          </w:p>
          <w:p w14:paraId="34080285" w14:textId="7D946F2B" w:rsidR="005A0A5B" w:rsidRPr="00826AF2" w:rsidRDefault="00F607EE" w:rsidP="004432E4">
            <w:pPr>
              <w:spacing w:line="276" w:lineRule="auto"/>
              <w:rPr>
                <w:rFonts w:ascii="Open Sans" w:hAnsi="Open Sans" w:cs="Open Sans"/>
                <w:sz w:val="20"/>
                <w:szCs w:val="20"/>
              </w:rPr>
            </w:pPr>
            <w:r>
              <w:rPr>
                <w:rFonts w:ascii="Open Sans" w:hAnsi="Open Sans" w:cs="Open Sans"/>
                <w:sz w:val="20"/>
                <w:szCs w:val="20"/>
              </w:rPr>
              <w:t>20</w:t>
            </w:r>
          </w:p>
          <w:p w14:paraId="2142C986" w14:textId="77777777" w:rsidR="00B94799" w:rsidRDefault="00B94799" w:rsidP="004432E4">
            <w:pPr>
              <w:spacing w:line="276" w:lineRule="auto"/>
              <w:rPr>
                <w:rFonts w:ascii="Open Sans" w:hAnsi="Open Sans" w:cs="Open Sans"/>
                <w:sz w:val="20"/>
                <w:szCs w:val="20"/>
              </w:rPr>
            </w:pPr>
          </w:p>
          <w:p w14:paraId="7FB482AA" w14:textId="015F3B78" w:rsidR="005A0A5B" w:rsidRPr="00826AF2" w:rsidRDefault="00F607EE" w:rsidP="004432E4">
            <w:pPr>
              <w:spacing w:line="276" w:lineRule="auto"/>
              <w:rPr>
                <w:rFonts w:ascii="Open Sans" w:hAnsi="Open Sans" w:cs="Open Sans"/>
                <w:sz w:val="20"/>
                <w:szCs w:val="20"/>
              </w:rPr>
            </w:pPr>
            <w:r>
              <w:rPr>
                <w:rFonts w:ascii="Open Sans" w:hAnsi="Open Sans" w:cs="Open Sans"/>
                <w:sz w:val="20"/>
                <w:szCs w:val="20"/>
              </w:rPr>
              <w:t>21</w:t>
            </w:r>
          </w:p>
          <w:p w14:paraId="1A71C246" w14:textId="77777777" w:rsidR="0042574B" w:rsidRPr="00826AF2" w:rsidRDefault="0042574B" w:rsidP="004432E4">
            <w:pPr>
              <w:spacing w:line="276" w:lineRule="auto"/>
              <w:rPr>
                <w:rFonts w:ascii="Open Sans" w:hAnsi="Open Sans" w:cs="Open Sans"/>
                <w:sz w:val="20"/>
                <w:szCs w:val="20"/>
              </w:rPr>
            </w:pPr>
          </w:p>
          <w:p w14:paraId="499116BA" w14:textId="6BDF3A90" w:rsidR="005A0A5B" w:rsidRPr="00826AF2" w:rsidRDefault="005A0A5B" w:rsidP="004432E4">
            <w:pPr>
              <w:spacing w:line="276" w:lineRule="auto"/>
              <w:rPr>
                <w:rFonts w:ascii="Open Sans" w:hAnsi="Open Sans" w:cs="Open Sans"/>
                <w:sz w:val="20"/>
                <w:szCs w:val="20"/>
              </w:rPr>
            </w:pPr>
            <w:r w:rsidRPr="00826AF2">
              <w:rPr>
                <w:rFonts w:ascii="Open Sans" w:hAnsi="Open Sans" w:cs="Open Sans"/>
                <w:sz w:val="20"/>
                <w:szCs w:val="20"/>
              </w:rPr>
              <w:t>2</w:t>
            </w:r>
            <w:r w:rsidR="00F607EE">
              <w:rPr>
                <w:rFonts w:ascii="Open Sans" w:hAnsi="Open Sans" w:cs="Open Sans"/>
                <w:sz w:val="20"/>
                <w:szCs w:val="20"/>
              </w:rPr>
              <w:t>2</w:t>
            </w:r>
          </w:p>
        </w:tc>
      </w:tr>
    </w:tbl>
    <w:p w14:paraId="6537DE10" w14:textId="77777777" w:rsidR="00B601F1" w:rsidRPr="004432E4" w:rsidRDefault="00B601F1" w:rsidP="004432E4">
      <w:pPr>
        <w:pStyle w:val="Legenda"/>
        <w:keepNext/>
        <w:spacing w:after="0" w:line="276" w:lineRule="auto"/>
        <w:rPr>
          <w:rFonts w:ascii="Open Sans" w:hAnsi="Open Sans" w:cs="Open Sans"/>
          <w:color w:val="C00000"/>
          <w:sz w:val="22"/>
          <w:szCs w:val="22"/>
        </w:rPr>
      </w:pPr>
    </w:p>
    <w:p w14:paraId="4F817CE5" w14:textId="77777777" w:rsidR="00BD1D9E" w:rsidRPr="004432E4" w:rsidRDefault="00BD1D9E" w:rsidP="004432E4">
      <w:pPr>
        <w:spacing w:after="0"/>
        <w:rPr>
          <w:rFonts w:ascii="Open Sans" w:hAnsi="Open Sans" w:cs="Open Sans"/>
        </w:rPr>
      </w:pPr>
    </w:p>
    <w:p w14:paraId="35A1371B" w14:textId="77777777" w:rsidR="00B601F1" w:rsidRPr="004432E4" w:rsidRDefault="00B601F1" w:rsidP="004432E4">
      <w:pPr>
        <w:spacing w:after="0"/>
        <w:rPr>
          <w:rFonts w:ascii="Open Sans" w:hAnsi="Open Sans" w:cs="Open Sans"/>
        </w:rPr>
      </w:pPr>
    </w:p>
    <w:p w14:paraId="04CBDF74" w14:textId="77777777" w:rsidR="0036661F" w:rsidRPr="004432E4" w:rsidRDefault="000336C8" w:rsidP="004432E4">
      <w:pPr>
        <w:pStyle w:val="Nagwek1"/>
        <w:spacing w:before="0"/>
        <w:rPr>
          <w:rFonts w:ascii="Open Sans" w:hAnsi="Open Sans" w:cs="Open Sans"/>
          <w:color w:val="009DE4"/>
          <w:sz w:val="22"/>
          <w:szCs w:val="22"/>
        </w:rPr>
      </w:pPr>
      <w:r w:rsidRPr="004432E4">
        <w:rPr>
          <w:rFonts w:ascii="Open Sans" w:hAnsi="Open Sans" w:cs="Open Sans"/>
          <w:color w:val="FF0000"/>
          <w:sz w:val="22"/>
          <w:szCs w:val="22"/>
          <w:u w:val="single"/>
        </w:rPr>
        <w:br w:type="column"/>
      </w:r>
      <w:bookmarkStart w:id="57" w:name="_Toc152841285"/>
      <w:r w:rsidR="0036661F" w:rsidRPr="00826AF2">
        <w:rPr>
          <w:rFonts w:ascii="Open Sans" w:hAnsi="Open Sans" w:cs="Open Sans"/>
          <w:color w:val="F79646" w:themeColor="accent6"/>
          <w:sz w:val="22"/>
          <w:szCs w:val="22"/>
        </w:rPr>
        <w:t>BIBLIOGRAFIA</w:t>
      </w:r>
      <w:bookmarkEnd w:id="57"/>
    </w:p>
    <w:p w14:paraId="1C48140C" w14:textId="77777777" w:rsidR="00757938" w:rsidRPr="00B94799" w:rsidRDefault="00757938" w:rsidP="004432E4">
      <w:pPr>
        <w:autoSpaceDE w:val="0"/>
        <w:autoSpaceDN w:val="0"/>
        <w:adjustRightInd w:val="0"/>
        <w:spacing w:after="0"/>
        <w:ind w:left="567" w:hanging="567"/>
        <w:jc w:val="both"/>
        <w:rPr>
          <w:rFonts w:ascii="Open Sans" w:hAnsi="Open Sans" w:cs="Open Sans"/>
          <w:color w:val="FF0000"/>
          <w:sz w:val="20"/>
          <w:szCs w:val="20"/>
        </w:rPr>
      </w:pPr>
    </w:p>
    <w:p w14:paraId="6A02F8C1" w14:textId="15AA176D" w:rsidR="002E2419" w:rsidRDefault="002E2419" w:rsidP="002E2419">
      <w:pPr>
        <w:pStyle w:val="Akapitzlist"/>
        <w:numPr>
          <w:ilvl w:val="0"/>
          <w:numId w:val="33"/>
        </w:numPr>
        <w:autoSpaceDE w:val="0"/>
        <w:autoSpaceDN w:val="0"/>
        <w:adjustRightInd w:val="0"/>
        <w:spacing w:after="0"/>
        <w:jc w:val="both"/>
        <w:rPr>
          <w:rFonts w:cstheme="minorHAnsi"/>
          <w:sz w:val="20"/>
          <w:szCs w:val="20"/>
        </w:rPr>
      </w:pPr>
      <w:proofErr w:type="spellStart"/>
      <w:r w:rsidRPr="002E2419">
        <w:rPr>
          <w:rFonts w:cstheme="minorHAnsi"/>
          <w:sz w:val="20"/>
          <w:szCs w:val="20"/>
        </w:rPr>
        <w:t>Browne</w:t>
      </w:r>
      <w:proofErr w:type="spellEnd"/>
      <w:r w:rsidRPr="002E2419">
        <w:rPr>
          <w:rFonts w:cstheme="minorHAnsi"/>
          <w:sz w:val="20"/>
          <w:szCs w:val="20"/>
        </w:rPr>
        <w:t xml:space="preserve"> K., Herbert M., “Zapobieganie przemocy w rodzinie”, Warszawa 1999, s. 21</w:t>
      </w:r>
    </w:p>
    <w:p w14:paraId="558D7A3C" w14:textId="53A15CF1" w:rsidR="00E358FF" w:rsidRDefault="00E358FF" w:rsidP="00E358FF">
      <w:pPr>
        <w:pStyle w:val="Akapitzlist"/>
        <w:numPr>
          <w:ilvl w:val="0"/>
          <w:numId w:val="33"/>
        </w:numPr>
        <w:rPr>
          <w:rFonts w:cstheme="minorHAnsi"/>
          <w:sz w:val="20"/>
          <w:szCs w:val="20"/>
        </w:rPr>
      </w:pPr>
      <w:r w:rsidRPr="00E358FF">
        <w:rPr>
          <w:rFonts w:cstheme="minorHAnsi"/>
          <w:sz w:val="20"/>
          <w:szCs w:val="20"/>
        </w:rPr>
        <w:t>Pod red. Jaszczak-</w:t>
      </w:r>
      <w:proofErr w:type="spellStart"/>
      <w:r w:rsidRPr="00E358FF">
        <w:rPr>
          <w:rFonts w:cstheme="minorHAnsi"/>
          <w:sz w:val="20"/>
          <w:szCs w:val="20"/>
        </w:rPr>
        <w:t>Kużmińska</w:t>
      </w:r>
      <w:proofErr w:type="spellEnd"/>
      <w:r w:rsidRPr="00E358FF">
        <w:rPr>
          <w:rFonts w:cstheme="minorHAnsi"/>
          <w:sz w:val="20"/>
          <w:szCs w:val="20"/>
        </w:rPr>
        <w:t xml:space="preserve"> D., Michalska K. „Przemoc w Rodzinie wobec osób starszych </w:t>
      </w:r>
      <w:r w:rsidR="00E978BC">
        <w:rPr>
          <w:rFonts w:cstheme="minorHAnsi"/>
          <w:sz w:val="20"/>
          <w:szCs w:val="20"/>
        </w:rPr>
        <w:t xml:space="preserve">                               </w:t>
      </w:r>
      <w:r w:rsidRPr="00E358FF">
        <w:rPr>
          <w:rFonts w:cstheme="minorHAnsi"/>
          <w:sz w:val="20"/>
          <w:szCs w:val="20"/>
        </w:rPr>
        <w:t>i niepełnosprawnych. Poradnik dla pracowników pierwszego kontaktu.”– Ministerstwo Pracy i Polityki  Społecznej, Warszawa 2010 ; str.14</w:t>
      </w:r>
    </w:p>
    <w:p w14:paraId="20F61B9A" w14:textId="408563E9" w:rsidR="00E358FF" w:rsidRPr="00E358FF" w:rsidRDefault="00E358FF" w:rsidP="00E358FF">
      <w:pPr>
        <w:pStyle w:val="Akapitzlist"/>
        <w:numPr>
          <w:ilvl w:val="0"/>
          <w:numId w:val="33"/>
        </w:numPr>
        <w:autoSpaceDE w:val="0"/>
        <w:autoSpaceDN w:val="0"/>
        <w:adjustRightInd w:val="0"/>
        <w:spacing w:after="0"/>
        <w:jc w:val="both"/>
        <w:rPr>
          <w:rFonts w:cstheme="minorHAnsi"/>
          <w:sz w:val="20"/>
          <w:szCs w:val="20"/>
        </w:rPr>
      </w:pPr>
      <w:proofErr w:type="spellStart"/>
      <w:r w:rsidRPr="002E2419">
        <w:rPr>
          <w:rFonts w:cstheme="minorHAnsi"/>
          <w:sz w:val="20"/>
          <w:szCs w:val="20"/>
        </w:rPr>
        <w:t>Spurek</w:t>
      </w:r>
      <w:proofErr w:type="spellEnd"/>
      <w:r w:rsidRPr="002E2419">
        <w:rPr>
          <w:rFonts w:cstheme="minorHAnsi"/>
          <w:sz w:val="20"/>
          <w:szCs w:val="20"/>
        </w:rPr>
        <w:t xml:space="preserve"> S., Ustawa o przeciwdziałaniu przemocy w rodzinie. Komentarz, Warszawa 2008, s.11</w:t>
      </w:r>
    </w:p>
    <w:p w14:paraId="5784A841" w14:textId="55D8B6CF" w:rsidR="002B089B" w:rsidRPr="002E2419" w:rsidRDefault="00661EA7" w:rsidP="00764CFD">
      <w:pPr>
        <w:pStyle w:val="Akapitzlist"/>
        <w:numPr>
          <w:ilvl w:val="0"/>
          <w:numId w:val="33"/>
        </w:numPr>
        <w:autoSpaceDE w:val="0"/>
        <w:autoSpaceDN w:val="0"/>
        <w:adjustRightInd w:val="0"/>
        <w:spacing w:after="0"/>
        <w:jc w:val="both"/>
        <w:rPr>
          <w:rFonts w:cstheme="minorHAnsi"/>
          <w:sz w:val="20"/>
          <w:szCs w:val="20"/>
        </w:rPr>
      </w:pPr>
      <w:hyperlink r:id="rId22" w:history="1">
        <w:r w:rsidR="0059750B" w:rsidRPr="002E2419">
          <w:rPr>
            <w:rStyle w:val="Hipercze"/>
            <w:rFonts w:cstheme="minorHAnsi"/>
            <w:color w:val="auto"/>
            <w:sz w:val="20"/>
            <w:szCs w:val="20"/>
            <w:u w:val="none"/>
          </w:rPr>
          <w:t>www.gov.pl/web/rodzina/diagnozy-zjawiska-przemocy-w-rodzinie</w:t>
        </w:r>
      </w:hyperlink>
      <w:r w:rsidR="002B089B" w:rsidRPr="002E2419">
        <w:rPr>
          <w:rFonts w:cstheme="minorHAnsi"/>
          <w:sz w:val="20"/>
          <w:szCs w:val="20"/>
        </w:rPr>
        <w:t xml:space="preserve"> </w:t>
      </w:r>
      <w:bookmarkStart w:id="58" w:name="_Hlk151641237"/>
      <w:r w:rsidR="002B089B" w:rsidRPr="002E2419">
        <w:rPr>
          <w:rFonts w:cstheme="minorHAnsi"/>
          <w:sz w:val="20"/>
          <w:szCs w:val="20"/>
        </w:rPr>
        <w:t>(</w:t>
      </w:r>
      <w:r w:rsidR="002E2419" w:rsidRPr="002E2419">
        <w:rPr>
          <w:rFonts w:cstheme="minorHAnsi"/>
          <w:sz w:val="20"/>
          <w:szCs w:val="20"/>
        </w:rPr>
        <w:t>23.11.2023 r</w:t>
      </w:r>
      <w:r w:rsidR="002B089B" w:rsidRPr="002E2419">
        <w:rPr>
          <w:rFonts w:cstheme="minorHAnsi"/>
          <w:sz w:val="20"/>
          <w:szCs w:val="20"/>
        </w:rPr>
        <w:t>.)</w:t>
      </w:r>
      <w:bookmarkEnd w:id="58"/>
    </w:p>
    <w:p w14:paraId="7CAD8B9D" w14:textId="5F04CA7B" w:rsidR="002E2419" w:rsidRPr="002E2419" w:rsidRDefault="00661EA7" w:rsidP="00661EA7">
      <w:pPr>
        <w:pStyle w:val="Akapitzlist"/>
        <w:numPr>
          <w:ilvl w:val="0"/>
          <w:numId w:val="33"/>
        </w:numPr>
        <w:autoSpaceDE w:val="0"/>
        <w:autoSpaceDN w:val="0"/>
        <w:adjustRightInd w:val="0"/>
        <w:spacing w:after="0"/>
        <w:jc w:val="both"/>
        <w:rPr>
          <w:rFonts w:cstheme="minorHAnsi"/>
          <w:sz w:val="20"/>
          <w:szCs w:val="20"/>
        </w:rPr>
      </w:pPr>
      <w:hyperlink r:id="rId23" w:history="1">
        <w:r w:rsidR="002B089B" w:rsidRPr="002E2419">
          <w:rPr>
            <w:rStyle w:val="Hipercze"/>
            <w:rFonts w:cstheme="minorHAnsi"/>
            <w:color w:val="auto"/>
            <w:sz w:val="20"/>
            <w:szCs w:val="20"/>
            <w:u w:val="none"/>
          </w:rPr>
          <w:t>www.gov.pl/web/rodzina/obowiazujace-akty-praw-przemoc</w:t>
        </w:r>
      </w:hyperlink>
      <w:r w:rsidR="002E2419" w:rsidRPr="002E2419">
        <w:rPr>
          <w:rFonts w:cstheme="minorHAnsi"/>
          <w:sz w:val="20"/>
          <w:szCs w:val="20"/>
        </w:rPr>
        <w:t xml:space="preserve"> (23.11.2023r.)</w:t>
      </w:r>
    </w:p>
    <w:p w14:paraId="4F487025" w14:textId="0AB234C3" w:rsidR="002B089B" w:rsidRPr="002E2419" w:rsidRDefault="002E2419" w:rsidP="00661EA7">
      <w:pPr>
        <w:pStyle w:val="Akapitzlist"/>
        <w:numPr>
          <w:ilvl w:val="0"/>
          <w:numId w:val="33"/>
        </w:numPr>
        <w:autoSpaceDE w:val="0"/>
        <w:autoSpaceDN w:val="0"/>
        <w:adjustRightInd w:val="0"/>
        <w:spacing w:after="0"/>
        <w:jc w:val="both"/>
        <w:rPr>
          <w:rFonts w:cstheme="minorHAnsi"/>
          <w:sz w:val="20"/>
          <w:szCs w:val="20"/>
        </w:rPr>
      </w:pPr>
      <w:r w:rsidRPr="002E2419">
        <w:rPr>
          <w:rFonts w:cstheme="minorHAnsi"/>
          <w:sz w:val="20"/>
          <w:szCs w:val="20"/>
        </w:rPr>
        <w:t>static.im-g.pl/im/5/26198/m26198755,WYNIKI-BADANIA.pdf</w:t>
      </w:r>
      <w:r w:rsidR="002B089B" w:rsidRPr="002E2419">
        <w:rPr>
          <w:rFonts w:cstheme="minorHAnsi"/>
          <w:sz w:val="20"/>
          <w:szCs w:val="20"/>
        </w:rPr>
        <w:t xml:space="preserve">  </w:t>
      </w:r>
      <w:bookmarkStart w:id="59" w:name="_Hlk151641375"/>
      <w:r w:rsidRPr="002E2419">
        <w:rPr>
          <w:rFonts w:cstheme="minorHAnsi"/>
          <w:sz w:val="20"/>
          <w:szCs w:val="20"/>
        </w:rPr>
        <w:t>(23.11.2023 r.)</w:t>
      </w:r>
      <w:bookmarkEnd w:id="59"/>
    </w:p>
    <w:p w14:paraId="29031043" w14:textId="5206547D" w:rsidR="002B089B" w:rsidRDefault="002E2419" w:rsidP="00764CFD">
      <w:pPr>
        <w:pStyle w:val="Akapitzlist"/>
        <w:numPr>
          <w:ilvl w:val="0"/>
          <w:numId w:val="33"/>
        </w:numPr>
        <w:autoSpaceDE w:val="0"/>
        <w:autoSpaceDN w:val="0"/>
        <w:adjustRightInd w:val="0"/>
        <w:spacing w:after="0"/>
        <w:jc w:val="both"/>
        <w:rPr>
          <w:rFonts w:cstheme="minorHAnsi"/>
          <w:sz w:val="20"/>
          <w:szCs w:val="20"/>
        </w:rPr>
      </w:pPr>
      <w:r w:rsidRPr="002E2419">
        <w:rPr>
          <w:rFonts w:cstheme="minorHAnsi"/>
          <w:sz w:val="20"/>
          <w:szCs w:val="20"/>
        </w:rPr>
        <w:t>www.niebieskalinia.info/index.php/zadania-sluzb/54-ochrona-zdrowia</w:t>
      </w:r>
      <w:r>
        <w:rPr>
          <w:rFonts w:cstheme="minorHAnsi"/>
          <w:sz w:val="20"/>
          <w:szCs w:val="20"/>
        </w:rPr>
        <w:t xml:space="preserve"> </w:t>
      </w:r>
      <w:r w:rsidRPr="002E2419">
        <w:rPr>
          <w:rFonts w:cstheme="minorHAnsi"/>
          <w:sz w:val="20"/>
          <w:szCs w:val="20"/>
        </w:rPr>
        <w:t>(23.11.2023 r.)</w:t>
      </w:r>
    </w:p>
    <w:p w14:paraId="41726939" w14:textId="6D201E86" w:rsidR="00E358FF" w:rsidRPr="00E358FF" w:rsidRDefault="00E358FF" w:rsidP="00E358FF">
      <w:pPr>
        <w:pStyle w:val="Akapitzlist"/>
        <w:numPr>
          <w:ilvl w:val="0"/>
          <w:numId w:val="33"/>
        </w:numPr>
        <w:autoSpaceDE w:val="0"/>
        <w:autoSpaceDN w:val="0"/>
        <w:adjustRightInd w:val="0"/>
        <w:spacing w:after="0"/>
        <w:jc w:val="both"/>
        <w:rPr>
          <w:rFonts w:cstheme="minorHAnsi"/>
          <w:sz w:val="20"/>
          <w:szCs w:val="20"/>
        </w:rPr>
      </w:pPr>
      <w:r w:rsidRPr="002E2419">
        <w:rPr>
          <w:rFonts w:cstheme="minorHAnsi"/>
          <w:sz w:val="20"/>
          <w:szCs w:val="20"/>
        </w:rPr>
        <w:t>www.niebieskalinia.pl</w:t>
      </w:r>
    </w:p>
    <w:p w14:paraId="7593A57D" w14:textId="77777777" w:rsidR="002B089B" w:rsidRPr="002E2419" w:rsidRDefault="00661EA7" w:rsidP="00764CFD">
      <w:pPr>
        <w:pStyle w:val="Akapitzlist"/>
        <w:numPr>
          <w:ilvl w:val="0"/>
          <w:numId w:val="33"/>
        </w:numPr>
        <w:autoSpaceDE w:val="0"/>
        <w:autoSpaceDN w:val="0"/>
        <w:adjustRightInd w:val="0"/>
        <w:spacing w:after="0"/>
        <w:jc w:val="both"/>
        <w:rPr>
          <w:rFonts w:cstheme="minorHAnsi"/>
          <w:sz w:val="20"/>
          <w:szCs w:val="20"/>
        </w:rPr>
      </w:pPr>
      <w:hyperlink r:id="rId24" w:history="1">
        <w:r w:rsidR="0059750B" w:rsidRPr="002E2419">
          <w:rPr>
            <w:rStyle w:val="Hipercze"/>
            <w:rFonts w:cstheme="minorHAnsi"/>
            <w:color w:val="auto"/>
            <w:sz w:val="20"/>
            <w:szCs w:val="20"/>
            <w:u w:val="none"/>
          </w:rPr>
          <w:t>www.rspo.gov.pl</w:t>
        </w:r>
      </w:hyperlink>
    </w:p>
    <w:p w14:paraId="3C40B3BB" w14:textId="6A7C7B12" w:rsidR="002B089B" w:rsidRDefault="008C7255" w:rsidP="00764CFD">
      <w:pPr>
        <w:pStyle w:val="Akapitzlist"/>
        <w:numPr>
          <w:ilvl w:val="0"/>
          <w:numId w:val="33"/>
        </w:numPr>
        <w:autoSpaceDE w:val="0"/>
        <w:autoSpaceDN w:val="0"/>
        <w:adjustRightInd w:val="0"/>
        <w:spacing w:after="0"/>
        <w:jc w:val="both"/>
        <w:rPr>
          <w:rFonts w:cstheme="minorHAnsi"/>
          <w:sz w:val="20"/>
          <w:szCs w:val="20"/>
        </w:rPr>
      </w:pPr>
      <w:r w:rsidRPr="002E2419">
        <w:rPr>
          <w:rFonts w:cstheme="minorHAnsi"/>
          <w:sz w:val="20"/>
          <w:szCs w:val="20"/>
        </w:rPr>
        <w:t>www.kcpu.gov.pl</w:t>
      </w:r>
    </w:p>
    <w:p w14:paraId="5C9F3FF1" w14:textId="64E9E160" w:rsidR="00E978BC" w:rsidRDefault="00E978BC" w:rsidP="00764CFD">
      <w:pPr>
        <w:pStyle w:val="Akapitzlist"/>
        <w:numPr>
          <w:ilvl w:val="0"/>
          <w:numId w:val="33"/>
        </w:numPr>
        <w:autoSpaceDE w:val="0"/>
        <w:autoSpaceDN w:val="0"/>
        <w:adjustRightInd w:val="0"/>
        <w:spacing w:after="0"/>
        <w:jc w:val="both"/>
        <w:rPr>
          <w:rFonts w:cstheme="minorHAnsi"/>
          <w:sz w:val="20"/>
          <w:szCs w:val="20"/>
        </w:rPr>
      </w:pPr>
      <w:r w:rsidRPr="00E978BC">
        <w:rPr>
          <w:rFonts w:cstheme="minorHAnsi"/>
          <w:sz w:val="20"/>
          <w:szCs w:val="20"/>
        </w:rPr>
        <w:t>https://www.gov.pl/web/sprawiedliwosc/podmioty-swiadczace-pomoc</w:t>
      </w:r>
      <w:r>
        <w:rPr>
          <w:rFonts w:cstheme="minorHAnsi"/>
          <w:sz w:val="20"/>
          <w:szCs w:val="20"/>
        </w:rPr>
        <w:t xml:space="preserve"> </w:t>
      </w:r>
      <w:r w:rsidRPr="00E978BC">
        <w:rPr>
          <w:rFonts w:cstheme="minorHAnsi"/>
          <w:sz w:val="20"/>
          <w:szCs w:val="20"/>
        </w:rPr>
        <w:t>(23.11.2023 r.)</w:t>
      </w:r>
    </w:p>
    <w:p w14:paraId="14AF9217" w14:textId="77777777" w:rsidR="000A52DE" w:rsidRDefault="000A52DE" w:rsidP="000A52DE">
      <w:pPr>
        <w:autoSpaceDE w:val="0"/>
        <w:autoSpaceDN w:val="0"/>
        <w:adjustRightInd w:val="0"/>
        <w:spacing w:after="0"/>
        <w:jc w:val="both"/>
        <w:rPr>
          <w:rFonts w:cstheme="minorHAnsi"/>
          <w:sz w:val="20"/>
          <w:szCs w:val="20"/>
        </w:rPr>
      </w:pPr>
    </w:p>
    <w:p w14:paraId="2839A16E" w14:textId="77777777" w:rsidR="000A52DE" w:rsidRDefault="000A52DE" w:rsidP="000A52DE">
      <w:pPr>
        <w:autoSpaceDE w:val="0"/>
        <w:autoSpaceDN w:val="0"/>
        <w:adjustRightInd w:val="0"/>
        <w:spacing w:after="0"/>
        <w:jc w:val="both"/>
        <w:rPr>
          <w:rFonts w:cstheme="minorHAnsi"/>
          <w:sz w:val="20"/>
          <w:szCs w:val="20"/>
        </w:rPr>
      </w:pPr>
    </w:p>
    <w:p w14:paraId="0DA24A43" w14:textId="77777777" w:rsidR="000A52DE" w:rsidRDefault="000A52DE" w:rsidP="000A52DE">
      <w:pPr>
        <w:autoSpaceDE w:val="0"/>
        <w:autoSpaceDN w:val="0"/>
        <w:adjustRightInd w:val="0"/>
        <w:spacing w:after="0"/>
        <w:jc w:val="both"/>
        <w:rPr>
          <w:rFonts w:cstheme="minorHAnsi"/>
          <w:sz w:val="20"/>
          <w:szCs w:val="20"/>
        </w:rPr>
      </w:pPr>
    </w:p>
    <w:p w14:paraId="0F98EEEF" w14:textId="77777777" w:rsidR="000A52DE" w:rsidRDefault="000A52DE" w:rsidP="000A52DE">
      <w:pPr>
        <w:autoSpaceDE w:val="0"/>
        <w:autoSpaceDN w:val="0"/>
        <w:adjustRightInd w:val="0"/>
        <w:spacing w:after="0"/>
        <w:jc w:val="both"/>
        <w:rPr>
          <w:rFonts w:cstheme="minorHAnsi"/>
          <w:sz w:val="20"/>
          <w:szCs w:val="20"/>
        </w:rPr>
      </w:pPr>
    </w:p>
    <w:p w14:paraId="69FEF7C9" w14:textId="77777777" w:rsidR="000A52DE" w:rsidRDefault="000A52DE" w:rsidP="000A52DE">
      <w:pPr>
        <w:autoSpaceDE w:val="0"/>
        <w:autoSpaceDN w:val="0"/>
        <w:adjustRightInd w:val="0"/>
        <w:spacing w:after="0"/>
        <w:jc w:val="both"/>
        <w:rPr>
          <w:rFonts w:cstheme="minorHAnsi"/>
          <w:sz w:val="20"/>
          <w:szCs w:val="20"/>
        </w:rPr>
      </w:pPr>
    </w:p>
    <w:p w14:paraId="1DF3193F" w14:textId="77777777" w:rsidR="000A52DE" w:rsidRDefault="000A52DE" w:rsidP="000A52DE">
      <w:pPr>
        <w:autoSpaceDE w:val="0"/>
        <w:autoSpaceDN w:val="0"/>
        <w:adjustRightInd w:val="0"/>
        <w:spacing w:after="0"/>
        <w:jc w:val="both"/>
        <w:rPr>
          <w:rFonts w:cstheme="minorHAnsi"/>
          <w:sz w:val="20"/>
          <w:szCs w:val="20"/>
        </w:rPr>
      </w:pPr>
    </w:p>
    <w:p w14:paraId="5FE8756C" w14:textId="77777777" w:rsidR="000A52DE" w:rsidRDefault="000A52DE" w:rsidP="000A52DE">
      <w:pPr>
        <w:autoSpaceDE w:val="0"/>
        <w:autoSpaceDN w:val="0"/>
        <w:adjustRightInd w:val="0"/>
        <w:spacing w:after="0"/>
        <w:jc w:val="both"/>
        <w:rPr>
          <w:rFonts w:cstheme="minorHAnsi"/>
          <w:sz w:val="20"/>
          <w:szCs w:val="20"/>
        </w:rPr>
      </w:pPr>
    </w:p>
    <w:p w14:paraId="7B948409" w14:textId="77777777" w:rsidR="000A52DE" w:rsidRDefault="000A52DE" w:rsidP="000A52DE">
      <w:pPr>
        <w:autoSpaceDE w:val="0"/>
        <w:autoSpaceDN w:val="0"/>
        <w:adjustRightInd w:val="0"/>
        <w:spacing w:after="0"/>
        <w:jc w:val="both"/>
        <w:rPr>
          <w:rFonts w:cstheme="minorHAnsi"/>
          <w:sz w:val="20"/>
          <w:szCs w:val="20"/>
        </w:rPr>
      </w:pPr>
    </w:p>
    <w:p w14:paraId="3905736E" w14:textId="77777777" w:rsidR="000A52DE" w:rsidRDefault="000A52DE" w:rsidP="000A52DE">
      <w:pPr>
        <w:autoSpaceDE w:val="0"/>
        <w:autoSpaceDN w:val="0"/>
        <w:adjustRightInd w:val="0"/>
        <w:spacing w:after="0"/>
        <w:jc w:val="both"/>
        <w:rPr>
          <w:rFonts w:cstheme="minorHAnsi"/>
          <w:sz w:val="20"/>
          <w:szCs w:val="20"/>
        </w:rPr>
      </w:pPr>
    </w:p>
    <w:p w14:paraId="6638664F" w14:textId="77777777" w:rsidR="000A52DE" w:rsidRDefault="000A52DE" w:rsidP="000A52DE">
      <w:pPr>
        <w:autoSpaceDE w:val="0"/>
        <w:autoSpaceDN w:val="0"/>
        <w:adjustRightInd w:val="0"/>
        <w:spacing w:after="0"/>
        <w:jc w:val="both"/>
        <w:rPr>
          <w:rFonts w:cstheme="minorHAnsi"/>
          <w:sz w:val="20"/>
          <w:szCs w:val="20"/>
        </w:rPr>
      </w:pPr>
    </w:p>
    <w:p w14:paraId="1F33CA43" w14:textId="77777777" w:rsidR="000A52DE" w:rsidRDefault="000A52DE" w:rsidP="000A52DE">
      <w:pPr>
        <w:autoSpaceDE w:val="0"/>
        <w:autoSpaceDN w:val="0"/>
        <w:adjustRightInd w:val="0"/>
        <w:spacing w:after="0"/>
        <w:jc w:val="both"/>
        <w:rPr>
          <w:rFonts w:cstheme="minorHAnsi"/>
          <w:sz w:val="20"/>
          <w:szCs w:val="20"/>
        </w:rPr>
      </w:pPr>
    </w:p>
    <w:p w14:paraId="44E67F7C" w14:textId="77777777" w:rsidR="000A52DE" w:rsidRDefault="000A52DE" w:rsidP="000A52DE">
      <w:pPr>
        <w:autoSpaceDE w:val="0"/>
        <w:autoSpaceDN w:val="0"/>
        <w:adjustRightInd w:val="0"/>
        <w:spacing w:after="0"/>
        <w:jc w:val="both"/>
        <w:rPr>
          <w:rFonts w:cstheme="minorHAnsi"/>
          <w:sz w:val="20"/>
          <w:szCs w:val="20"/>
        </w:rPr>
      </w:pPr>
    </w:p>
    <w:p w14:paraId="26205DD6" w14:textId="77777777" w:rsidR="000A52DE" w:rsidRDefault="000A52DE" w:rsidP="000A52DE">
      <w:pPr>
        <w:autoSpaceDE w:val="0"/>
        <w:autoSpaceDN w:val="0"/>
        <w:adjustRightInd w:val="0"/>
        <w:spacing w:after="0"/>
        <w:jc w:val="both"/>
        <w:rPr>
          <w:rFonts w:cstheme="minorHAnsi"/>
          <w:sz w:val="20"/>
          <w:szCs w:val="20"/>
        </w:rPr>
      </w:pPr>
    </w:p>
    <w:p w14:paraId="5A044559" w14:textId="77777777" w:rsidR="000A52DE" w:rsidRDefault="000A52DE" w:rsidP="000A52DE">
      <w:pPr>
        <w:autoSpaceDE w:val="0"/>
        <w:autoSpaceDN w:val="0"/>
        <w:adjustRightInd w:val="0"/>
        <w:spacing w:after="0"/>
        <w:jc w:val="both"/>
        <w:rPr>
          <w:rFonts w:cstheme="minorHAnsi"/>
          <w:sz w:val="20"/>
          <w:szCs w:val="20"/>
        </w:rPr>
      </w:pPr>
    </w:p>
    <w:p w14:paraId="25416F53" w14:textId="77777777" w:rsidR="000A52DE" w:rsidRDefault="000A52DE" w:rsidP="000A52DE">
      <w:pPr>
        <w:autoSpaceDE w:val="0"/>
        <w:autoSpaceDN w:val="0"/>
        <w:adjustRightInd w:val="0"/>
        <w:spacing w:after="0"/>
        <w:jc w:val="both"/>
        <w:rPr>
          <w:rFonts w:cstheme="minorHAnsi"/>
          <w:sz w:val="20"/>
          <w:szCs w:val="20"/>
        </w:rPr>
      </w:pPr>
    </w:p>
    <w:p w14:paraId="0FDFC3C0" w14:textId="77777777" w:rsidR="000A52DE" w:rsidRDefault="000A52DE" w:rsidP="000A52DE">
      <w:pPr>
        <w:autoSpaceDE w:val="0"/>
        <w:autoSpaceDN w:val="0"/>
        <w:adjustRightInd w:val="0"/>
        <w:spacing w:after="0"/>
        <w:jc w:val="both"/>
        <w:rPr>
          <w:rFonts w:cstheme="minorHAnsi"/>
          <w:sz w:val="20"/>
          <w:szCs w:val="20"/>
        </w:rPr>
      </w:pPr>
    </w:p>
    <w:p w14:paraId="45E66836" w14:textId="77777777" w:rsidR="000A52DE" w:rsidRDefault="000A52DE" w:rsidP="000A52DE">
      <w:pPr>
        <w:autoSpaceDE w:val="0"/>
        <w:autoSpaceDN w:val="0"/>
        <w:adjustRightInd w:val="0"/>
        <w:spacing w:after="0"/>
        <w:jc w:val="both"/>
        <w:rPr>
          <w:rFonts w:cstheme="minorHAnsi"/>
          <w:sz w:val="20"/>
          <w:szCs w:val="20"/>
        </w:rPr>
      </w:pPr>
    </w:p>
    <w:p w14:paraId="21271B13" w14:textId="77777777" w:rsidR="000A52DE" w:rsidRDefault="000A52DE" w:rsidP="000A52DE">
      <w:pPr>
        <w:autoSpaceDE w:val="0"/>
        <w:autoSpaceDN w:val="0"/>
        <w:adjustRightInd w:val="0"/>
        <w:spacing w:after="0"/>
        <w:jc w:val="both"/>
        <w:rPr>
          <w:rFonts w:cstheme="minorHAnsi"/>
          <w:sz w:val="20"/>
          <w:szCs w:val="20"/>
        </w:rPr>
      </w:pPr>
    </w:p>
    <w:p w14:paraId="4F2E703B" w14:textId="77777777" w:rsidR="000A52DE" w:rsidRDefault="000A52DE" w:rsidP="000A52DE">
      <w:pPr>
        <w:autoSpaceDE w:val="0"/>
        <w:autoSpaceDN w:val="0"/>
        <w:adjustRightInd w:val="0"/>
        <w:spacing w:after="0"/>
        <w:jc w:val="both"/>
        <w:rPr>
          <w:rFonts w:cstheme="minorHAnsi"/>
          <w:sz w:val="20"/>
          <w:szCs w:val="20"/>
        </w:rPr>
      </w:pPr>
    </w:p>
    <w:p w14:paraId="2ED786EE" w14:textId="77777777" w:rsidR="000A52DE" w:rsidRDefault="000A52DE" w:rsidP="000A52DE">
      <w:pPr>
        <w:autoSpaceDE w:val="0"/>
        <w:autoSpaceDN w:val="0"/>
        <w:adjustRightInd w:val="0"/>
        <w:spacing w:after="0"/>
        <w:jc w:val="both"/>
        <w:rPr>
          <w:rFonts w:cstheme="minorHAnsi"/>
          <w:sz w:val="20"/>
          <w:szCs w:val="20"/>
        </w:rPr>
      </w:pPr>
    </w:p>
    <w:p w14:paraId="0CB05A15" w14:textId="77777777" w:rsidR="000A52DE" w:rsidRDefault="000A52DE" w:rsidP="000A52DE">
      <w:pPr>
        <w:autoSpaceDE w:val="0"/>
        <w:autoSpaceDN w:val="0"/>
        <w:adjustRightInd w:val="0"/>
        <w:spacing w:after="0"/>
        <w:jc w:val="both"/>
        <w:rPr>
          <w:rFonts w:cstheme="minorHAnsi"/>
          <w:sz w:val="20"/>
          <w:szCs w:val="20"/>
        </w:rPr>
      </w:pPr>
    </w:p>
    <w:p w14:paraId="18B7DF12" w14:textId="77777777" w:rsidR="000A52DE" w:rsidRDefault="000A52DE" w:rsidP="000A52DE">
      <w:pPr>
        <w:autoSpaceDE w:val="0"/>
        <w:autoSpaceDN w:val="0"/>
        <w:adjustRightInd w:val="0"/>
        <w:spacing w:after="0"/>
        <w:jc w:val="both"/>
        <w:rPr>
          <w:rFonts w:cstheme="minorHAnsi"/>
          <w:sz w:val="20"/>
          <w:szCs w:val="20"/>
        </w:rPr>
      </w:pPr>
    </w:p>
    <w:p w14:paraId="4293C713" w14:textId="77777777" w:rsidR="000A52DE" w:rsidRDefault="000A52DE" w:rsidP="000A52DE">
      <w:pPr>
        <w:autoSpaceDE w:val="0"/>
        <w:autoSpaceDN w:val="0"/>
        <w:adjustRightInd w:val="0"/>
        <w:spacing w:after="0"/>
        <w:jc w:val="both"/>
        <w:rPr>
          <w:rFonts w:cstheme="minorHAnsi"/>
          <w:sz w:val="20"/>
          <w:szCs w:val="20"/>
        </w:rPr>
      </w:pPr>
    </w:p>
    <w:p w14:paraId="1A2D56E0" w14:textId="77777777" w:rsidR="000A52DE" w:rsidRDefault="000A52DE" w:rsidP="000A52DE">
      <w:pPr>
        <w:autoSpaceDE w:val="0"/>
        <w:autoSpaceDN w:val="0"/>
        <w:adjustRightInd w:val="0"/>
        <w:spacing w:after="0"/>
        <w:jc w:val="both"/>
        <w:rPr>
          <w:rFonts w:cstheme="minorHAnsi"/>
          <w:sz w:val="20"/>
          <w:szCs w:val="20"/>
        </w:rPr>
      </w:pPr>
    </w:p>
    <w:p w14:paraId="0A5B692A" w14:textId="77777777" w:rsidR="000A52DE" w:rsidRDefault="000A52DE" w:rsidP="000A52DE">
      <w:pPr>
        <w:autoSpaceDE w:val="0"/>
        <w:autoSpaceDN w:val="0"/>
        <w:adjustRightInd w:val="0"/>
        <w:spacing w:after="0"/>
        <w:jc w:val="both"/>
        <w:rPr>
          <w:rFonts w:cstheme="minorHAnsi"/>
          <w:sz w:val="20"/>
          <w:szCs w:val="20"/>
        </w:rPr>
      </w:pPr>
    </w:p>
    <w:p w14:paraId="35C34F5A" w14:textId="77777777" w:rsidR="000A52DE" w:rsidRDefault="000A52DE" w:rsidP="000A52DE">
      <w:pPr>
        <w:autoSpaceDE w:val="0"/>
        <w:autoSpaceDN w:val="0"/>
        <w:adjustRightInd w:val="0"/>
        <w:spacing w:after="0"/>
        <w:jc w:val="both"/>
        <w:rPr>
          <w:rFonts w:cstheme="minorHAnsi"/>
          <w:sz w:val="20"/>
          <w:szCs w:val="20"/>
        </w:rPr>
      </w:pPr>
    </w:p>
    <w:p w14:paraId="3498A4A6" w14:textId="77777777" w:rsidR="000A52DE" w:rsidRDefault="000A52DE" w:rsidP="000A52DE">
      <w:pPr>
        <w:autoSpaceDE w:val="0"/>
        <w:autoSpaceDN w:val="0"/>
        <w:adjustRightInd w:val="0"/>
        <w:spacing w:after="0"/>
        <w:jc w:val="both"/>
        <w:rPr>
          <w:rFonts w:cstheme="minorHAnsi"/>
          <w:sz w:val="20"/>
          <w:szCs w:val="20"/>
        </w:rPr>
      </w:pPr>
    </w:p>
    <w:p w14:paraId="6B24698A" w14:textId="77777777" w:rsidR="000A52DE" w:rsidRDefault="000A52DE" w:rsidP="000A52DE">
      <w:pPr>
        <w:autoSpaceDE w:val="0"/>
        <w:autoSpaceDN w:val="0"/>
        <w:adjustRightInd w:val="0"/>
        <w:spacing w:after="0"/>
        <w:jc w:val="both"/>
        <w:rPr>
          <w:rFonts w:cstheme="minorHAnsi"/>
          <w:sz w:val="20"/>
          <w:szCs w:val="20"/>
        </w:rPr>
      </w:pPr>
    </w:p>
    <w:p w14:paraId="4E7ED967" w14:textId="77777777" w:rsidR="000A52DE" w:rsidRDefault="000A52DE" w:rsidP="000A52DE">
      <w:pPr>
        <w:autoSpaceDE w:val="0"/>
        <w:autoSpaceDN w:val="0"/>
        <w:adjustRightInd w:val="0"/>
        <w:spacing w:after="0"/>
        <w:jc w:val="both"/>
        <w:rPr>
          <w:rFonts w:cstheme="minorHAnsi"/>
          <w:sz w:val="20"/>
          <w:szCs w:val="20"/>
        </w:rPr>
      </w:pPr>
    </w:p>
    <w:p w14:paraId="56231A18" w14:textId="77777777" w:rsidR="000A52DE" w:rsidRDefault="000A52DE" w:rsidP="000A52DE">
      <w:pPr>
        <w:autoSpaceDE w:val="0"/>
        <w:autoSpaceDN w:val="0"/>
        <w:adjustRightInd w:val="0"/>
        <w:spacing w:after="0"/>
        <w:jc w:val="both"/>
        <w:rPr>
          <w:rFonts w:cstheme="minorHAnsi"/>
          <w:sz w:val="20"/>
          <w:szCs w:val="20"/>
        </w:rPr>
      </w:pPr>
    </w:p>
    <w:p w14:paraId="52937A2A" w14:textId="77777777" w:rsidR="000A52DE" w:rsidRDefault="000A52DE" w:rsidP="000A52DE">
      <w:pPr>
        <w:spacing w:after="0"/>
        <w:jc w:val="both"/>
        <w:rPr>
          <w:rFonts w:cstheme="minorHAnsi"/>
          <w:sz w:val="20"/>
          <w:szCs w:val="20"/>
        </w:rPr>
      </w:pPr>
    </w:p>
    <w:p w14:paraId="4E00DDEB" w14:textId="56F6BBE7" w:rsidR="000A52DE" w:rsidRPr="00B91C87" w:rsidRDefault="000A52DE" w:rsidP="00B91C87">
      <w:pPr>
        <w:pStyle w:val="Nagwek1"/>
        <w:rPr>
          <w:rFonts w:ascii="Open Sans" w:hAnsi="Open Sans" w:cs="Open Sans"/>
          <w:color w:val="E36C0A" w:themeColor="accent6" w:themeShade="BF"/>
          <w:sz w:val="22"/>
          <w:szCs w:val="18"/>
        </w:rPr>
      </w:pPr>
      <w:r w:rsidRPr="00B91C87">
        <w:rPr>
          <w:rFonts w:ascii="Open Sans" w:hAnsi="Open Sans" w:cs="Open Sans"/>
          <w:color w:val="E36C0A" w:themeColor="accent6" w:themeShade="BF"/>
          <w:sz w:val="22"/>
          <w:szCs w:val="18"/>
        </w:rPr>
        <w:t>SKŁAD ZESPOŁU OPRACOWUJĄCEGO PROGRAM</w:t>
      </w:r>
    </w:p>
    <w:p w14:paraId="0169C0F2" w14:textId="77777777" w:rsidR="000A52DE" w:rsidRDefault="000A52DE" w:rsidP="000A52DE">
      <w:pPr>
        <w:spacing w:after="0"/>
        <w:jc w:val="both"/>
        <w:rPr>
          <w:rFonts w:ascii="Open Sans" w:hAnsi="Open Sans" w:cs="Open Sans"/>
          <w:b/>
          <w:bCs/>
          <w:color w:val="E36C0A" w:themeColor="accent6" w:themeShade="BF"/>
        </w:rPr>
      </w:pPr>
    </w:p>
    <w:p w14:paraId="046896E1" w14:textId="77777777" w:rsidR="000A52DE" w:rsidRPr="000A52DE" w:rsidRDefault="000A52DE" w:rsidP="000A52DE">
      <w:pPr>
        <w:spacing w:after="0"/>
        <w:jc w:val="both"/>
        <w:rPr>
          <w:rFonts w:ascii="Open Sans" w:hAnsi="Open Sans" w:cs="Open Sans"/>
          <w:b/>
          <w:bCs/>
          <w:color w:val="E36C0A" w:themeColor="accent6" w:themeShade="BF"/>
          <w:sz w:val="10"/>
          <w:szCs w:val="10"/>
        </w:rPr>
      </w:pPr>
    </w:p>
    <w:p w14:paraId="124E690D" w14:textId="32342E2A" w:rsidR="000A52DE" w:rsidRPr="000A52DE" w:rsidRDefault="000A52DE" w:rsidP="000A52DE">
      <w:pPr>
        <w:ind w:firstLine="426"/>
        <w:jc w:val="both"/>
        <w:rPr>
          <w:rFonts w:ascii="Open Sans" w:eastAsia="Verdana" w:hAnsi="Open Sans" w:cs="Open Sans"/>
          <w:bCs/>
          <w:color w:val="FF0000"/>
        </w:rPr>
      </w:pPr>
      <w:r w:rsidRPr="00D30C97">
        <w:rPr>
          <w:rFonts w:ascii="Open Sans" w:eastAsia="Verdana" w:hAnsi="Open Sans" w:cs="Open Sans"/>
          <w:bCs/>
        </w:rPr>
        <w:t xml:space="preserve">Projekt Programu został opracowany przez </w:t>
      </w:r>
      <w:r w:rsidR="00FA3A69" w:rsidRPr="00D30C97">
        <w:rPr>
          <w:rFonts w:ascii="Open Sans" w:eastAsia="Verdana" w:hAnsi="Open Sans" w:cs="Open Sans"/>
          <w:bCs/>
        </w:rPr>
        <w:t xml:space="preserve">Zespół Roboczy </w:t>
      </w:r>
      <w:r w:rsidRPr="00D30C97">
        <w:rPr>
          <w:rFonts w:ascii="Open Sans" w:eastAsia="Verdana" w:hAnsi="Open Sans" w:cs="Open Sans"/>
          <w:bCs/>
        </w:rPr>
        <w:t xml:space="preserve">powołany </w:t>
      </w:r>
      <w:r w:rsidR="00FA3A69" w:rsidRPr="00D30C97">
        <w:rPr>
          <w:rFonts w:ascii="Open Sans" w:eastAsia="Verdana" w:hAnsi="Open Sans" w:cs="Open Sans"/>
          <w:bCs/>
        </w:rPr>
        <w:t xml:space="preserve">Uchwałą </w:t>
      </w:r>
      <w:r w:rsidR="00FA3A69" w:rsidRPr="000A52DE">
        <w:rPr>
          <w:rFonts w:ascii="Open Sans" w:eastAsia="Verdana" w:hAnsi="Open Sans" w:cs="Open Sans"/>
          <w:bCs/>
        </w:rPr>
        <w:t>N</w:t>
      </w:r>
      <w:r w:rsidR="00FA3A69" w:rsidRPr="00D30C97">
        <w:rPr>
          <w:rFonts w:ascii="Open Sans" w:eastAsia="Verdana" w:hAnsi="Open Sans" w:cs="Open Sans"/>
          <w:bCs/>
        </w:rPr>
        <w:t xml:space="preserve">r </w:t>
      </w:r>
      <w:r w:rsidR="00FA3A69" w:rsidRPr="000A52DE">
        <w:rPr>
          <w:rFonts w:ascii="Open Sans" w:eastAsia="Verdana" w:hAnsi="Open Sans" w:cs="Open Sans"/>
          <w:bCs/>
        </w:rPr>
        <w:t>530</w:t>
      </w:r>
      <w:r w:rsidR="00FA3A69" w:rsidRPr="00D30C97">
        <w:rPr>
          <w:rFonts w:ascii="Open Sans" w:eastAsia="Verdana" w:hAnsi="Open Sans" w:cs="Open Sans"/>
          <w:bCs/>
        </w:rPr>
        <w:t>/</w:t>
      </w:r>
      <w:r w:rsidR="00FA3A69" w:rsidRPr="000A52DE">
        <w:rPr>
          <w:rFonts w:ascii="Open Sans" w:eastAsia="Verdana" w:hAnsi="Open Sans" w:cs="Open Sans"/>
          <w:bCs/>
        </w:rPr>
        <w:t>11174</w:t>
      </w:r>
      <w:r w:rsidR="00FA3A69" w:rsidRPr="00D30C97">
        <w:rPr>
          <w:rFonts w:ascii="Open Sans" w:eastAsia="Verdana" w:hAnsi="Open Sans" w:cs="Open Sans"/>
          <w:bCs/>
        </w:rPr>
        <w:t>/2</w:t>
      </w:r>
      <w:r w:rsidR="00FA3A69" w:rsidRPr="000A52DE">
        <w:rPr>
          <w:rFonts w:ascii="Open Sans" w:eastAsia="Verdana" w:hAnsi="Open Sans" w:cs="Open Sans"/>
          <w:bCs/>
        </w:rPr>
        <w:t>3</w:t>
      </w:r>
      <w:r w:rsidR="00FA3A69">
        <w:rPr>
          <w:rFonts w:ascii="Open Sans" w:eastAsia="Verdana" w:hAnsi="Open Sans" w:cs="Open Sans"/>
          <w:bCs/>
        </w:rPr>
        <w:t xml:space="preserve"> </w:t>
      </w:r>
      <w:r w:rsidRPr="00D30C97">
        <w:rPr>
          <w:rFonts w:ascii="Open Sans" w:eastAsia="Verdana" w:hAnsi="Open Sans" w:cs="Open Sans"/>
          <w:bCs/>
        </w:rPr>
        <w:t>Zarząd</w:t>
      </w:r>
      <w:r w:rsidR="00FA3A69">
        <w:rPr>
          <w:rFonts w:ascii="Open Sans" w:eastAsia="Verdana" w:hAnsi="Open Sans" w:cs="Open Sans"/>
          <w:bCs/>
        </w:rPr>
        <w:t>u</w:t>
      </w:r>
      <w:r w:rsidRPr="00D30C97">
        <w:rPr>
          <w:rFonts w:ascii="Open Sans" w:eastAsia="Verdana" w:hAnsi="Open Sans" w:cs="Open Sans"/>
          <w:bCs/>
        </w:rPr>
        <w:t xml:space="preserve"> Województwa Podkarpackiego w Rzeszowie</w:t>
      </w:r>
      <w:r w:rsidR="00FA3A69">
        <w:rPr>
          <w:rFonts w:ascii="Open Sans" w:eastAsia="Verdana" w:hAnsi="Open Sans" w:cs="Open Sans"/>
          <w:bCs/>
        </w:rPr>
        <w:t>,</w:t>
      </w:r>
      <w:r w:rsidRPr="00D30C97">
        <w:rPr>
          <w:rFonts w:ascii="Open Sans" w:eastAsia="Verdana" w:hAnsi="Open Sans" w:cs="Open Sans"/>
          <w:bCs/>
        </w:rPr>
        <w:t xml:space="preserve"> działający pod kierownictwem Pana Jerzego </w:t>
      </w:r>
      <w:proofErr w:type="spellStart"/>
      <w:r w:rsidRPr="00D30C97">
        <w:rPr>
          <w:rFonts w:ascii="Open Sans" w:eastAsia="Verdana" w:hAnsi="Open Sans" w:cs="Open Sans"/>
          <w:bCs/>
        </w:rPr>
        <w:t>Jęczmienionk</w:t>
      </w:r>
      <w:r w:rsidRPr="000A52DE">
        <w:rPr>
          <w:rFonts w:ascii="Open Sans" w:eastAsia="Verdana" w:hAnsi="Open Sans" w:cs="Open Sans"/>
          <w:bCs/>
        </w:rPr>
        <w:t>i</w:t>
      </w:r>
      <w:proofErr w:type="spellEnd"/>
      <w:r w:rsidRPr="00D30C97">
        <w:rPr>
          <w:rFonts w:ascii="Open Sans" w:eastAsia="Verdana" w:hAnsi="Open Sans" w:cs="Open Sans"/>
          <w:bCs/>
        </w:rPr>
        <w:t xml:space="preserve"> – Dyrektora Regionalnego Ośrodka Polityki Społecznej w Rzeszowie, w składzie:</w:t>
      </w:r>
    </w:p>
    <w:tbl>
      <w:tblPr>
        <w:tblStyle w:val="Tabela-Siatka"/>
        <w:tblW w:w="5000" w:type="pct"/>
        <w:tblLook w:val="04A0" w:firstRow="1" w:lastRow="0" w:firstColumn="1" w:lastColumn="0" w:noHBand="0" w:noVBand="1"/>
      </w:tblPr>
      <w:tblGrid>
        <w:gridCol w:w="550"/>
        <w:gridCol w:w="2084"/>
        <w:gridCol w:w="1898"/>
        <w:gridCol w:w="4864"/>
      </w:tblGrid>
      <w:tr w:rsidR="000A52DE" w:rsidRPr="008A68DA" w14:paraId="5FF0E078" w14:textId="77777777" w:rsidTr="00661EA7">
        <w:trPr>
          <w:trHeight w:val="258"/>
        </w:trPr>
        <w:tc>
          <w:tcPr>
            <w:tcW w:w="298" w:type="pct"/>
            <w:shd w:val="clear" w:color="auto" w:fill="EEECE1" w:themeFill="background2"/>
            <w:vAlign w:val="center"/>
          </w:tcPr>
          <w:p w14:paraId="6520C1AE" w14:textId="77777777" w:rsidR="000A52DE" w:rsidRPr="008A68DA" w:rsidRDefault="000A52DE" w:rsidP="000A52DE">
            <w:pPr>
              <w:rPr>
                <w:rFonts w:ascii="Open Sans" w:hAnsi="Open Sans" w:cs="Open Sans"/>
                <w:bCs/>
                <w:sz w:val="20"/>
                <w:szCs w:val="20"/>
              </w:rPr>
            </w:pPr>
            <w:r w:rsidRPr="008A68DA">
              <w:rPr>
                <w:rFonts w:ascii="Open Sans" w:hAnsi="Open Sans" w:cs="Open Sans"/>
                <w:bCs/>
                <w:sz w:val="20"/>
                <w:szCs w:val="20"/>
              </w:rPr>
              <w:t>L.p.</w:t>
            </w:r>
          </w:p>
        </w:tc>
        <w:tc>
          <w:tcPr>
            <w:tcW w:w="1083" w:type="pct"/>
            <w:shd w:val="clear" w:color="auto" w:fill="EEECE1" w:themeFill="background2"/>
            <w:vAlign w:val="center"/>
          </w:tcPr>
          <w:p w14:paraId="34B325A0" w14:textId="77777777" w:rsidR="000A52DE" w:rsidRPr="008A68DA" w:rsidRDefault="000A52DE" w:rsidP="000A52DE">
            <w:pPr>
              <w:rPr>
                <w:rFonts w:ascii="Open Sans" w:hAnsi="Open Sans" w:cs="Open Sans"/>
                <w:bCs/>
                <w:sz w:val="20"/>
                <w:szCs w:val="20"/>
              </w:rPr>
            </w:pPr>
            <w:r w:rsidRPr="008A68DA">
              <w:rPr>
                <w:rFonts w:ascii="Open Sans" w:hAnsi="Open Sans" w:cs="Open Sans"/>
                <w:bCs/>
                <w:sz w:val="20"/>
                <w:szCs w:val="20"/>
              </w:rPr>
              <w:t>Funkcja w Zespole</w:t>
            </w:r>
          </w:p>
        </w:tc>
        <w:tc>
          <w:tcPr>
            <w:tcW w:w="1022" w:type="pct"/>
            <w:shd w:val="clear" w:color="auto" w:fill="EEECE1" w:themeFill="background2"/>
            <w:vAlign w:val="center"/>
          </w:tcPr>
          <w:p w14:paraId="57B736CD" w14:textId="77777777" w:rsidR="000A52DE" w:rsidRPr="008A68DA" w:rsidRDefault="000A52DE" w:rsidP="000A52DE">
            <w:pPr>
              <w:rPr>
                <w:rFonts w:ascii="Open Sans" w:hAnsi="Open Sans" w:cs="Open Sans"/>
                <w:bCs/>
                <w:sz w:val="20"/>
                <w:szCs w:val="20"/>
              </w:rPr>
            </w:pPr>
            <w:r w:rsidRPr="008A68DA">
              <w:rPr>
                <w:rFonts w:ascii="Open Sans" w:hAnsi="Open Sans" w:cs="Open Sans"/>
                <w:bCs/>
                <w:sz w:val="20"/>
                <w:szCs w:val="20"/>
              </w:rPr>
              <w:t>Imię i nazwisko</w:t>
            </w:r>
          </w:p>
        </w:tc>
        <w:tc>
          <w:tcPr>
            <w:tcW w:w="2597" w:type="pct"/>
            <w:shd w:val="clear" w:color="auto" w:fill="EEECE1" w:themeFill="background2"/>
            <w:vAlign w:val="center"/>
          </w:tcPr>
          <w:p w14:paraId="2ABE41D9" w14:textId="77777777" w:rsidR="000A52DE" w:rsidRPr="008A68DA" w:rsidRDefault="000A52DE" w:rsidP="000A52DE">
            <w:pPr>
              <w:rPr>
                <w:rFonts w:ascii="Open Sans" w:hAnsi="Open Sans" w:cs="Open Sans"/>
                <w:bCs/>
                <w:sz w:val="20"/>
                <w:szCs w:val="20"/>
              </w:rPr>
            </w:pPr>
            <w:r w:rsidRPr="008A68DA">
              <w:rPr>
                <w:rFonts w:ascii="Open Sans" w:hAnsi="Open Sans" w:cs="Open Sans"/>
                <w:bCs/>
                <w:sz w:val="20"/>
                <w:szCs w:val="20"/>
              </w:rPr>
              <w:t>Funkcja/miejsce pracy</w:t>
            </w:r>
          </w:p>
        </w:tc>
      </w:tr>
      <w:tr w:rsidR="000A52DE" w:rsidRPr="008A68DA" w14:paraId="3A2E6434" w14:textId="77777777" w:rsidTr="00661EA7">
        <w:trPr>
          <w:trHeight w:val="258"/>
        </w:trPr>
        <w:tc>
          <w:tcPr>
            <w:tcW w:w="298" w:type="pct"/>
            <w:vAlign w:val="center"/>
          </w:tcPr>
          <w:p w14:paraId="36E0561A"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5753FC9C"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Przewodniczący</w:t>
            </w:r>
          </w:p>
        </w:tc>
        <w:tc>
          <w:tcPr>
            <w:tcW w:w="1022" w:type="pct"/>
            <w:vAlign w:val="center"/>
          </w:tcPr>
          <w:p w14:paraId="4C0ECC5B"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
                <w:bCs/>
                <w:sz w:val="20"/>
                <w:szCs w:val="20"/>
              </w:rPr>
              <w:t xml:space="preserve">Ewelina </w:t>
            </w:r>
            <w:proofErr w:type="spellStart"/>
            <w:r w:rsidRPr="008A68DA">
              <w:rPr>
                <w:rFonts w:ascii="Open Sans" w:hAnsi="Open Sans" w:cs="Open Sans"/>
                <w:b/>
                <w:bCs/>
                <w:sz w:val="20"/>
                <w:szCs w:val="20"/>
              </w:rPr>
              <w:t>Bembenek</w:t>
            </w:r>
            <w:proofErr w:type="spellEnd"/>
          </w:p>
        </w:tc>
        <w:tc>
          <w:tcPr>
            <w:tcW w:w="2597" w:type="pct"/>
            <w:vAlign w:val="center"/>
          </w:tcPr>
          <w:p w14:paraId="6EC2972C"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Z-ca Dyrektora, Regionalny Ośrodek Polityki Społecznej w Rzeszowie</w:t>
            </w:r>
          </w:p>
        </w:tc>
      </w:tr>
      <w:tr w:rsidR="000A52DE" w:rsidRPr="008A68DA" w14:paraId="48506A86" w14:textId="77777777" w:rsidTr="00661EA7">
        <w:trPr>
          <w:trHeight w:val="244"/>
        </w:trPr>
        <w:tc>
          <w:tcPr>
            <w:tcW w:w="298" w:type="pct"/>
            <w:vAlign w:val="center"/>
          </w:tcPr>
          <w:p w14:paraId="20C6E40D"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0927934E"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Wiceprzewodniczący</w:t>
            </w:r>
          </w:p>
        </w:tc>
        <w:tc>
          <w:tcPr>
            <w:tcW w:w="1022" w:type="pct"/>
            <w:vAlign w:val="center"/>
          </w:tcPr>
          <w:p w14:paraId="4E4ABCE0"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
                <w:bCs/>
                <w:sz w:val="20"/>
                <w:szCs w:val="20"/>
              </w:rPr>
              <w:t>Łukasz Kosiba</w:t>
            </w:r>
          </w:p>
        </w:tc>
        <w:tc>
          <w:tcPr>
            <w:tcW w:w="2597" w:type="pct"/>
            <w:vAlign w:val="center"/>
          </w:tcPr>
          <w:p w14:paraId="243CB74A"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Kierownik Oddziału Profilaktyki Uzależnień</w:t>
            </w:r>
            <w:r w:rsidRPr="008A68DA">
              <w:rPr>
                <w:rFonts w:ascii="Open Sans" w:hAnsi="Open Sans" w:cs="Open Sans"/>
                <w:bCs/>
                <w:sz w:val="20"/>
                <w:szCs w:val="20"/>
              </w:rPr>
              <w:br/>
              <w:t>i Przeciwdziałania Przemocy, Regionalny Ośrodek Polityki Społecznej w Rzeszowie</w:t>
            </w:r>
          </w:p>
        </w:tc>
      </w:tr>
      <w:tr w:rsidR="000A52DE" w:rsidRPr="008A68DA" w14:paraId="09455CC6" w14:textId="77777777" w:rsidTr="00661EA7">
        <w:trPr>
          <w:trHeight w:val="258"/>
        </w:trPr>
        <w:tc>
          <w:tcPr>
            <w:tcW w:w="298" w:type="pct"/>
            <w:vAlign w:val="center"/>
          </w:tcPr>
          <w:p w14:paraId="50136BF3"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142117E1"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549DDAF8"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
                <w:bCs/>
                <w:sz w:val="20"/>
                <w:szCs w:val="20"/>
              </w:rPr>
              <w:t>Alina Kręt</w:t>
            </w:r>
          </w:p>
        </w:tc>
        <w:tc>
          <w:tcPr>
            <w:tcW w:w="2597" w:type="pct"/>
            <w:vAlign w:val="center"/>
          </w:tcPr>
          <w:p w14:paraId="46E639D4"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 xml:space="preserve">Starszy Inspektor w Oddziale Profilaktyki Uzależnień i Przeciwdziałania Przemocy, Regionalny Ośrodek Polityki Społecznej w Rzeszowie </w:t>
            </w:r>
          </w:p>
        </w:tc>
      </w:tr>
      <w:tr w:rsidR="000A52DE" w:rsidRPr="008A68DA" w14:paraId="1D82849F" w14:textId="77777777" w:rsidTr="00661EA7">
        <w:trPr>
          <w:trHeight w:val="258"/>
        </w:trPr>
        <w:tc>
          <w:tcPr>
            <w:tcW w:w="298" w:type="pct"/>
            <w:vAlign w:val="center"/>
          </w:tcPr>
          <w:p w14:paraId="4504DAD7"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664C4BCF"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18053F02"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
                <w:bCs/>
                <w:sz w:val="20"/>
                <w:szCs w:val="20"/>
              </w:rPr>
              <w:t>Katarzyna Rogala</w:t>
            </w:r>
          </w:p>
        </w:tc>
        <w:tc>
          <w:tcPr>
            <w:tcW w:w="2597" w:type="pct"/>
            <w:vAlign w:val="center"/>
          </w:tcPr>
          <w:p w14:paraId="1C4EFE67"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Psychoterapeuta, Stalowowolski Ośrodek Wsparcia i Interwencji Kryzysowej</w:t>
            </w:r>
          </w:p>
        </w:tc>
      </w:tr>
      <w:tr w:rsidR="000A52DE" w:rsidRPr="008A68DA" w14:paraId="0891F065" w14:textId="77777777" w:rsidTr="00661EA7">
        <w:trPr>
          <w:trHeight w:val="258"/>
        </w:trPr>
        <w:tc>
          <w:tcPr>
            <w:tcW w:w="298" w:type="pct"/>
            <w:vAlign w:val="center"/>
          </w:tcPr>
          <w:p w14:paraId="33267B04"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664A0538"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40B71B19"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
                <w:bCs/>
                <w:sz w:val="20"/>
                <w:szCs w:val="20"/>
              </w:rPr>
              <w:t xml:space="preserve">Elżbieta </w:t>
            </w:r>
            <w:proofErr w:type="spellStart"/>
            <w:r w:rsidRPr="008A68DA">
              <w:rPr>
                <w:rFonts w:ascii="Open Sans" w:hAnsi="Open Sans" w:cs="Open Sans"/>
                <w:b/>
                <w:bCs/>
                <w:sz w:val="20"/>
                <w:szCs w:val="20"/>
              </w:rPr>
              <w:t>Siupik</w:t>
            </w:r>
            <w:proofErr w:type="spellEnd"/>
          </w:p>
        </w:tc>
        <w:tc>
          <w:tcPr>
            <w:tcW w:w="2597" w:type="pct"/>
            <w:vAlign w:val="center"/>
          </w:tcPr>
          <w:p w14:paraId="4B975B2F" w14:textId="0919B718" w:rsidR="000A52DE" w:rsidRPr="008A68DA" w:rsidRDefault="00F336A9" w:rsidP="008A68DA">
            <w:pPr>
              <w:rPr>
                <w:rFonts w:ascii="Open Sans" w:hAnsi="Open Sans" w:cs="Open Sans"/>
                <w:bCs/>
                <w:sz w:val="20"/>
                <w:szCs w:val="20"/>
              </w:rPr>
            </w:pPr>
            <w:r w:rsidRPr="008A68DA">
              <w:rPr>
                <w:rFonts w:ascii="Open Sans" w:hAnsi="Open Sans" w:cs="Open Sans"/>
                <w:bCs/>
                <w:sz w:val="20"/>
                <w:szCs w:val="20"/>
              </w:rPr>
              <w:t>Ekspert</w:t>
            </w:r>
            <w:r w:rsidR="000A52DE" w:rsidRPr="008A68DA">
              <w:rPr>
                <w:rFonts w:ascii="Open Sans" w:hAnsi="Open Sans" w:cs="Open Sans"/>
                <w:bCs/>
                <w:sz w:val="20"/>
                <w:szCs w:val="20"/>
              </w:rPr>
              <w:t xml:space="preserve"> Wydziału Prewencji, Komenda Wojewódzka Policji w Rzeszowie</w:t>
            </w:r>
          </w:p>
        </w:tc>
      </w:tr>
      <w:tr w:rsidR="000A52DE" w:rsidRPr="008A68DA" w14:paraId="63E05408" w14:textId="77777777" w:rsidTr="00661EA7">
        <w:trPr>
          <w:trHeight w:val="258"/>
        </w:trPr>
        <w:tc>
          <w:tcPr>
            <w:tcW w:w="298" w:type="pct"/>
            <w:vAlign w:val="center"/>
          </w:tcPr>
          <w:p w14:paraId="61C00FC2"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202960BE"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6E7115A3"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
                <w:bCs/>
                <w:sz w:val="20"/>
                <w:szCs w:val="20"/>
              </w:rPr>
              <w:t xml:space="preserve">Piotr </w:t>
            </w:r>
            <w:proofErr w:type="spellStart"/>
            <w:r w:rsidRPr="008A68DA">
              <w:rPr>
                <w:rFonts w:ascii="Open Sans" w:hAnsi="Open Sans" w:cs="Open Sans"/>
                <w:b/>
                <w:bCs/>
                <w:sz w:val="20"/>
                <w:szCs w:val="20"/>
              </w:rPr>
              <w:t>Hryniszyn</w:t>
            </w:r>
            <w:proofErr w:type="spellEnd"/>
          </w:p>
        </w:tc>
        <w:tc>
          <w:tcPr>
            <w:tcW w:w="2597" w:type="pct"/>
            <w:vAlign w:val="center"/>
          </w:tcPr>
          <w:p w14:paraId="03580C66"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Dyrektor, Miejski Ośrodek Pomocy Społecznej</w:t>
            </w:r>
            <w:r w:rsidRPr="008A68DA">
              <w:rPr>
                <w:rFonts w:ascii="Open Sans" w:hAnsi="Open Sans" w:cs="Open Sans"/>
                <w:bCs/>
                <w:sz w:val="20"/>
                <w:szCs w:val="20"/>
              </w:rPr>
              <w:br/>
              <w:t>w Przemyślu</w:t>
            </w:r>
          </w:p>
        </w:tc>
      </w:tr>
      <w:tr w:rsidR="000A52DE" w:rsidRPr="008A68DA" w14:paraId="518A1C86" w14:textId="77777777" w:rsidTr="00661EA7">
        <w:trPr>
          <w:trHeight w:val="258"/>
        </w:trPr>
        <w:tc>
          <w:tcPr>
            <w:tcW w:w="298" w:type="pct"/>
            <w:vAlign w:val="center"/>
          </w:tcPr>
          <w:p w14:paraId="3004B2D7"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3F4DA637"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20EE6A18"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 xml:space="preserve">Agnieszka </w:t>
            </w:r>
            <w:proofErr w:type="spellStart"/>
            <w:r w:rsidRPr="008A68DA">
              <w:rPr>
                <w:rFonts w:ascii="Open Sans" w:hAnsi="Open Sans" w:cs="Open Sans"/>
                <w:b/>
                <w:sz w:val="20"/>
                <w:szCs w:val="20"/>
              </w:rPr>
              <w:t>Gabrowska</w:t>
            </w:r>
            <w:proofErr w:type="spellEnd"/>
          </w:p>
        </w:tc>
        <w:tc>
          <w:tcPr>
            <w:tcW w:w="2597" w:type="pct"/>
            <w:vAlign w:val="center"/>
          </w:tcPr>
          <w:p w14:paraId="7568D396"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Dyrektor, Powiatowe Centrum Pomocy Rodzinie</w:t>
            </w:r>
            <w:r w:rsidRPr="008A68DA">
              <w:rPr>
                <w:rFonts w:ascii="Open Sans" w:hAnsi="Open Sans" w:cs="Open Sans"/>
                <w:bCs/>
                <w:sz w:val="20"/>
                <w:szCs w:val="20"/>
              </w:rPr>
              <w:br/>
              <w:t>w Rzeszowie</w:t>
            </w:r>
          </w:p>
        </w:tc>
      </w:tr>
      <w:tr w:rsidR="000A52DE" w:rsidRPr="008A68DA" w14:paraId="6DA984FC" w14:textId="77777777" w:rsidTr="00661EA7">
        <w:trPr>
          <w:trHeight w:val="244"/>
        </w:trPr>
        <w:tc>
          <w:tcPr>
            <w:tcW w:w="298" w:type="pct"/>
            <w:vAlign w:val="center"/>
          </w:tcPr>
          <w:p w14:paraId="3A752469"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3B02A0EB" w14:textId="77777777" w:rsidR="000A52DE" w:rsidRPr="008A68DA" w:rsidRDefault="000A52DE" w:rsidP="000A52DE">
            <w:pPr>
              <w:jc w:val="both"/>
              <w:rPr>
                <w:rFonts w:ascii="Open Sans" w:hAnsi="Open Sans" w:cs="Open Sans"/>
                <w:sz w:val="20"/>
                <w:szCs w:val="20"/>
              </w:rPr>
            </w:pPr>
            <w:r w:rsidRPr="008A68DA">
              <w:rPr>
                <w:rFonts w:ascii="Open Sans" w:hAnsi="Open Sans" w:cs="Open Sans"/>
                <w:sz w:val="20"/>
                <w:szCs w:val="20"/>
              </w:rPr>
              <w:t>Członek Zespołu</w:t>
            </w:r>
          </w:p>
        </w:tc>
        <w:tc>
          <w:tcPr>
            <w:tcW w:w="1022" w:type="pct"/>
            <w:vAlign w:val="center"/>
          </w:tcPr>
          <w:p w14:paraId="6EE429DD"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 xml:space="preserve">Aneta </w:t>
            </w:r>
            <w:proofErr w:type="spellStart"/>
            <w:r w:rsidRPr="008A68DA">
              <w:rPr>
                <w:rFonts w:ascii="Open Sans" w:hAnsi="Open Sans" w:cs="Open Sans"/>
                <w:b/>
                <w:sz w:val="20"/>
                <w:szCs w:val="20"/>
              </w:rPr>
              <w:t>Dzindzio</w:t>
            </w:r>
            <w:proofErr w:type="spellEnd"/>
          </w:p>
        </w:tc>
        <w:tc>
          <w:tcPr>
            <w:tcW w:w="2597" w:type="pct"/>
            <w:vAlign w:val="center"/>
          </w:tcPr>
          <w:p w14:paraId="422702F7" w14:textId="1467F62E"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Starszy specjalista pracy socjalnej – koordynator (zespół ds. pomocy społecznej i przeciwdziałania przemocy w rodzinie)</w:t>
            </w:r>
          </w:p>
        </w:tc>
      </w:tr>
      <w:tr w:rsidR="000A52DE" w:rsidRPr="008A68DA" w14:paraId="69704EC6" w14:textId="77777777" w:rsidTr="000A52DE">
        <w:trPr>
          <w:trHeight w:val="722"/>
        </w:trPr>
        <w:tc>
          <w:tcPr>
            <w:tcW w:w="298" w:type="pct"/>
            <w:vAlign w:val="center"/>
          </w:tcPr>
          <w:p w14:paraId="1B5FADC9"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409AC3C6"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0C554EE9"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Anna Dziedzic</w:t>
            </w:r>
          </w:p>
        </w:tc>
        <w:tc>
          <w:tcPr>
            <w:tcW w:w="2597" w:type="pct"/>
            <w:vAlign w:val="center"/>
          </w:tcPr>
          <w:p w14:paraId="3FC0FB2A"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Kierownik Oddziału Nadzoru w Pomocy Społecznej, Wydziała Polityki Społecznej, Podkarpacki Urząd Wojewódzki</w:t>
            </w:r>
          </w:p>
        </w:tc>
      </w:tr>
      <w:tr w:rsidR="000A52DE" w:rsidRPr="008A68DA" w14:paraId="65BD9DCA" w14:textId="77777777" w:rsidTr="00661EA7">
        <w:trPr>
          <w:trHeight w:val="258"/>
        </w:trPr>
        <w:tc>
          <w:tcPr>
            <w:tcW w:w="298" w:type="pct"/>
            <w:vAlign w:val="center"/>
          </w:tcPr>
          <w:p w14:paraId="148AFDF0"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333CAB44"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398329B1"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Urszula Klimkiewicz</w:t>
            </w:r>
          </w:p>
        </w:tc>
        <w:tc>
          <w:tcPr>
            <w:tcW w:w="2597" w:type="pct"/>
            <w:vAlign w:val="center"/>
          </w:tcPr>
          <w:p w14:paraId="77E34AE8"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Starszy specjalista w Oddziale Nadzoru w Pomocy Społecznej, Wydziała Polityki Społecznej, Podkarpacki Urząd Wojewódzki</w:t>
            </w:r>
          </w:p>
        </w:tc>
      </w:tr>
      <w:tr w:rsidR="000A52DE" w:rsidRPr="008A68DA" w14:paraId="30C4AC06" w14:textId="77777777" w:rsidTr="00661EA7">
        <w:trPr>
          <w:trHeight w:val="258"/>
        </w:trPr>
        <w:tc>
          <w:tcPr>
            <w:tcW w:w="298" w:type="pct"/>
            <w:vAlign w:val="center"/>
          </w:tcPr>
          <w:p w14:paraId="365B43CC"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6644B4C9"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74D86E64"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Daniel Mróz</w:t>
            </w:r>
          </w:p>
        </w:tc>
        <w:tc>
          <w:tcPr>
            <w:tcW w:w="2597" w:type="pct"/>
            <w:vAlign w:val="center"/>
          </w:tcPr>
          <w:p w14:paraId="2E0FD755"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Prezes, Fundacja na Rzecz Przeciwdziałania Przemocy - FENIKS</w:t>
            </w:r>
          </w:p>
        </w:tc>
      </w:tr>
      <w:tr w:rsidR="000A52DE" w:rsidRPr="008A68DA" w14:paraId="7AABBF75" w14:textId="77777777" w:rsidTr="00661EA7">
        <w:trPr>
          <w:trHeight w:val="258"/>
        </w:trPr>
        <w:tc>
          <w:tcPr>
            <w:tcW w:w="298" w:type="pct"/>
            <w:vAlign w:val="center"/>
          </w:tcPr>
          <w:p w14:paraId="04083B59" w14:textId="77777777" w:rsidR="000A52DE" w:rsidRPr="008A68DA" w:rsidRDefault="000A52DE" w:rsidP="000A52DE">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4AD97EA7"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14DCA4C9"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Justyna Suska</w:t>
            </w:r>
          </w:p>
        </w:tc>
        <w:tc>
          <w:tcPr>
            <w:tcW w:w="2597" w:type="pct"/>
            <w:vAlign w:val="center"/>
          </w:tcPr>
          <w:p w14:paraId="6FAA7DDF" w14:textId="77777777"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Starszy Specjalista Pracy z Rodziną, Ośrodek Interwencji Kryzysowej w Górnie</w:t>
            </w:r>
          </w:p>
        </w:tc>
      </w:tr>
      <w:tr w:rsidR="000A52DE" w:rsidRPr="008A68DA" w14:paraId="0C9169C8" w14:textId="77777777" w:rsidTr="00661EA7">
        <w:trPr>
          <w:trHeight w:val="244"/>
        </w:trPr>
        <w:tc>
          <w:tcPr>
            <w:tcW w:w="298" w:type="pct"/>
            <w:vAlign w:val="center"/>
          </w:tcPr>
          <w:p w14:paraId="29DCD7A1" w14:textId="77777777" w:rsidR="000A52DE" w:rsidRPr="008A68DA" w:rsidRDefault="000A52DE" w:rsidP="00235E52">
            <w:pPr>
              <w:pStyle w:val="Akapitzlist"/>
              <w:numPr>
                <w:ilvl w:val="0"/>
                <w:numId w:val="37"/>
              </w:numPr>
              <w:ind w:left="447"/>
              <w:rPr>
                <w:rFonts w:ascii="Open Sans" w:hAnsi="Open Sans" w:cs="Open Sans"/>
                <w:bCs/>
                <w:color w:val="000000" w:themeColor="text1"/>
                <w:sz w:val="20"/>
                <w:szCs w:val="20"/>
              </w:rPr>
            </w:pPr>
          </w:p>
        </w:tc>
        <w:tc>
          <w:tcPr>
            <w:tcW w:w="1083" w:type="pct"/>
            <w:vAlign w:val="center"/>
          </w:tcPr>
          <w:p w14:paraId="1848F32A" w14:textId="77777777" w:rsidR="000A52DE" w:rsidRPr="008A68DA" w:rsidRDefault="000A52DE" w:rsidP="000A52DE">
            <w:pPr>
              <w:jc w:val="both"/>
              <w:rPr>
                <w:rFonts w:ascii="Open Sans" w:hAnsi="Open Sans" w:cs="Open Sans"/>
                <w:bCs/>
                <w:sz w:val="20"/>
                <w:szCs w:val="20"/>
              </w:rPr>
            </w:pPr>
            <w:r w:rsidRPr="008A68DA">
              <w:rPr>
                <w:rFonts w:ascii="Open Sans" w:hAnsi="Open Sans" w:cs="Open Sans"/>
                <w:bCs/>
                <w:sz w:val="20"/>
                <w:szCs w:val="20"/>
              </w:rPr>
              <w:t>Członek Zespołu</w:t>
            </w:r>
          </w:p>
        </w:tc>
        <w:tc>
          <w:tcPr>
            <w:tcW w:w="1022" w:type="pct"/>
            <w:vAlign w:val="center"/>
          </w:tcPr>
          <w:p w14:paraId="41A54429" w14:textId="77777777" w:rsidR="000A52DE" w:rsidRPr="008A68DA" w:rsidRDefault="000A52DE" w:rsidP="000A52DE">
            <w:pPr>
              <w:jc w:val="both"/>
              <w:rPr>
                <w:rFonts w:ascii="Open Sans" w:hAnsi="Open Sans" w:cs="Open Sans"/>
                <w:b/>
                <w:sz w:val="20"/>
                <w:szCs w:val="20"/>
              </w:rPr>
            </w:pPr>
            <w:r w:rsidRPr="008A68DA">
              <w:rPr>
                <w:rFonts w:ascii="Open Sans" w:hAnsi="Open Sans" w:cs="Open Sans"/>
                <w:b/>
                <w:sz w:val="20"/>
                <w:szCs w:val="20"/>
              </w:rPr>
              <w:t xml:space="preserve">Mirosław Kopyto </w:t>
            </w:r>
          </w:p>
        </w:tc>
        <w:tc>
          <w:tcPr>
            <w:tcW w:w="2597" w:type="pct"/>
            <w:vAlign w:val="center"/>
          </w:tcPr>
          <w:p w14:paraId="5C0D3056" w14:textId="77777777" w:rsidR="008A68DA" w:rsidRDefault="000A52DE" w:rsidP="008A68DA">
            <w:pPr>
              <w:rPr>
                <w:rFonts w:ascii="Open Sans" w:hAnsi="Open Sans" w:cs="Open Sans"/>
                <w:bCs/>
                <w:sz w:val="20"/>
                <w:szCs w:val="20"/>
              </w:rPr>
            </w:pPr>
            <w:r w:rsidRPr="008A68DA">
              <w:rPr>
                <w:rFonts w:ascii="Open Sans" w:hAnsi="Open Sans" w:cs="Open Sans"/>
                <w:bCs/>
                <w:sz w:val="20"/>
                <w:szCs w:val="20"/>
              </w:rPr>
              <w:t xml:space="preserve">Dyrektor, Specjalistyczny Ośrodek Wsparcia dla Osób Doznających Przemocy Domowej </w:t>
            </w:r>
          </w:p>
          <w:p w14:paraId="7C34B1AE" w14:textId="6211B302" w:rsidR="000A52DE" w:rsidRPr="008A68DA" w:rsidRDefault="000A52DE" w:rsidP="008A68DA">
            <w:pPr>
              <w:rPr>
                <w:rFonts w:ascii="Open Sans" w:hAnsi="Open Sans" w:cs="Open Sans"/>
                <w:bCs/>
                <w:sz w:val="20"/>
                <w:szCs w:val="20"/>
              </w:rPr>
            </w:pPr>
            <w:r w:rsidRPr="008A68DA">
              <w:rPr>
                <w:rFonts w:ascii="Open Sans" w:hAnsi="Open Sans" w:cs="Open Sans"/>
                <w:bCs/>
                <w:sz w:val="20"/>
                <w:szCs w:val="20"/>
              </w:rPr>
              <w:t>w Gorzycach</w:t>
            </w:r>
          </w:p>
        </w:tc>
      </w:tr>
    </w:tbl>
    <w:p w14:paraId="09A19623" w14:textId="77777777" w:rsidR="00325C01" w:rsidRPr="004432E4" w:rsidRDefault="00325C01" w:rsidP="000A52DE">
      <w:pPr>
        <w:autoSpaceDE w:val="0"/>
        <w:autoSpaceDN w:val="0"/>
        <w:adjustRightInd w:val="0"/>
        <w:spacing w:after="0"/>
        <w:rPr>
          <w:rFonts w:ascii="Open Sans" w:hAnsi="Open Sans" w:cs="Open Sans"/>
          <w:b/>
        </w:rPr>
      </w:pPr>
    </w:p>
    <w:sectPr w:rsidR="00325C01" w:rsidRPr="004432E4" w:rsidSect="00966EA7">
      <w:headerReference w:type="default" r:id="rId25"/>
      <w:footerReference w:type="even" r:id="rId26"/>
      <w:footerReference w:type="default" r:id="rId27"/>
      <w:pgSz w:w="12240" w:h="15840"/>
      <w:pgMar w:top="1276" w:right="1417" w:bottom="1417" w:left="1417" w:header="680" w:footer="45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7AE7" w14:textId="77777777" w:rsidR="00661EA7" w:rsidRDefault="00661EA7" w:rsidP="00B042E9">
      <w:pPr>
        <w:spacing w:after="0" w:line="240" w:lineRule="auto"/>
      </w:pPr>
      <w:r>
        <w:separator/>
      </w:r>
    </w:p>
  </w:endnote>
  <w:endnote w:type="continuationSeparator" w:id="0">
    <w:p w14:paraId="693D8387" w14:textId="77777777" w:rsidR="00661EA7" w:rsidRDefault="00661EA7" w:rsidP="00B0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526678"/>
      <w:docPartObj>
        <w:docPartGallery w:val="Page Numbers (Bottom of Page)"/>
        <w:docPartUnique/>
      </w:docPartObj>
    </w:sdtPr>
    <w:sdtContent>
      <w:p w14:paraId="1AB4B763" w14:textId="22EE1E12" w:rsidR="00661EA7" w:rsidRDefault="00661EA7">
        <w:pPr>
          <w:pStyle w:val="Stopka"/>
          <w:jc w:val="center"/>
        </w:pPr>
        <w:r>
          <w:fldChar w:fldCharType="begin"/>
        </w:r>
        <w:r>
          <w:instrText>PAGE   \* MERGEFORMAT</w:instrText>
        </w:r>
        <w:r>
          <w:fldChar w:fldCharType="separate"/>
        </w:r>
        <w:r>
          <w:t>2</w:t>
        </w:r>
        <w:r>
          <w:fldChar w:fldCharType="end"/>
        </w:r>
      </w:p>
    </w:sdtContent>
  </w:sdt>
  <w:p w14:paraId="1FC17E33" w14:textId="77777777" w:rsidR="00661EA7" w:rsidRDefault="00661E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10969"/>
      <w:docPartObj>
        <w:docPartGallery w:val="Page Numbers (Bottom of Page)"/>
        <w:docPartUnique/>
      </w:docPartObj>
    </w:sdtPr>
    <w:sdtEndPr>
      <w:rPr>
        <w:b/>
        <w:bCs/>
      </w:rPr>
    </w:sdtEndPr>
    <w:sdtContent>
      <w:p w14:paraId="4B3F5336" w14:textId="77777777" w:rsidR="00661EA7" w:rsidRPr="004E246F" w:rsidRDefault="00661EA7">
        <w:pPr>
          <w:pStyle w:val="Stopka"/>
          <w:jc w:val="center"/>
          <w:rPr>
            <w:b/>
            <w:bCs/>
          </w:rPr>
        </w:pPr>
        <w:r w:rsidRPr="004E246F">
          <w:rPr>
            <w:b/>
            <w:bCs/>
          </w:rPr>
          <w:fldChar w:fldCharType="begin"/>
        </w:r>
        <w:r w:rsidRPr="004E246F">
          <w:rPr>
            <w:b/>
            <w:bCs/>
          </w:rPr>
          <w:instrText>PAGE   \* MERGEFORMAT</w:instrText>
        </w:r>
        <w:r w:rsidRPr="004E246F">
          <w:rPr>
            <w:b/>
            <w:bCs/>
          </w:rPr>
          <w:fldChar w:fldCharType="separate"/>
        </w:r>
        <w:r>
          <w:rPr>
            <w:b/>
            <w:bCs/>
            <w:noProof/>
          </w:rPr>
          <w:t>33</w:t>
        </w:r>
        <w:r w:rsidRPr="004E246F">
          <w:rPr>
            <w:b/>
            <w:bCs/>
          </w:rPr>
          <w:fldChar w:fldCharType="end"/>
        </w:r>
      </w:p>
    </w:sdtContent>
  </w:sdt>
  <w:p w14:paraId="4A52567E" w14:textId="77777777" w:rsidR="00661EA7" w:rsidRDefault="00661E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74A70" w14:textId="77777777" w:rsidR="00661EA7" w:rsidRDefault="00661EA7" w:rsidP="00B042E9">
      <w:pPr>
        <w:spacing w:after="0" w:line="240" w:lineRule="auto"/>
      </w:pPr>
      <w:r>
        <w:separator/>
      </w:r>
    </w:p>
  </w:footnote>
  <w:footnote w:type="continuationSeparator" w:id="0">
    <w:p w14:paraId="699DE1AD" w14:textId="77777777" w:rsidR="00661EA7" w:rsidRDefault="00661EA7" w:rsidP="00B042E9">
      <w:pPr>
        <w:spacing w:after="0" w:line="240" w:lineRule="auto"/>
      </w:pPr>
      <w:r>
        <w:continuationSeparator/>
      </w:r>
    </w:p>
  </w:footnote>
  <w:footnote w:id="1">
    <w:p w14:paraId="3D454306" w14:textId="77777777" w:rsidR="00661EA7" w:rsidRPr="00AB6F46" w:rsidRDefault="00661EA7" w:rsidP="00AB6F46">
      <w:pPr>
        <w:pStyle w:val="Tekstprzypisudolnego"/>
        <w:ind w:left="0"/>
        <w:jc w:val="left"/>
        <w:rPr>
          <w:rFonts w:ascii="Arial" w:hAnsi="Arial" w:cs="Arial"/>
          <w:sz w:val="16"/>
          <w:szCs w:val="16"/>
          <w:lang w:val="pl-PL"/>
        </w:rPr>
      </w:pPr>
      <w:r w:rsidRPr="00AB6F46">
        <w:rPr>
          <w:rStyle w:val="Odwoanieprzypisudolnego"/>
          <w:rFonts w:ascii="Arial" w:hAnsi="Arial" w:cs="Arial"/>
          <w:sz w:val="16"/>
          <w:szCs w:val="16"/>
        </w:rPr>
        <w:footnoteRef/>
      </w:r>
      <w:r w:rsidRPr="005F0B12">
        <w:rPr>
          <w:rFonts w:ascii="Arial" w:hAnsi="Arial" w:cs="Arial"/>
          <w:sz w:val="16"/>
          <w:szCs w:val="16"/>
          <w:lang w:val="pl-PL"/>
        </w:rPr>
        <w:t xml:space="preserve"> </w:t>
      </w:r>
      <w:bookmarkStart w:id="4" w:name="_Hlk122613802"/>
      <w:proofErr w:type="spellStart"/>
      <w:r w:rsidRPr="005F0B12">
        <w:rPr>
          <w:rFonts w:ascii="Arial" w:hAnsi="Arial" w:cs="Arial"/>
          <w:sz w:val="16"/>
          <w:szCs w:val="16"/>
          <w:lang w:val="pl-PL"/>
        </w:rPr>
        <w:t>Spurek</w:t>
      </w:r>
      <w:proofErr w:type="spellEnd"/>
      <w:r w:rsidRPr="005F0B12">
        <w:rPr>
          <w:rFonts w:ascii="Arial" w:hAnsi="Arial" w:cs="Arial"/>
          <w:sz w:val="16"/>
          <w:szCs w:val="16"/>
          <w:lang w:val="pl-PL"/>
        </w:rPr>
        <w:t xml:space="preserve"> S., Ustawa o przeciwdziałaniu przemocy w rodzinie. Komentarz, Warszawa 2008, s.11</w:t>
      </w:r>
      <w:bookmarkEnd w:id="4"/>
    </w:p>
  </w:footnote>
  <w:footnote w:id="2">
    <w:p w14:paraId="25291513" w14:textId="77777777" w:rsidR="00661EA7" w:rsidRPr="00747A9F" w:rsidRDefault="00661EA7" w:rsidP="00747A9F">
      <w:pPr>
        <w:pStyle w:val="Tekstprzypisudolnego"/>
        <w:jc w:val="left"/>
        <w:rPr>
          <w:rFonts w:ascii="Arial" w:hAnsi="Arial" w:cs="Arial"/>
          <w:sz w:val="16"/>
          <w:szCs w:val="16"/>
          <w:lang w:val="pl-PL"/>
        </w:rPr>
      </w:pPr>
      <w:r w:rsidRPr="00747A9F">
        <w:rPr>
          <w:rStyle w:val="Odwoanieprzypisudolnego"/>
          <w:rFonts w:ascii="Arial" w:hAnsi="Arial" w:cs="Arial"/>
          <w:sz w:val="16"/>
          <w:szCs w:val="16"/>
        </w:rPr>
        <w:footnoteRef/>
      </w:r>
      <w:r w:rsidRPr="005F0B12">
        <w:rPr>
          <w:rFonts w:ascii="Arial" w:hAnsi="Arial" w:cs="Arial"/>
          <w:sz w:val="16"/>
          <w:szCs w:val="16"/>
          <w:lang w:val="pl-PL"/>
        </w:rPr>
        <w:t xml:space="preserve"> Cechy przemocy, źródło: www.niebieskalinia.pl</w:t>
      </w:r>
    </w:p>
  </w:footnote>
  <w:footnote w:id="3">
    <w:p w14:paraId="341A2FDA" w14:textId="77777777" w:rsidR="00661EA7" w:rsidRPr="00747A9F" w:rsidRDefault="00661EA7" w:rsidP="00747A9F">
      <w:pPr>
        <w:pStyle w:val="Tekstprzypisudolnego"/>
        <w:tabs>
          <w:tab w:val="left" w:pos="284"/>
        </w:tabs>
        <w:ind w:left="284" w:hanging="171"/>
        <w:jc w:val="both"/>
        <w:rPr>
          <w:rFonts w:ascii="Arial" w:hAnsi="Arial" w:cs="Arial"/>
          <w:sz w:val="16"/>
          <w:szCs w:val="16"/>
          <w:lang w:val="pl-PL"/>
        </w:rPr>
      </w:pPr>
      <w:r w:rsidRPr="00747A9F">
        <w:rPr>
          <w:rStyle w:val="Odwoanieprzypisudolnego"/>
          <w:rFonts w:ascii="Arial" w:hAnsi="Arial" w:cs="Arial"/>
          <w:sz w:val="16"/>
          <w:szCs w:val="16"/>
        </w:rPr>
        <w:footnoteRef/>
      </w:r>
      <w:r w:rsidRPr="005F0B12">
        <w:rPr>
          <w:rFonts w:ascii="Arial" w:hAnsi="Arial" w:cs="Arial"/>
          <w:sz w:val="16"/>
          <w:szCs w:val="16"/>
          <w:lang w:val="pl-PL"/>
        </w:rPr>
        <w:t xml:space="preserve"> Por. red. Jaszczak-</w:t>
      </w:r>
      <w:proofErr w:type="spellStart"/>
      <w:r w:rsidRPr="005F0B12">
        <w:rPr>
          <w:rFonts w:ascii="Arial" w:hAnsi="Arial" w:cs="Arial"/>
          <w:sz w:val="16"/>
          <w:szCs w:val="16"/>
          <w:lang w:val="pl-PL"/>
        </w:rPr>
        <w:t>Kużmińska</w:t>
      </w:r>
      <w:proofErr w:type="spellEnd"/>
      <w:r w:rsidRPr="005F0B12">
        <w:rPr>
          <w:rFonts w:ascii="Arial" w:hAnsi="Arial" w:cs="Arial"/>
          <w:sz w:val="16"/>
          <w:szCs w:val="16"/>
          <w:lang w:val="pl-PL"/>
        </w:rPr>
        <w:t xml:space="preserve"> D., Michalska K. „Przemoc w Rodzinie wobec osób starszych i niepełnosprawnych. Poradnik dla pracowników pierwszego kontaktu.”– Ministerstwo Pracy i Polityki  Społecznej, Warszawa 2010 ; str.14</w:t>
      </w:r>
    </w:p>
  </w:footnote>
  <w:footnote w:id="4">
    <w:p w14:paraId="6BAA8FA4" w14:textId="77777777" w:rsidR="00661EA7" w:rsidRPr="00747A9F" w:rsidRDefault="00661EA7" w:rsidP="00BB69E8">
      <w:pPr>
        <w:pStyle w:val="Tekstprzypisudolnego"/>
        <w:jc w:val="left"/>
        <w:rPr>
          <w:lang w:val="pl-PL"/>
        </w:rPr>
      </w:pPr>
      <w:r w:rsidRPr="00747A9F">
        <w:rPr>
          <w:rStyle w:val="Odwoanieprzypisudolnego"/>
          <w:rFonts w:ascii="Arial" w:hAnsi="Arial" w:cs="Arial"/>
          <w:sz w:val="16"/>
          <w:szCs w:val="16"/>
        </w:rPr>
        <w:footnoteRef/>
      </w:r>
      <w:r w:rsidRPr="005F0B12">
        <w:rPr>
          <w:rFonts w:ascii="Arial" w:hAnsi="Arial" w:cs="Arial"/>
          <w:sz w:val="16"/>
          <w:szCs w:val="16"/>
          <w:lang w:val="pl-PL"/>
        </w:rPr>
        <w:t xml:space="preserve"> </w:t>
      </w:r>
      <w:proofErr w:type="spellStart"/>
      <w:r w:rsidRPr="005F0B12">
        <w:rPr>
          <w:rFonts w:ascii="Arial" w:hAnsi="Arial" w:cs="Arial"/>
          <w:sz w:val="16"/>
          <w:szCs w:val="16"/>
          <w:lang w:val="pl-PL"/>
        </w:rPr>
        <w:t>Browne</w:t>
      </w:r>
      <w:proofErr w:type="spellEnd"/>
      <w:r w:rsidRPr="005F0B12">
        <w:rPr>
          <w:rFonts w:ascii="Arial" w:hAnsi="Arial" w:cs="Arial"/>
          <w:sz w:val="16"/>
          <w:szCs w:val="16"/>
          <w:lang w:val="pl-PL"/>
        </w:rPr>
        <w:t xml:space="preserve"> K., Herbert M., “Zapobieganie przemocy w rodzinie”, Warszawa 1999, s. 21</w:t>
      </w:r>
    </w:p>
  </w:footnote>
  <w:footnote w:id="5">
    <w:p w14:paraId="0955716E" w14:textId="77777777" w:rsidR="00661EA7" w:rsidRPr="00FA482F" w:rsidRDefault="00661EA7" w:rsidP="00AB6F46">
      <w:pPr>
        <w:pStyle w:val="Tekstprzypisudolnego"/>
        <w:ind w:left="0"/>
        <w:jc w:val="left"/>
        <w:rPr>
          <w:lang w:val="pl-PL"/>
        </w:rPr>
      </w:pPr>
      <w:r>
        <w:rPr>
          <w:rStyle w:val="Odwoanieprzypisudolnego"/>
        </w:rPr>
        <w:footnoteRef/>
      </w:r>
      <w:r>
        <w:rPr>
          <w:rFonts w:ascii="Arial" w:hAnsi="Arial" w:cs="Arial"/>
          <w:sz w:val="16"/>
          <w:szCs w:val="16"/>
          <w:lang w:val="pl-PL"/>
        </w:rPr>
        <w:t xml:space="preserve">Fazy przemocy w rodzinie, </w:t>
      </w:r>
      <w:bookmarkStart w:id="15" w:name="_Hlk151640868"/>
      <w:r>
        <w:rPr>
          <w:rFonts w:ascii="Arial" w:hAnsi="Arial" w:cs="Arial"/>
          <w:sz w:val="16"/>
          <w:szCs w:val="16"/>
          <w:lang w:val="pl-PL"/>
        </w:rPr>
        <w:t xml:space="preserve">źródło: </w:t>
      </w:r>
      <w:r w:rsidRPr="00FA482F">
        <w:rPr>
          <w:rFonts w:ascii="Arial" w:hAnsi="Arial" w:cs="Arial"/>
          <w:sz w:val="16"/>
          <w:szCs w:val="16"/>
          <w:lang w:val="pl-PL"/>
        </w:rPr>
        <w:t>www.niebieskalinia.pl</w:t>
      </w:r>
      <w:bookmarkEnd w:id="15"/>
    </w:p>
  </w:footnote>
  <w:footnote w:id="6">
    <w:p w14:paraId="18B663FF" w14:textId="77777777" w:rsidR="00661EA7" w:rsidRPr="00A004C3" w:rsidRDefault="00661EA7" w:rsidP="00A004C3">
      <w:pPr>
        <w:pStyle w:val="Tekstprzypisudolnego"/>
        <w:jc w:val="left"/>
        <w:rPr>
          <w:rFonts w:ascii="Open Sans" w:hAnsi="Open Sans" w:cs="Open Sans"/>
          <w:sz w:val="16"/>
          <w:szCs w:val="16"/>
          <w:lang w:val="pl-PL"/>
        </w:rPr>
      </w:pPr>
      <w:r w:rsidRPr="00A004C3">
        <w:rPr>
          <w:rStyle w:val="Odwoanieprzypisudolnego"/>
          <w:rFonts w:ascii="Open Sans" w:hAnsi="Open Sans" w:cs="Open Sans"/>
          <w:sz w:val="16"/>
          <w:szCs w:val="16"/>
        </w:rPr>
        <w:footnoteRef/>
      </w:r>
      <w:r w:rsidRPr="00A004C3">
        <w:rPr>
          <w:rFonts w:ascii="Open Sans" w:hAnsi="Open Sans" w:cs="Open Sans"/>
          <w:sz w:val="16"/>
          <w:szCs w:val="16"/>
        </w:rPr>
        <w:t xml:space="preserve"> </w:t>
      </w:r>
      <w:r w:rsidRPr="00A004C3">
        <w:rPr>
          <w:rFonts w:ascii="Open Sans" w:hAnsi="Open Sans" w:cs="Open Sans"/>
          <w:sz w:val="16"/>
          <w:szCs w:val="16"/>
          <w:lang w:val="pl-PL"/>
        </w:rPr>
        <w:t>https://kcpu.gov.pl/przemoc/charakterystyka-zjawiska-przemocy-w-rodzinie/</w:t>
      </w:r>
    </w:p>
    <w:p w14:paraId="69F5CFA4" w14:textId="2826FBCA" w:rsidR="00661EA7" w:rsidRPr="00A004C3" w:rsidRDefault="00661EA7" w:rsidP="00A004C3">
      <w:pPr>
        <w:pStyle w:val="Tekstprzypisudolnego"/>
        <w:jc w:val="left"/>
        <w:rPr>
          <w:lang w:val="pl-PL"/>
        </w:rPr>
      </w:pPr>
    </w:p>
  </w:footnote>
  <w:footnote w:id="7">
    <w:p w14:paraId="2DED3D56" w14:textId="419C0B28" w:rsidR="00661EA7" w:rsidRPr="00E358FF" w:rsidRDefault="00661EA7" w:rsidP="00514EA7">
      <w:pPr>
        <w:pStyle w:val="Tekstprzypisudolnego"/>
        <w:jc w:val="left"/>
        <w:rPr>
          <w:rFonts w:ascii="Open Sans" w:hAnsi="Open Sans" w:cs="Open Sans"/>
          <w:color w:val="000000" w:themeColor="text1"/>
          <w:sz w:val="18"/>
          <w:szCs w:val="18"/>
          <w:lang w:val="pl-PL"/>
        </w:rPr>
      </w:pPr>
      <w:r w:rsidRPr="00E358FF">
        <w:rPr>
          <w:rStyle w:val="Odwoanieprzypisudolnego"/>
          <w:rFonts w:ascii="Open Sans" w:hAnsi="Open Sans" w:cs="Open Sans"/>
          <w:color w:val="000000" w:themeColor="text1"/>
          <w:sz w:val="18"/>
          <w:szCs w:val="18"/>
        </w:rPr>
        <w:footnoteRef/>
      </w:r>
      <w:r w:rsidRPr="00E358FF">
        <w:rPr>
          <w:rFonts w:ascii="Open Sans" w:hAnsi="Open Sans" w:cs="Open Sans"/>
          <w:color w:val="000000" w:themeColor="text1"/>
          <w:sz w:val="18"/>
          <w:szCs w:val="18"/>
          <w:lang w:val="pl-PL"/>
        </w:rPr>
        <w:t xml:space="preserve"> </w:t>
      </w:r>
      <w:hyperlink r:id="rId1" w:history="1">
        <w:r w:rsidRPr="00E358FF">
          <w:rPr>
            <w:rStyle w:val="Hipercze"/>
            <w:rFonts w:ascii="Open Sans" w:hAnsi="Open Sans" w:cs="Open Sans"/>
            <w:color w:val="000000" w:themeColor="text1"/>
            <w:sz w:val="18"/>
            <w:szCs w:val="18"/>
            <w:u w:val="none"/>
            <w:lang w:val="pl-PL"/>
          </w:rPr>
          <w:t>https://www.gov.pl/web/rodzina/diagnozy-zjawiska-przemocy-w-rodzinie</w:t>
        </w:r>
      </w:hyperlink>
      <w:r w:rsidRPr="00E358FF">
        <w:rPr>
          <w:rFonts w:ascii="Open Sans" w:hAnsi="Open Sans" w:cs="Open Sans"/>
          <w:color w:val="000000" w:themeColor="text1"/>
          <w:sz w:val="18"/>
          <w:szCs w:val="18"/>
          <w:lang w:val="pl-PL"/>
        </w:rPr>
        <w:t xml:space="preserve"> (23.11.2023 r.)</w:t>
      </w:r>
    </w:p>
  </w:footnote>
  <w:footnote w:id="8">
    <w:p w14:paraId="0156E4D0" w14:textId="79056607" w:rsidR="00661EA7" w:rsidRPr="00E358FF" w:rsidRDefault="00661EA7" w:rsidP="00514EA7">
      <w:pPr>
        <w:pStyle w:val="Tekstprzypisudolnego"/>
        <w:jc w:val="left"/>
        <w:rPr>
          <w:rFonts w:ascii="Open Sans" w:hAnsi="Open Sans" w:cs="Open Sans"/>
          <w:color w:val="000000" w:themeColor="text1"/>
          <w:sz w:val="16"/>
          <w:szCs w:val="16"/>
          <w:lang w:val="pl-PL"/>
        </w:rPr>
      </w:pPr>
      <w:r w:rsidRPr="00E358FF">
        <w:rPr>
          <w:rStyle w:val="Odwoanieprzypisudolnego"/>
          <w:rFonts w:ascii="Open Sans" w:hAnsi="Open Sans" w:cs="Open Sans"/>
          <w:color w:val="000000" w:themeColor="text1"/>
          <w:sz w:val="16"/>
          <w:szCs w:val="16"/>
        </w:rPr>
        <w:footnoteRef/>
      </w:r>
      <w:r w:rsidRPr="00E358FF">
        <w:rPr>
          <w:rFonts w:ascii="Open Sans" w:hAnsi="Open Sans" w:cs="Open Sans"/>
          <w:color w:val="000000" w:themeColor="text1"/>
          <w:sz w:val="16"/>
          <w:szCs w:val="16"/>
          <w:lang w:val="pl-PL"/>
        </w:rPr>
        <w:t xml:space="preserve"> </w:t>
      </w:r>
      <w:hyperlink r:id="rId2" w:history="1">
        <w:r w:rsidRPr="00E358FF">
          <w:rPr>
            <w:rStyle w:val="Hipercze"/>
            <w:rFonts w:ascii="Open Sans" w:hAnsi="Open Sans" w:cs="Open Sans"/>
            <w:color w:val="000000" w:themeColor="text1"/>
            <w:sz w:val="16"/>
            <w:szCs w:val="16"/>
            <w:u w:val="none"/>
            <w:lang w:val="pl-PL"/>
          </w:rPr>
          <w:t>https://www.gov.pl/web/rodzina/obowiazujace-akty-praw-przemoc</w:t>
        </w:r>
      </w:hyperlink>
      <w:r w:rsidRPr="00E358FF">
        <w:rPr>
          <w:rFonts w:ascii="Open Sans" w:hAnsi="Open Sans" w:cs="Open Sans"/>
          <w:color w:val="000000" w:themeColor="text1"/>
          <w:sz w:val="16"/>
          <w:szCs w:val="16"/>
          <w:lang w:val="pl-PL"/>
        </w:rPr>
        <w:t xml:space="preserve"> (23.11.2023 r.)</w:t>
      </w:r>
    </w:p>
  </w:footnote>
  <w:footnote w:id="9">
    <w:p w14:paraId="7D94A77F" w14:textId="28E91F54" w:rsidR="00661EA7" w:rsidRPr="00585474" w:rsidRDefault="00661EA7" w:rsidP="00585474">
      <w:pPr>
        <w:pStyle w:val="Tekstprzypisudolnego"/>
        <w:jc w:val="both"/>
        <w:rPr>
          <w:lang w:val="pl-PL"/>
        </w:rPr>
      </w:pPr>
      <w:r w:rsidRPr="00E358FF">
        <w:rPr>
          <w:rStyle w:val="Odwoanieprzypisudolnego"/>
          <w:rFonts w:ascii="Open Sans" w:hAnsi="Open Sans" w:cs="Open Sans"/>
          <w:color w:val="000000" w:themeColor="text1"/>
          <w:sz w:val="16"/>
          <w:szCs w:val="16"/>
        </w:rPr>
        <w:footnoteRef/>
      </w:r>
      <w:r w:rsidRPr="00E358FF">
        <w:rPr>
          <w:rFonts w:ascii="Open Sans" w:hAnsi="Open Sans" w:cs="Open Sans"/>
          <w:color w:val="000000" w:themeColor="text1"/>
          <w:sz w:val="16"/>
          <w:szCs w:val="16"/>
          <w:lang w:val="pl-PL"/>
        </w:rPr>
        <w:t xml:space="preserve"> </w:t>
      </w:r>
      <w:r w:rsidRPr="00E358FF">
        <w:rPr>
          <w:rStyle w:val="Hipercze"/>
          <w:rFonts w:ascii="Open Sans" w:hAnsi="Open Sans" w:cs="Open Sans"/>
          <w:color w:val="000000" w:themeColor="text1"/>
          <w:sz w:val="16"/>
          <w:szCs w:val="16"/>
          <w:u w:val="none"/>
          <w:lang w:val="pl-PL"/>
        </w:rPr>
        <w:t xml:space="preserve"> </w:t>
      </w:r>
      <w:bookmarkStart w:id="27" w:name="_Hlk122613949"/>
      <w:r w:rsidRPr="00E358FF">
        <w:rPr>
          <w:rFonts w:ascii="Open Sans" w:hAnsi="Open Sans" w:cs="Open Sans"/>
          <w:color w:val="000000" w:themeColor="text1"/>
          <w:sz w:val="16"/>
          <w:szCs w:val="16"/>
          <w:lang w:val="pl-PL"/>
        </w:rPr>
        <w:fldChar w:fldCharType="begin"/>
      </w:r>
      <w:r w:rsidRPr="00E358FF">
        <w:rPr>
          <w:rFonts w:ascii="Open Sans" w:hAnsi="Open Sans" w:cs="Open Sans"/>
          <w:color w:val="000000" w:themeColor="text1"/>
          <w:sz w:val="16"/>
          <w:szCs w:val="16"/>
          <w:lang w:val="pl-PL"/>
        </w:rPr>
        <w:instrText xml:space="preserve"> HYPERLINK "https://static.im-g.pl/im/5/26198/m26198755,WYNIKI-BADANIA.pdf" </w:instrText>
      </w:r>
      <w:r w:rsidRPr="00E358FF">
        <w:rPr>
          <w:rFonts w:ascii="Open Sans" w:hAnsi="Open Sans" w:cs="Open Sans"/>
          <w:color w:val="000000" w:themeColor="text1"/>
          <w:sz w:val="16"/>
          <w:szCs w:val="16"/>
          <w:lang w:val="pl-PL"/>
        </w:rPr>
        <w:fldChar w:fldCharType="separate"/>
      </w:r>
      <w:r w:rsidRPr="00E358FF">
        <w:rPr>
          <w:rStyle w:val="Hipercze"/>
          <w:rFonts w:ascii="Open Sans" w:hAnsi="Open Sans" w:cs="Open Sans"/>
          <w:color w:val="000000" w:themeColor="text1"/>
          <w:sz w:val="16"/>
          <w:szCs w:val="16"/>
          <w:u w:val="none"/>
          <w:lang w:val="pl-PL"/>
        </w:rPr>
        <w:t>https://static.im-g.pl/im/5/26198/m26198755,WYNIKI-BADANIA.pdf</w:t>
      </w:r>
      <w:r w:rsidRPr="00E358FF">
        <w:rPr>
          <w:rFonts w:ascii="Open Sans" w:hAnsi="Open Sans" w:cs="Open Sans"/>
          <w:color w:val="000000" w:themeColor="text1"/>
          <w:sz w:val="16"/>
          <w:szCs w:val="16"/>
          <w:lang w:val="pl-PL"/>
        </w:rPr>
        <w:fldChar w:fldCharType="end"/>
      </w:r>
      <w:r w:rsidRPr="00E358FF">
        <w:rPr>
          <w:rFonts w:ascii="Open Sans" w:hAnsi="Open Sans" w:cs="Open Sans"/>
          <w:color w:val="000000" w:themeColor="text1"/>
          <w:sz w:val="16"/>
          <w:szCs w:val="16"/>
          <w:lang w:val="pl-PL"/>
        </w:rPr>
        <w:t xml:space="preserve">  (23.11.2023 r.)</w:t>
      </w:r>
      <w:bookmarkEnd w:id="27"/>
    </w:p>
  </w:footnote>
  <w:footnote w:id="10">
    <w:p w14:paraId="27DDDA1B" w14:textId="6848030D" w:rsidR="00661EA7" w:rsidRPr="00E358FF" w:rsidRDefault="00661EA7" w:rsidP="001A193C">
      <w:pPr>
        <w:pStyle w:val="Tekstprzypisudolnego"/>
        <w:jc w:val="left"/>
        <w:rPr>
          <w:rFonts w:ascii="Open Sans" w:hAnsi="Open Sans" w:cs="Open Sans"/>
          <w:sz w:val="16"/>
          <w:szCs w:val="16"/>
          <w:lang w:val="pl-PL"/>
        </w:rPr>
      </w:pPr>
      <w:r w:rsidRPr="00E358FF">
        <w:rPr>
          <w:rStyle w:val="Odwoanieprzypisudolnego"/>
          <w:rFonts w:ascii="Open Sans" w:hAnsi="Open Sans" w:cs="Open Sans"/>
          <w:sz w:val="16"/>
          <w:szCs w:val="16"/>
        </w:rPr>
        <w:footnoteRef/>
      </w:r>
      <w:r w:rsidRPr="00E358FF">
        <w:rPr>
          <w:rFonts w:ascii="Open Sans" w:hAnsi="Open Sans" w:cs="Open Sans"/>
          <w:sz w:val="16"/>
          <w:szCs w:val="16"/>
          <w:lang w:val="pl-PL"/>
        </w:rPr>
        <w:t xml:space="preserve"> </w:t>
      </w:r>
      <w:hyperlink r:id="rId3" w:history="1">
        <w:r w:rsidRPr="00E358FF">
          <w:rPr>
            <w:rStyle w:val="Hipercze"/>
            <w:rFonts w:ascii="Open Sans" w:hAnsi="Open Sans" w:cs="Open Sans"/>
            <w:color w:val="auto"/>
            <w:sz w:val="16"/>
            <w:szCs w:val="16"/>
            <w:u w:val="none"/>
            <w:lang w:val="pl-PL"/>
          </w:rPr>
          <w:t>www.niebieskalinia.info/index.php/zadania-sluzb/54-ochrona-zdrowia</w:t>
        </w:r>
      </w:hyperlink>
      <w:r w:rsidRPr="00E358FF">
        <w:rPr>
          <w:rFonts w:ascii="Open Sans" w:hAnsi="Open Sans" w:cs="Open Sans"/>
          <w:sz w:val="16"/>
          <w:szCs w:val="16"/>
          <w:lang w:val="pl-PL"/>
        </w:rPr>
        <w:t xml:space="preserve"> (23.11.2023 r.)</w:t>
      </w:r>
    </w:p>
  </w:footnote>
  <w:footnote w:id="11">
    <w:p w14:paraId="3387880F" w14:textId="723D09D8" w:rsidR="00661EA7" w:rsidRPr="004566FF" w:rsidRDefault="00661EA7" w:rsidP="00F55D66">
      <w:pPr>
        <w:pStyle w:val="Tekstprzypisudolnego"/>
        <w:jc w:val="left"/>
        <w:rPr>
          <w:rFonts w:ascii="Open Sans" w:hAnsi="Open Sans" w:cs="Open Sans"/>
          <w:sz w:val="16"/>
          <w:szCs w:val="16"/>
          <w:lang w:val="pl-PL"/>
        </w:rPr>
      </w:pPr>
      <w:r w:rsidRPr="004566FF">
        <w:rPr>
          <w:rStyle w:val="Odwoanieprzypisudolnego"/>
          <w:rFonts w:ascii="Open Sans" w:hAnsi="Open Sans" w:cs="Open Sans"/>
          <w:sz w:val="16"/>
          <w:szCs w:val="16"/>
        </w:rPr>
        <w:footnoteRef/>
      </w:r>
      <w:r w:rsidRPr="004566FF">
        <w:rPr>
          <w:rFonts w:ascii="Open Sans" w:hAnsi="Open Sans" w:cs="Open Sans"/>
          <w:sz w:val="16"/>
          <w:szCs w:val="16"/>
        </w:rPr>
        <w:t xml:space="preserve"> </w:t>
      </w:r>
      <w:bookmarkStart w:id="42" w:name="_Hlk155090193"/>
      <w:r w:rsidRPr="004566FF">
        <w:rPr>
          <w:rFonts w:ascii="Open Sans" w:hAnsi="Open Sans" w:cs="Open Sans"/>
          <w:sz w:val="16"/>
          <w:szCs w:val="16"/>
          <w:lang w:val="pl-PL"/>
        </w:rPr>
        <w:t>https://www.gov.pl/web/sprawiedliwosc/podmioty-swiadczace-pomoc</w:t>
      </w:r>
      <w:bookmarkEnd w:id="42"/>
    </w:p>
  </w:footnote>
  <w:footnote w:id="12">
    <w:p w14:paraId="0504F7A8" w14:textId="77777777" w:rsidR="00661EA7" w:rsidRDefault="00661EA7" w:rsidP="00D624BA">
      <w:pPr>
        <w:pStyle w:val="Tekstprzypisudolnego"/>
        <w:jc w:val="left"/>
        <w:rPr>
          <w:rFonts w:ascii="Open Sans" w:hAnsi="Open Sans" w:cs="Open Sans"/>
          <w:sz w:val="16"/>
          <w:szCs w:val="16"/>
          <w:lang w:val="pl-PL"/>
        </w:rPr>
      </w:pPr>
      <w:r w:rsidRPr="00E358FF">
        <w:rPr>
          <w:rStyle w:val="Odwoanieprzypisudolnego"/>
          <w:rFonts w:ascii="Open Sans" w:hAnsi="Open Sans" w:cs="Open Sans"/>
          <w:sz w:val="16"/>
          <w:szCs w:val="16"/>
        </w:rPr>
        <w:footnoteRef/>
      </w:r>
      <w:r w:rsidRPr="00E358FF">
        <w:rPr>
          <w:rFonts w:ascii="Open Sans" w:hAnsi="Open Sans" w:cs="Open Sans"/>
          <w:sz w:val="16"/>
          <w:szCs w:val="16"/>
          <w:lang w:val="pl-PL"/>
        </w:rPr>
        <w:t xml:space="preserve"> Dane Podkarpackiego Urzędu Wojewódzkiego w Rzeszowie</w:t>
      </w:r>
    </w:p>
    <w:p w14:paraId="4D502B33" w14:textId="77777777" w:rsidR="00661EA7" w:rsidRPr="00E358FF" w:rsidRDefault="00661EA7" w:rsidP="00D624BA">
      <w:pPr>
        <w:pStyle w:val="Tekstprzypisudolnego"/>
        <w:jc w:val="left"/>
        <w:rPr>
          <w:rFonts w:ascii="Open Sans" w:hAnsi="Open Sans" w:cs="Open Sans"/>
          <w:sz w:val="16"/>
          <w:szCs w:val="16"/>
          <w:lang w:val="pl-PL"/>
        </w:rPr>
      </w:pPr>
    </w:p>
  </w:footnote>
  <w:footnote w:id="13">
    <w:p w14:paraId="2A9DA433" w14:textId="77777777" w:rsidR="00661EA7" w:rsidRPr="00674AA2" w:rsidRDefault="00661EA7" w:rsidP="0070415B">
      <w:pPr>
        <w:pStyle w:val="Tekstprzypisudolnego"/>
        <w:jc w:val="left"/>
        <w:rPr>
          <w:rFonts w:ascii="Open Sans" w:hAnsi="Open Sans" w:cs="Open Sans"/>
          <w:sz w:val="16"/>
          <w:szCs w:val="16"/>
          <w:lang w:val="pl-PL"/>
        </w:rPr>
      </w:pPr>
      <w:r w:rsidRPr="00674AA2">
        <w:rPr>
          <w:rStyle w:val="Odwoanieprzypisudolnego"/>
          <w:rFonts w:ascii="Open Sans" w:hAnsi="Open Sans" w:cs="Open Sans"/>
          <w:sz w:val="16"/>
          <w:szCs w:val="16"/>
        </w:rPr>
        <w:footnoteRef/>
      </w:r>
      <w:r w:rsidRPr="00674AA2">
        <w:rPr>
          <w:rFonts w:ascii="Open Sans" w:hAnsi="Open Sans" w:cs="Open Sans"/>
          <w:sz w:val="16"/>
          <w:szCs w:val="16"/>
          <w:lang w:val="pl-PL"/>
        </w:rPr>
        <w:t xml:space="preserve"> Dane Podkarpackiego Urzędu Wojewódzkiego w Rzeszowie</w:t>
      </w:r>
    </w:p>
  </w:footnote>
  <w:footnote w:id="14">
    <w:p w14:paraId="7CB10CE5" w14:textId="77777777" w:rsidR="00661EA7" w:rsidRPr="00674AA2" w:rsidRDefault="00661EA7" w:rsidP="006D38D1">
      <w:pPr>
        <w:pStyle w:val="Tekstprzypisudolnego"/>
        <w:jc w:val="left"/>
        <w:rPr>
          <w:rFonts w:ascii="Open Sans" w:hAnsi="Open Sans" w:cs="Open Sans"/>
          <w:sz w:val="16"/>
          <w:szCs w:val="16"/>
          <w:lang w:val="pl-PL"/>
        </w:rPr>
      </w:pPr>
      <w:r w:rsidRPr="00674AA2">
        <w:rPr>
          <w:rStyle w:val="Odwoanieprzypisudolnego"/>
          <w:rFonts w:ascii="Open Sans" w:hAnsi="Open Sans" w:cs="Open Sans"/>
          <w:sz w:val="16"/>
          <w:szCs w:val="16"/>
        </w:rPr>
        <w:footnoteRef/>
      </w:r>
      <w:r w:rsidRPr="00674AA2">
        <w:rPr>
          <w:rFonts w:ascii="Open Sans" w:hAnsi="Open Sans" w:cs="Open Sans"/>
          <w:sz w:val="16"/>
          <w:szCs w:val="16"/>
          <w:lang w:val="pl-PL"/>
        </w:rPr>
        <w:t xml:space="preserve"> Dane  www.rspo.gov.pl</w:t>
      </w:r>
    </w:p>
  </w:footnote>
  <w:footnote w:id="15">
    <w:p w14:paraId="2F489B43" w14:textId="1B76246F" w:rsidR="00661EA7" w:rsidRPr="0081551E" w:rsidRDefault="00661EA7" w:rsidP="009D5CAF">
      <w:pPr>
        <w:pStyle w:val="Tekstprzypisudolnego"/>
        <w:jc w:val="left"/>
        <w:rPr>
          <w:rFonts w:ascii="Arial" w:hAnsi="Arial" w:cs="Arial"/>
          <w:sz w:val="16"/>
          <w:szCs w:val="16"/>
          <w:lang w:val="pl-PL"/>
        </w:rPr>
      </w:pPr>
      <w:r w:rsidRPr="00674AA2">
        <w:rPr>
          <w:rStyle w:val="Odwoanieprzypisudolnego"/>
          <w:rFonts w:ascii="Open Sans" w:hAnsi="Open Sans" w:cs="Open Sans"/>
          <w:sz w:val="16"/>
          <w:szCs w:val="16"/>
        </w:rPr>
        <w:footnoteRef/>
      </w:r>
      <w:r w:rsidRPr="00674AA2">
        <w:rPr>
          <w:rFonts w:ascii="Open Sans" w:hAnsi="Open Sans" w:cs="Open Sans"/>
          <w:sz w:val="16"/>
          <w:szCs w:val="16"/>
          <w:lang w:val="pl-PL"/>
        </w:rPr>
        <w:t xml:space="preserve"> Zestawienia statystyczne, źródło: www.kcpu.gov.pl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DE1D" w14:textId="77B387AD" w:rsidR="00661EA7" w:rsidRDefault="00661EA7">
    <w:pPr>
      <w:pStyle w:val="Nagwek"/>
    </w:pPr>
    <w:r>
      <w:rPr>
        <w:noProof/>
        <w:lang w:eastAsia="pl-PL"/>
      </w:rPr>
      <w:drawing>
        <wp:anchor distT="0" distB="0" distL="114300" distR="114300" simplePos="0" relativeHeight="251658240" behindDoc="1" locked="0" layoutInCell="1" allowOverlap="1" wp14:anchorId="3D6901B7" wp14:editId="2D8051F7">
          <wp:simplePos x="0" y="0"/>
          <wp:positionH relativeFrom="margin">
            <wp:posOffset>-595322</wp:posOffset>
          </wp:positionH>
          <wp:positionV relativeFrom="page">
            <wp:align>bottom</wp:align>
          </wp:positionV>
          <wp:extent cx="7124813" cy="10077450"/>
          <wp:effectExtent l="0" t="0" r="0" b="0"/>
          <wp:wrapNone/>
          <wp:docPr id="20345315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531579" name="Obraz 2034531579"/>
                  <pic:cNvPicPr/>
                </pic:nvPicPr>
                <pic:blipFill>
                  <a:blip r:embed="rId1">
                    <a:extLst>
                      <a:ext uri="{28A0092B-C50C-407E-A947-70E740481C1C}">
                        <a14:useLocalDpi xmlns:a14="http://schemas.microsoft.com/office/drawing/2010/main" val="0"/>
                      </a:ext>
                    </a:extLst>
                  </a:blip>
                  <a:stretch>
                    <a:fillRect/>
                  </a:stretch>
                </pic:blipFill>
                <pic:spPr>
                  <a:xfrm>
                    <a:off x="0" y="0"/>
                    <a:ext cx="7124813" cy="1007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DDF"/>
    <w:multiLevelType w:val="hybridMultilevel"/>
    <w:tmpl w:val="7854C5F2"/>
    <w:lvl w:ilvl="0" w:tplc="696E1D34">
      <w:start w:val="1"/>
      <w:numFmt w:val="bullet"/>
      <w:lvlText w:val=""/>
      <w:lvlJc w:val="left"/>
      <w:pPr>
        <w:ind w:left="1146" w:hanging="360"/>
      </w:pPr>
      <w:rPr>
        <w:rFonts w:ascii="Symbol" w:hAnsi="Symbol" w:hint="default"/>
        <w:color w:val="F79646" w:themeColor="accent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56E0E4F"/>
    <w:multiLevelType w:val="hybridMultilevel"/>
    <w:tmpl w:val="742C4810"/>
    <w:lvl w:ilvl="0" w:tplc="1F66D384">
      <w:start w:val="1"/>
      <w:numFmt w:val="bullet"/>
      <w:lvlText w:val=""/>
      <w:lvlJc w:val="left"/>
      <w:pPr>
        <w:ind w:left="1429" w:hanging="360"/>
      </w:pPr>
      <w:rPr>
        <w:rFonts w:ascii="Wingdings" w:hAnsi="Wingdings" w:hint="default"/>
        <w:color w:val="E36C0A" w:themeColor="accent6" w:themeShade="B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AF7077"/>
    <w:multiLevelType w:val="hybridMultilevel"/>
    <w:tmpl w:val="B10EF2F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22D6A"/>
    <w:multiLevelType w:val="multilevel"/>
    <w:tmpl w:val="CDDC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C4A4D"/>
    <w:multiLevelType w:val="hybridMultilevel"/>
    <w:tmpl w:val="5712BAB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DB0667"/>
    <w:multiLevelType w:val="multilevel"/>
    <w:tmpl w:val="8C16AE48"/>
    <w:lvl w:ilvl="0">
      <w:start w:val="1"/>
      <w:numFmt w:val="decimal"/>
      <w:lvlText w:val="%1."/>
      <w:lvlJc w:val="left"/>
      <w:pPr>
        <w:ind w:left="1778" w:hanging="360"/>
      </w:pPr>
      <w:rPr>
        <w:rFonts w:hint="default"/>
        <w:b/>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136C3B26"/>
    <w:multiLevelType w:val="hybridMultilevel"/>
    <w:tmpl w:val="9E048390"/>
    <w:lvl w:ilvl="0" w:tplc="0415000D">
      <w:start w:val="1"/>
      <w:numFmt w:val="bullet"/>
      <w:lvlText w:val=""/>
      <w:lvlJc w:val="left"/>
      <w:pPr>
        <w:ind w:left="447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BE148B"/>
    <w:multiLevelType w:val="hybridMultilevel"/>
    <w:tmpl w:val="CBAE5610"/>
    <w:lvl w:ilvl="0" w:tplc="F5A8F49C">
      <w:start w:val="1"/>
      <w:numFmt w:val="bullet"/>
      <w:lvlText w:val=""/>
      <w:lvlJc w:val="left"/>
      <w:pPr>
        <w:ind w:left="720" w:hanging="360"/>
      </w:pPr>
      <w:rPr>
        <w:rFonts w:ascii="Wingdings" w:hAnsi="Wingdings"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7A3F6B"/>
    <w:multiLevelType w:val="hybridMultilevel"/>
    <w:tmpl w:val="4BD8F2D2"/>
    <w:lvl w:ilvl="0" w:tplc="EE028C9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1622A2"/>
    <w:multiLevelType w:val="hybridMultilevel"/>
    <w:tmpl w:val="49DAC594"/>
    <w:lvl w:ilvl="0" w:tplc="04150001">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46533A"/>
    <w:multiLevelType w:val="multilevel"/>
    <w:tmpl w:val="466AA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322DD"/>
    <w:multiLevelType w:val="hybridMultilevel"/>
    <w:tmpl w:val="EE70FC16"/>
    <w:lvl w:ilvl="0" w:tplc="9FE0C79A">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03A3A"/>
    <w:multiLevelType w:val="hybridMultilevel"/>
    <w:tmpl w:val="6AC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D10FF"/>
    <w:multiLevelType w:val="hybridMultilevel"/>
    <w:tmpl w:val="9B4C3918"/>
    <w:lvl w:ilvl="0" w:tplc="CD6A135E">
      <w:start w:val="1"/>
      <w:numFmt w:val="decimal"/>
      <w:lvlText w:val="%1)"/>
      <w:lvlJc w:val="left"/>
      <w:pPr>
        <w:ind w:left="360" w:hanging="360"/>
      </w:pPr>
      <w:rPr>
        <w:rFonts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5A606B"/>
    <w:multiLevelType w:val="hybridMultilevel"/>
    <w:tmpl w:val="24D2CF80"/>
    <w:lvl w:ilvl="0" w:tplc="1E5E6120">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9C7F6D"/>
    <w:multiLevelType w:val="hybridMultilevel"/>
    <w:tmpl w:val="AA866812"/>
    <w:lvl w:ilvl="0" w:tplc="FE7A4942">
      <w:start w:val="1"/>
      <w:numFmt w:val="bullet"/>
      <w:lvlText w:val=""/>
      <w:lvlJc w:val="left"/>
      <w:pPr>
        <w:ind w:left="720" w:hanging="360"/>
      </w:pPr>
      <w:rPr>
        <w:rFonts w:ascii="Wingdings" w:hAnsi="Wingdings"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986924"/>
    <w:multiLevelType w:val="hybridMultilevel"/>
    <w:tmpl w:val="0A8622F6"/>
    <w:lvl w:ilvl="0" w:tplc="8266F1E0">
      <w:start w:val="1"/>
      <w:numFmt w:val="bullet"/>
      <w:lvlText w:val=""/>
      <w:lvlJc w:val="left"/>
      <w:pPr>
        <w:ind w:left="787" w:hanging="360"/>
      </w:pPr>
      <w:rPr>
        <w:rFonts w:ascii="Symbol" w:hAnsi="Symbol" w:hint="default"/>
        <w:color w:val="E36C0A" w:themeColor="accent6" w:themeShade="BF"/>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3C40342E"/>
    <w:multiLevelType w:val="multilevel"/>
    <w:tmpl w:val="E966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5F4317"/>
    <w:multiLevelType w:val="hybridMultilevel"/>
    <w:tmpl w:val="FBB854BA"/>
    <w:lvl w:ilvl="0" w:tplc="EE028C9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C6A81"/>
    <w:multiLevelType w:val="multilevel"/>
    <w:tmpl w:val="4A80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C928A7"/>
    <w:multiLevelType w:val="hybridMultilevel"/>
    <w:tmpl w:val="7598D572"/>
    <w:lvl w:ilvl="0" w:tplc="FFF4BD16">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0E7E04"/>
    <w:multiLevelType w:val="hybridMultilevel"/>
    <w:tmpl w:val="8CF88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A51C9"/>
    <w:multiLevelType w:val="hybridMultilevel"/>
    <w:tmpl w:val="AA646F88"/>
    <w:lvl w:ilvl="0" w:tplc="32C03776">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F2378F"/>
    <w:multiLevelType w:val="multilevel"/>
    <w:tmpl w:val="29E47862"/>
    <w:lvl w:ilvl="0">
      <w:start w:val="1"/>
      <w:numFmt w:val="bullet"/>
      <w:lvlText w:val=""/>
      <w:lvlJc w:val="left"/>
      <w:pPr>
        <w:tabs>
          <w:tab w:val="num" w:pos="720"/>
        </w:tabs>
        <w:ind w:left="720" w:hanging="360"/>
      </w:pPr>
      <w:rPr>
        <w:rFonts w:ascii="Wingdings" w:hAnsi="Wingdings" w:hint="default"/>
        <w:color w:val="E36C0A" w:themeColor="accent6"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7435C"/>
    <w:multiLevelType w:val="multilevel"/>
    <w:tmpl w:val="F6FA57C4"/>
    <w:lvl w:ilvl="0">
      <w:start w:val="1"/>
      <w:numFmt w:val="decimal"/>
      <w:lvlText w:val="%1."/>
      <w:lvlJc w:val="left"/>
      <w:pPr>
        <w:ind w:left="1637" w:hanging="360"/>
      </w:pPr>
      <w:rPr>
        <w:rFonts w:ascii="Open Sans" w:hAnsi="Open Sans" w:cs="Open Sans" w:hint="default"/>
        <w:b/>
        <w:color w:val="E36C0A" w:themeColor="accent6" w:themeShade="BF"/>
        <w:sz w:val="28"/>
        <w:szCs w:val="28"/>
      </w:rPr>
    </w:lvl>
    <w:lvl w:ilvl="1">
      <w:start w:val="5"/>
      <w:numFmt w:val="decimal"/>
      <w:isLgl/>
      <w:lvlText w:val="%1.%2."/>
      <w:lvlJc w:val="left"/>
      <w:pPr>
        <w:ind w:left="1712" w:hanging="435"/>
      </w:pPr>
      <w:rPr>
        <w:rFonts w:hint="default"/>
        <w:color w:val="E36C0A" w:themeColor="accent6" w:themeShade="BF"/>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5" w15:restartNumberingAfterBreak="0">
    <w:nsid w:val="4F942A25"/>
    <w:multiLevelType w:val="hybridMultilevel"/>
    <w:tmpl w:val="522CDFC6"/>
    <w:lvl w:ilvl="0" w:tplc="4D5C216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C73914"/>
    <w:multiLevelType w:val="hybridMultilevel"/>
    <w:tmpl w:val="A3267A98"/>
    <w:lvl w:ilvl="0" w:tplc="9A2AA514">
      <w:start w:val="1"/>
      <w:numFmt w:val="decimal"/>
      <w:lvlText w:val="%1."/>
      <w:lvlJc w:val="left"/>
      <w:pPr>
        <w:ind w:left="720" w:hanging="360"/>
      </w:pPr>
      <w:rPr>
        <w:rFonts w:ascii="Open Sans" w:eastAsiaTheme="minorHAnsi" w:hAnsi="Open Sans" w:cs="Open San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41FD6"/>
    <w:multiLevelType w:val="multilevel"/>
    <w:tmpl w:val="0B5E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F1499"/>
    <w:multiLevelType w:val="hybridMultilevel"/>
    <w:tmpl w:val="C380BBB8"/>
    <w:lvl w:ilvl="0" w:tplc="37C26188">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AB3921"/>
    <w:multiLevelType w:val="hybridMultilevel"/>
    <w:tmpl w:val="EE361A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5C65866"/>
    <w:multiLevelType w:val="hybridMultilevel"/>
    <w:tmpl w:val="A40E573A"/>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1" w15:restartNumberingAfterBreak="0">
    <w:nsid w:val="55E74699"/>
    <w:multiLevelType w:val="hybridMultilevel"/>
    <w:tmpl w:val="F02A3D4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B51AF3"/>
    <w:multiLevelType w:val="hybridMultilevel"/>
    <w:tmpl w:val="BCB64982"/>
    <w:lvl w:ilvl="0" w:tplc="6E74CFBC">
      <w:start w:val="1"/>
      <w:numFmt w:val="bullet"/>
      <w:lvlText w:val=""/>
      <w:lvlJc w:val="left"/>
      <w:pPr>
        <w:ind w:left="720" w:hanging="360"/>
      </w:pPr>
      <w:rPr>
        <w:rFonts w:ascii="Wingdings" w:hAnsi="Wingdings" w:hint="default"/>
        <w:color w:val="876CA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1737D"/>
    <w:multiLevelType w:val="multilevel"/>
    <w:tmpl w:val="582618F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A30E44"/>
    <w:multiLevelType w:val="hybridMultilevel"/>
    <w:tmpl w:val="5D54EAD4"/>
    <w:lvl w:ilvl="0" w:tplc="459E31F2">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F07D5C"/>
    <w:multiLevelType w:val="hybridMultilevel"/>
    <w:tmpl w:val="FB20BF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AD5C0F"/>
    <w:multiLevelType w:val="multilevel"/>
    <w:tmpl w:val="0A5CAF68"/>
    <w:lvl w:ilvl="0">
      <w:start w:val="1"/>
      <w:numFmt w:val="decimal"/>
      <w:lvlText w:val="%1."/>
      <w:lvlJc w:val="left"/>
      <w:pPr>
        <w:ind w:left="1637" w:hanging="360"/>
      </w:pPr>
      <w:rPr>
        <w:rFonts w:hint="default"/>
        <w:b w:val="0"/>
        <w:bCs w:val="0"/>
        <w:color w:val="000000" w:themeColor="text1"/>
        <w:sz w:val="20"/>
        <w:szCs w:val="20"/>
      </w:rPr>
    </w:lvl>
    <w:lvl w:ilvl="1">
      <w:start w:val="5"/>
      <w:numFmt w:val="decimal"/>
      <w:isLgl/>
      <w:lvlText w:val="%1.%2."/>
      <w:lvlJc w:val="left"/>
      <w:pPr>
        <w:ind w:left="1712" w:hanging="43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7" w15:restartNumberingAfterBreak="0">
    <w:nsid w:val="6ABA34E7"/>
    <w:multiLevelType w:val="hybridMultilevel"/>
    <w:tmpl w:val="E8A45D2A"/>
    <w:lvl w:ilvl="0" w:tplc="6B0E5936">
      <w:start w:val="1"/>
      <w:numFmt w:val="bullet"/>
      <w:lvlText w:val=""/>
      <w:lvlJc w:val="left"/>
      <w:pPr>
        <w:ind w:left="720" w:hanging="360"/>
      </w:pPr>
      <w:rPr>
        <w:rFonts w:ascii="Symbol" w:hAnsi="Symbol" w:hint="default"/>
        <w:color w:val="E36C0A" w:themeColor="accent6"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56763C"/>
    <w:multiLevelType w:val="hybridMultilevel"/>
    <w:tmpl w:val="23640636"/>
    <w:lvl w:ilvl="0" w:tplc="F3A46C56">
      <w:start w:val="2"/>
      <w:numFmt w:val="decimal"/>
      <w:lvlText w:val="3.%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70855D5C"/>
    <w:multiLevelType w:val="hybridMultilevel"/>
    <w:tmpl w:val="B776B342"/>
    <w:lvl w:ilvl="0" w:tplc="EE028C9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0D4CDE"/>
    <w:multiLevelType w:val="hybridMultilevel"/>
    <w:tmpl w:val="471C7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D54374"/>
    <w:multiLevelType w:val="hybridMultilevel"/>
    <w:tmpl w:val="F246324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410A38"/>
    <w:multiLevelType w:val="multilevel"/>
    <w:tmpl w:val="5924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6F5387"/>
    <w:multiLevelType w:val="hybridMultilevel"/>
    <w:tmpl w:val="F22C026C"/>
    <w:lvl w:ilvl="0" w:tplc="5B7AD3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E43A93"/>
    <w:multiLevelType w:val="hybridMultilevel"/>
    <w:tmpl w:val="905EEAD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ED62E15"/>
    <w:multiLevelType w:val="hybridMultilevel"/>
    <w:tmpl w:val="047C61AC"/>
    <w:lvl w:ilvl="0" w:tplc="9704F468">
      <w:start w:val="1"/>
      <w:numFmt w:val="bullet"/>
      <w:lvlText w:val=""/>
      <w:lvlJc w:val="left"/>
      <w:pPr>
        <w:ind w:left="786" w:hanging="360"/>
      </w:pPr>
      <w:rPr>
        <w:rFonts w:ascii="Symbol" w:hAnsi="Symbol" w:hint="default"/>
        <w:color w:val="4F6228" w:themeColor="accent3" w:themeShade="8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37"/>
  </w:num>
  <w:num w:numId="2">
    <w:abstractNumId w:val="31"/>
  </w:num>
  <w:num w:numId="3">
    <w:abstractNumId w:val="13"/>
  </w:num>
  <w:num w:numId="4">
    <w:abstractNumId w:val="11"/>
  </w:num>
  <w:num w:numId="5">
    <w:abstractNumId w:val="25"/>
  </w:num>
  <w:num w:numId="6">
    <w:abstractNumId w:val="22"/>
  </w:num>
  <w:num w:numId="7">
    <w:abstractNumId w:val="5"/>
  </w:num>
  <w:num w:numId="8">
    <w:abstractNumId w:val="2"/>
  </w:num>
  <w:num w:numId="9">
    <w:abstractNumId w:val="0"/>
  </w:num>
  <w:num w:numId="10">
    <w:abstractNumId w:val="9"/>
  </w:num>
  <w:num w:numId="11">
    <w:abstractNumId w:val="16"/>
  </w:num>
  <w:num w:numId="12">
    <w:abstractNumId w:val="26"/>
  </w:num>
  <w:num w:numId="13">
    <w:abstractNumId w:val="23"/>
  </w:num>
  <w:num w:numId="14">
    <w:abstractNumId w:val="30"/>
  </w:num>
  <w:num w:numId="15">
    <w:abstractNumId w:val="35"/>
  </w:num>
  <w:num w:numId="16">
    <w:abstractNumId w:val="6"/>
  </w:num>
  <w:num w:numId="17">
    <w:abstractNumId w:val="1"/>
  </w:num>
  <w:num w:numId="18">
    <w:abstractNumId w:val="24"/>
  </w:num>
  <w:num w:numId="19">
    <w:abstractNumId w:val="14"/>
  </w:num>
  <w:num w:numId="20">
    <w:abstractNumId w:val="41"/>
  </w:num>
  <w:num w:numId="21">
    <w:abstractNumId w:val="15"/>
  </w:num>
  <w:num w:numId="22">
    <w:abstractNumId w:val="7"/>
  </w:num>
  <w:num w:numId="23">
    <w:abstractNumId w:val="4"/>
  </w:num>
  <w:num w:numId="24">
    <w:abstractNumId w:val="32"/>
  </w:num>
  <w:num w:numId="25">
    <w:abstractNumId w:val="43"/>
  </w:num>
  <w:num w:numId="26">
    <w:abstractNumId w:val="45"/>
  </w:num>
  <w:num w:numId="27">
    <w:abstractNumId w:val="27"/>
  </w:num>
  <w:num w:numId="28">
    <w:abstractNumId w:val="17"/>
  </w:num>
  <w:num w:numId="29">
    <w:abstractNumId w:val="19"/>
  </w:num>
  <w:num w:numId="30">
    <w:abstractNumId w:val="3"/>
  </w:num>
  <w:num w:numId="31">
    <w:abstractNumId w:val="42"/>
  </w:num>
  <w:num w:numId="32">
    <w:abstractNumId w:val="29"/>
  </w:num>
  <w:num w:numId="33">
    <w:abstractNumId w:val="12"/>
  </w:num>
  <w:num w:numId="34">
    <w:abstractNumId w:val="40"/>
  </w:num>
  <w:num w:numId="35">
    <w:abstractNumId w:val="44"/>
  </w:num>
  <w:num w:numId="36">
    <w:abstractNumId w:val="28"/>
  </w:num>
  <w:num w:numId="37">
    <w:abstractNumId w:val="36"/>
  </w:num>
  <w:num w:numId="38">
    <w:abstractNumId w:val="20"/>
  </w:num>
  <w:num w:numId="39">
    <w:abstractNumId w:val="33"/>
  </w:num>
  <w:num w:numId="40">
    <w:abstractNumId w:val="8"/>
  </w:num>
  <w:num w:numId="41">
    <w:abstractNumId w:val="18"/>
  </w:num>
  <w:num w:numId="42">
    <w:abstractNumId w:val="39"/>
  </w:num>
  <w:num w:numId="43">
    <w:abstractNumId w:val="38"/>
  </w:num>
  <w:num w:numId="44">
    <w:abstractNumId w:val="34"/>
  </w:num>
  <w:num w:numId="45">
    <w:abstractNumId w:val="10"/>
  </w:num>
  <w:num w:numId="4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0" fillcolor="silver" stroke="f">
      <v:fill color="silver"/>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3A"/>
    <w:rsid w:val="0000293B"/>
    <w:rsid w:val="0000465D"/>
    <w:rsid w:val="000062BA"/>
    <w:rsid w:val="000135EA"/>
    <w:rsid w:val="0001521B"/>
    <w:rsid w:val="000163D7"/>
    <w:rsid w:val="00016AD3"/>
    <w:rsid w:val="00020F32"/>
    <w:rsid w:val="00021BC6"/>
    <w:rsid w:val="00022905"/>
    <w:rsid w:val="00025261"/>
    <w:rsid w:val="000311C7"/>
    <w:rsid w:val="0003347C"/>
    <w:rsid w:val="000336C8"/>
    <w:rsid w:val="00034E91"/>
    <w:rsid w:val="00041A3D"/>
    <w:rsid w:val="00041F47"/>
    <w:rsid w:val="00045D5E"/>
    <w:rsid w:val="00047B8F"/>
    <w:rsid w:val="000511F4"/>
    <w:rsid w:val="00051431"/>
    <w:rsid w:val="00051746"/>
    <w:rsid w:val="00053A88"/>
    <w:rsid w:val="00055FAC"/>
    <w:rsid w:val="0005607F"/>
    <w:rsid w:val="000615BB"/>
    <w:rsid w:val="00062714"/>
    <w:rsid w:val="00062B4D"/>
    <w:rsid w:val="000658C4"/>
    <w:rsid w:val="0006685D"/>
    <w:rsid w:val="000707A6"/>
    <w:rsid w:val="00070D85"/>
    <w:rsid w:val="00071A34"/>
    <w:rsid w:val="0007235F"/>
    <w:rsid w:val="00073A88"/>
    <w:rsid w:val="00075B3A"/>
    <w:rsid w:val="000820F1"/>
    <w:rsid w:val="00083AE8"/>
    <w:rsid w:val="00083B89"/>
    <w:rsid w:val="00090928"/>
    <w:rsid w:val="00091A34"/>
    <w:rsid w:val="000940CF"/>
    <w:rsid w:val="00095022"/>
    <w:rsid w:val="000A307B"/>
    <w:rsid w:val="000A4208"/>
    <w:rsid w:val="000A52DE"/>
    <w:rsid w:val="000A61C6"/>
    <w:rsid w:val="000B2742"/>
    <w:rsid w:val="000B7241"/>
    <w:rsid w:val="000B748A"/>
    <w:rsid w:val="000C2A27"/>
    <w:rsid w:val="000C4A13"/>
    <w:rsid w:val="000D3BCF"/>
    <w:rsid w:val="000D4E2A"/>
    <w:rsid w:val="000D6A5B"/>
    <w:rsid w:val="000E1508"/>
    <w:rsid w:val="000E215C"/>
    <w:rsid w:val="000E27D1"/>
    <w:rsid w:val="000E48A9"/>
    <w:rsid w:val="000E539B"/>
    <w:rsid w:val="000F2BB5"/>
    <w:rsid w:val="000F67DD"/>
    <w:rsid w:val="000F7017"/>
    <w:rsid w:val="00101C3C"/>
    <w:rsid w:val="001025C6"/>
    <w:rsid w:val="00107E44"/>
    <w:rsid w:val="001101DA"/>
    <w:rsid w:val="001142BE"/>
    <w:rsid w:val="00114815"/>
    <w:rsid w:val="00115D47"/>
    <w:rsid w:val="001174F9"/>
    <w:rsid w:val="00117EE4"/>
    <w:rsid w:val="00120D83"/>
    <w:rsid w:val="00122A2A"/>
    <w:rsid w:val="00123BE4"/>
    <w:rsid w:val="001260EC"/>
    <w:rsid w:val="00133B03"/>
    <w:rsid w:val="00137AE7"/>
    <w:rsid w:val="00137EBC"/>
    <w:rsid w:val="00143004"/>
    <w:rsid w:val="001444F2"/>
    <w:rsid w:val="00145C9A"/>
    <w:rsid w:val="00146B6B"/>
    <w:rsid w:val="0015567D"/>
    <w:rsid w:val="00155E4E"/>
    <w:rsid w:val="00157407"/>
    <w:rsid w:val="001574BF"/>
    <w:rsid w:val="0016181F"/>
    <w:rsid w:val="00163FF1"/>
    <w:rsid w:val="0016560D"/>
    <w:rsid w:val="00165C57"/>
    <w:rsid w:val="001754BC"/>
    <w:rsid w:val="00177579"/>
    <w:rsid w:val="00182732"/>
    <w:rsid w:val="0018661F"/>
    <w:rsid w:val="001877E0"/>
    <w:rsid w:val="00190DF7"/>
    <w:rsid w:val="001928CA"/>
    <w:rsid w:val="00192C20"/>
    <w:rsid w:val="00197EB4"/>
    <w:rsid w:val="001A193C"/>
    <w:rsid w:val="001A5A34"/>
    <w:rsid w:val="001B36F0"/>
    <w:rsid w:val="001B49DD"/>
    <w:rsid w:val="001B4D22"/>
    <w:rsid w:val="001B5514"/>
    <w:rsid w:val="001B627E"/>
    <w:rsid w:val="001C2471"/>
    <w:rsid w:val="001C73E7"/>
    <w:rsid w:val="001C7AE2"/>
    <w:rsid w:val="001D0AA0"/>
    <w:rsid w:val="001D1942"/>
    <w:rsid w:val="001D5395"/>
    <w:rsid w:val="001D5726"/>
    <w:rsid w:val="001D61EE"/>
    <w:rsid w:val="001D7766"/>
    <w:rsid w:val="001E0A1F"/>
    <w:rsid w:val="001E19FF"/>
    <w:rsid w:val="001E419C"/>
    <w:rsid w:val="001E685E"/>
    <w:rsid w:val="001F577C"/>
    <w:rsid w:val="0020014E"/>
    <w:rsid w:val="00204763"/>
    <w:rsid w:val="002064D4"/>
    <w:rsid w:val="00206554"/>
    <w:rsid w:val="00207096"/>
    <w:rsid w:val="00207AEB"/>
    <w:rsid w:val="002100A5"/>
    <w:rsid w:val="00213378"/>
    <w:rsid w:val="00213B17"/>
    <w:rsid w:val="0022073F"/>
    <w:rsid w:val="00220A34"/>
    <w:rsid w:val="002226D7"/>
    <w:rsid w:val="00223985"/>
    <w:rsid w:val="00225353"/>
    <w:rsid w:val="00225D19"/>
    <w:rsid w:val="002300DC"/>
    <w:rsid w:val="00231382"/>
    <w:rsid w:val="002334AF"/>
    <w:rsid w:val="00235A72"/>
    <w:rsid w:val="00235E52"/>
    <w:rsid w:val="00237A4A"/>
    <w:rsid w:val="00240290"/>
    <w:rsid w:val="0024049E"/>
    <w:rsid w:val="00244C79"/>
    <w:rsid w:val="0024538F"/>
    <w:rsid w:val="00251754"/>
    <w:rsid w:val="00251D18"/>
    <w:rsid w:val="00252AD9"/>
    <w:rsid w:val="00253FB3"/>
    <w:rsid w:val="00255110"/>
    <w:rsid w:val="00255246"/>
    <w:rsid w:val="00255C98"/>
    <w:rsid w:val="00264379"/>
    <w:rsid w:val="00265322"/>
    <w:rsid w:val="002664AC"/>
    <w:rsid w:val="00266567"/>
    <w:rsid w:val="00266E2F"/>
    <w:rsid w:val="002670E0"/>
    <w:rsid w:val="00271557"/>
    <w:rsid w:val="00273456"/>
    <w:rsid w:val="00274C6C"/>
    <w:rsid w:val="00281898"/>
    <w:rsid w:val="0028342E"/>
    <w:rsid w:val="00290F19"/>
    <w:rsid w:val="00295E18"/>
    <w:rsid w:val="002A39FA"/>
    <w:rsid w:val="002B0224"/>
    <w:rsid w:val="002B089B"/>
    <w:rsid w:val="002B65AE"/>
    <w:rsid w:val="002B72F6"/>
    <w:rsid w:val="002C189E"/>
    <w:rsid w:val="002C48A2"/>
    <w:rsid w:val="002C5775"/>
    <w:rsid w:val="002C5F04"/>
    <w:rsid w:val="002D1432"/>
    <w:rsid w:val="002D18C6"/>
    <w:rsid w:val="002D5368"/>
    <w:rsid w:val="002E012D"/>
    <w:rsid w:val="002E2419"/>
    <w:rsid w:val="002E2933"/>
    <w:rsid w:val="002E3CE6"/>
    <w:rsid w:val="002F6543"/>
    <w:rsid w:val="002F65B0"/>
    <w:rsid w:val="00300E32"/>
    <w:rsid w:val="00311F3A"/>
    <w:rsid w:val="0031208C"/>
    <w:rsid w:val="00315AC7"/>
    <w:rsid w:val="00315BCC"/>
    <w:rsid w:val="00315DCD"/>
    <w:rsid w:val="00315EF0"/>
    <w:rsid w:val="00321983"/>
    <w:rsid w:val="0032225C"/>
    <w:rsid w:val="00323F94"/>
    <w:rsid w:val="0032516B"/>
    <w:rsid w:val="00325C01"/>
    <w:rsid w:val="00326532"/>
    <w:rsid w:val="003271C7"/>
    <w:rsid w:val="00330DF8"/>
    <w:rsid w:val="003335B6"/>
    <w:rsid w:val="00333A1B"/>
    <w:rsid w:val="00334306"/>
    <w:rsid w:val="00336D24"/>
    <w:rsid w:val="00337566"/>
    <w:rsid w:val="0034340E"/>
    <w:rsid w:val="00343828"/>
    <w:rsid w:val="00347C32"/>
    <w:rsid w:val="00350587"/>
    <w:rsid w:val="00350A0B"/>
    <w:rsid w:val="00355E3C"/>
    <w:rsid w:val="00363F92"/>
    <w:rsid w:val="003640AC"/>
    <w:rsid w:val="0036661F"/>
    <w:rsid w:val="00367D1B"/>
    <w:rsid w:val="00370A1D"/>
    <w:rsid w:val="00370F60"/>
    <w:rsid w:val="003712E6"/>
    <w:rsid w:val="0037154C"/>
    <w:rsid w:val="00373D09"/>
    <w:rsid w:val="003742A8"/>
    <w:rsid w:val="0037644F"/>
    <w:rsid w:val="00376DD5"/>
    <w:rsid w:val="00377222"/>
    <w:rsid w:val="00381539"/>
    <w:rsid w:val="003909B1"/>
    <w:rsid w:val="00391411"/>
    <w:rsid w:val="00391F2D"/>
    <w:rsid w:val="00393735"/>
    <w:rsid w:val="00396719"/>
    <w:rsid w:val="003A20F3"/>
    <w:rsid w:val="003A3105"/>
    <w:rsid w:val="003B08CA"/>
    <w:rsid w:val="003B1AEE"/>
    <w:rsid w:val="003C2DEE"/>
    <w:rsid w:val="003C33D5"/>
    <w:rsid w:val="003C541E"/>
    <w:rsid w:val="003C591A"/>
    <w:rsid w:val="003D4B85"/>
    <w:rsid w:val="003D4DEB"/>
    <w:rsid w:val="003D6AF7"/>
    <w:rsid w:val="003E32BA"/>
    <w:rsid w:val="003E51BF"/>
    <w:rsid w:val="003E5704"/>
    <w:rsid w:val="003E609D"/>
    <w:rsid w:val="003E6FFC"/>
    <w:rsid w:val="003F0AE1"/>
    <w:rsid w:val="003F1C88"/>
    <w:rsid w:val="003F29B9"/>
    <w:rsid w:val="003F463D"/>
    <w:rsid w:val="003F5918"/>
    <w:rsid w:val="003F6FDB"/>
    <w:rsid w:val="003F75A3"/>
    <w:rsid w:val="0040115B"/>
    <w:rsid w:val="00401974"/>
    <w:rsid w:val="00410CB3"/>
    <w:rsid w:val="0041289A"/>
    <w:rsid w:val="0042044E"/>
    <w:rsid w:val="00422D44"/>
    <w:rsid w:val="004256FF"/>
    <w:rsid w:val="0042574B"/>
    <w:rsid w:val="00426918"/>
    <w:rsid w:val="004278C8"/>
    <w:rsid w:val="00427EE2"/>
    <w:rsid w:val="00427EFB"/>
    <w:rsid w:val="004313D7"/>
    <w:rsid w:val="00433227"/>
    <w:rsid w:val="00434B72"/>
    <w:rsid w:val="00434FED"/>
    <w:rsid w:val="00436F01"/>
    <w:rsid w:val="004432E4"/>
    <w:rsid w:val="004446A3"/>
    <w:rsid w:val="004450C6"/>
    <w:rsid w:val="004450FB"/>
    <w:rsid w:val="00451F1D"/>
    <w:rsid w:val="00454A93"/>
    <w:rsid w:val="00454C69"/>
    <w:rsid w:val="004566FF"/>
    <w:rsid w:val="004567BA"/>
    <w:rsid w:val="00457086"/>
    <w:rsid w:val="004570C7"/>
    <w:rsid w:val="00457168"/>
    <w:rsid w:val="00460F54"/>
    <w:rsid w:val="004626A4"/>
    <w:rsid w:val="00465FAC"/>
    <w:rsid w:val="00466B8C"/>
    <w:rsid w:val="00466CC2"/>
    <w:rsid w:val="00474DFA"/>
    <w:rsid w:val="004778A7"/>
    <w:rsid w:val="00480823"/>
    <w:rsid w:val="0048402A"/>
    <w:rsid w:val="00484D51"/>
    <w:rsid w:val="00486E00"/>
    <w:rsid w:val="00487D8E"/>
    <w:rsid w:val="0049002F"/>
    <w:rsid w:val="004915D3"/>
    <w:rsid w:val="00492615"/>
    <w:rsid w:val="00493999"/>
    <w:rsid w:val="00493D45"/>
    <w:rsid w:val="00494572"/>
    <w:rsid w:val="004A0DD5"/>
    <w:rsid w:val="004A715A"/>
    <w:rsid w:val="004B05F2"/>
    <w:rsid w:val="004B567A"/>
    <w:rsid w:val="004C016B"/>
    <w:rsid w:val="004C32B9"/>
    <w:rsid w:val="004C4D4A"/>
    <w:rsid w:val="004C7608"/>
    <w:rsid w:val="004D2476"/>
    <w:rsid w:val="004D34BF"/>
    <w:rsid w:val="004D542C"/>
    <w:rsid w:val="004D54A8"/>
    <w:rsid w:val="004D5854"/>
    <w:rsid w:val="004E0245"/>
    <w:rsid w:val="004E246F"/>
    <w:rsid w:val="004E308C"/>
    <w:rsid w:val="004E30CC"/>
    <w:rsid w:val="004E4DD5"/>
    <w:rsid w:val="004E4E9F"/>
    <w:rsid w:val="004E6FD7"/>
    <w:rsid w:val="004F107A"/>
    <w:rsid w:val="004F3539"/>
    <w:rsid w:val="004F3807"/>
    <w:rsid w:val="004F53F5"/>
    <w:rsid w:val="004F599A"/>
    <w:rsid w:val="00500460"/>
    <w:rsid w:val="00500F40"/>
    <w:rsid w:val="00502830"/>
    <w:rsid w:val="0050434A"/>
    <w:rsid w:val="00507209"/>
    <w:rsid w:val="0051106E"/>
    <w:rsid w:val="00512663"/>
    <w:rsid w:val="00512B62"/>
    <w:rsid w:val="00514EA7"/>
    <w:rsid w:val="005166ED"/>
    <w:rsid w:val="00523448"/>
    <w:rsid w:val="00525283"/>
    <w:rsid w:val="00526BEB"/>
    <w:rsid w:val="00532918"/>
    <w:rsid w:val="00537386"/>
    <w:rsid w:val="00542249"/>
    <w:rsid w:val="00545E9C"/>
    <w:rsid w:val="00547237"/>
    <w:rsid w:val="00554093"/>
    <w:rsid w:val="00555FA1"/>
    <w:rsid w:val="00556C1A"/>
    <w:rsid w:val="005572F5"/>
    <w:rsid w:val="00557A7D"/>
    <w:rsid w:val="0056098C"/>
    <w:rsid w:val="00564180"/>
    <w:rsid w:val="005655B9"/>
    <w:rsid w:val="00566B41"/>
    <w:rsid w:val="0057085D"/>
    <w:rsid w:val="005718A9"/>
    <w:rsid w:val="0057327E"/>
    <w:rsid w:val="005746A1"/>
    <w:rsid w:val="00575B16"/>
    <w:rsid w:val="00580DE1"/>
    <w:rsid w:val="00581804"/>
    <w:rsid w:val="0058353D"/>
    <w:rsid w:val="00585474"/>
    <w:rsid w:val="00586659"/>
    <w:rsid w:val="00592565"/>
    <w:rsid w:val="00593D8D"/>
    <w:rsid w:val="0059750B"/>
    <w:rsid w:val="005A0A5B"/>
    <w:rsid w:val="005A3C74"/>
    <w:rsid w:val="005B126B"/>
    <w:rsid w:val="005B2C65"/>
    <w:rsid w:val="005B4935"/>
    <w:rsid w:val="005B6BE8"/>
    <w:rsid w:val="005B6CB6"/>
    <w:rsid w:val="005C0B82"/>
    <w:rsid w:val="005C1CCC"/>
    <w:rsid w:val="005C2C1B"/>
    <w:rsid w:val="005C2CAA"/>
    <w:rsid w:val="005D07DC"/>
    <w:rsid w:val="005D0BF1"/>
    <w:rsid w:val="005D1B6A"/>
    <w:rsid w:val="005D5453"/>
    <w:rsid w:val="005D5669"/>
    <w:rsid w:val="005D69A1"/>
    <w:rsid w:val="005D767B"/>
    <w:rsid w:val="005E4C67"/>
    <w:rsid w:val="005E713A"/>
    <w:rsid w:val="005F0B12"/>
    <w:rsid w:val="005F2AAF"/>
    <w:rsid w:val="005F364B"/>
    <w:rsid w:val="005F7006"/>
    <w:rsid w:val="00602039"/>
    <w:rsid w:val="006048DC"/>
    <w:rsid w:val="00607EA0"/>
    <w:rsid w:val="00611AF7"/>
    <w:rsid w:val="0061396C"/>
    <w:rsid w:val="00615BCA"/>
    <w:rsid w:val="0061618E"/>
    <w:rsid w:val="0061682B"/>
    <w:rsid w:val="00616ACE"/>
    <w:rsid w:val="006171E1"/>
    <w:rsid w:val="006203FD"/>
    <w:rsid w:val="0062145C"/>
    <w:rsid w:val="00622337"/>
    <w:rsid w:val="00622BF4"/>
    <w:rsid w:val="00623B60"/>
    <w:rsid w:val="006242D7"/>
    <w:rsid w:val="00633EF3"/>
    <w:rsid w:val="0063558B"/>
    <w:rsid w:val="00635656"/>
    <w:rsid w:val="00636707"/>
    <w:rsid w:val="00641397"/>
    <w:rsid w:val="006454F6"/>
    <w:rsid w:val="006542BB"/>
    <w:rsid w:val="00655760"/>
    <w:rsid w:val="006563A6"/>
    <w:rsid w:val="00657857"/>
    <w:rsid w:val="00661EA7"/>
    <w:rsid w:val="006668CF"/>
    <w:rsid w:val="0066696A"/>
    <w:rsid w:val="00672F44"/>
    <w:rsid w:val="00674AA2"/>
    <w:rsid w:val="00677D2F"/>
    <w:rsid w:val="00680136"/>
    <w:rsid w:val="006820C6"/>
    <w:rsid w:val="00684D59"/>
    <w:rsid w:val="00692A6F"/>
    <w:rsid w:val="00692D2F"/>
    <w:rsid w:val="00692EEB"/>
    <w:rsid w:val="00692FC3"/>
    <w:rsid w:val="00696F21"/>
    <w:rsid w:val="00697654"/>
    <w:rsid w:val="006A023D"/>
    <w:rsid w:val="006A1280"/>
    <w:rsid w:val="006B470B"/>
    <w:rsid w:val="006B75B6"/>
    <w:rsid w:val="006B7DAF"/>
    <w:rsid w:val="006C1756"/>
    <w:rsid w:val="006C3F80"/>
    <w:rsid w:val="006C445F"/>
    <w:rsid w:val="006C71BA"/>
    <w:rsid w:val="006C7601"/>
    <w:rsid w:val="006C7DB6"/>
    <w:rsid w:val="006D2A7B"/>
    <w:rsid w:val="006D2D01"/>
    <w:rsid w:val="006D2EBA"/>
    <w:rsid w:val="006D358E"/>
    <w:rsid w:val="006D38D1"/>
    <w:rsid w:val="006E0A4C"/>
    <w:rsid w:val="006E36D0"/>
    <w:rsid w:val="006E5D94"/>
    <w:rsid w:val="006F3314"/>
    <w:rsid w:val="00702699"/>
    <w:rsid w:val="0070415B"/>
    <w:rsid w:val="00707A06"/>
    <w:rsid w:val="0071021A"/>
    <w:rsid w:val="00710C54"/>
    <w:rsid w:val="00713B8D"/>
    <w:rsid w:val="00716746"/>
    <w:rsid w:val="00717EF2"/>
    <w:rsid w:val="00720AB5"/>
    <w:rsid w:val="007213C5"/>
    <w:rsid w:val="007215E1"/>
    <w:rsid w:val="00721C64"/>
    <w:rsid w:val="00723C4E"/>
    <w:rsid w:val="00725AAB"/>
    <w:rsid w:val="0073297E"/>
    <w:rsid w:val="00734E4D"/>
    <w:rsid w:val="00735C21"/>
    <w:rsid w:val="007366EC"/>
    <w:rsid w:val="0074297A"/>
    <w:rsid w:val="00743D82"/>
    <w:rsid w:val="00744B1B"/>
    <w:rsid w:val="007471B9"/>
    <w:rsid w:val="00747A9F"/>
    <w:rsid w:val="007509CC"/>
    <w:rsid w:val="00750C99"/>
    <w:rsid w:val="007536ED"/>
    <w:rsid w:val="00754408"/>
    <w:rsid w:val="007569E4"/>
    <w:rsid w:val="00756D37"/>
    <w:rsid w:val="007572D5"/>
    <w:rsid w:val="00757938"/>
    <w:rsid w:val="00760E92"/>
    <w:rsid w:val="00762297"/>
    <w:rsid w:val="00764CFD"/>
    <w:rsid w:val="007659BE"/>
    <w:rsid w:val="0076681B"/>
    <w:rsid w:val="007668C9"/>
    <w:rsid w:val="00767812"/>
    <w:rsid w:val="00770279"/>
    <w:rsid w:val="00771881"/>
    <w:rsid w:val="00774D08"/>
    <w:rsid w:val="00775097"/>
    <w:rsid w:val="00776C99"/>
    <w:rsid w:val="00776E32"/>
    <w:rsid w:val="007809E7"/>
    <w:rsid w:val="0078202A"/>
    <w:rsid w:val="0078271F"/>
    <w:rsid w:val="00784941"/>
    <w:rsid w:val="007945C0"/>
    <w:rsid w:val="007A1B87"/>
    <w:rsid w:val="007A2522"/>
    <w:rsid w:val="007A7E40"/>
    <w:rsid w:val="007B1B9E"/>
    <w:rsid w:val="007B26E2"/>
    <w:rsid w:val="007B3823"/>
    <w:rsid w:val="007B3946"/>
    <w:rsid w:val="007B42FC"/>
    <w:rsid w:val="007B4C55"/>
    <w:rsid w:val="007B5713"/>
    <w:rsid w:val="007C503E"/>
    <w:rsid w:val="007C563B"/>
    <w:rsid w:val="007C5F98"/>
    <w:rsid w:val="007C6B03"/>
    <w:rsid w:val="007D1B1B"/>
    <w:rsid w:val="007D1DFD"/>
    <w:rsid w:val="007D1F20"/>
    <w:rsid w:val="007D2C8D"/>
    <w:rsid w:val="007D3688"/>
    <w:rsid w:val="007D40CB"/>
    <w:rsid w:val="007D6687"/>
    <w:rsid w:val="007D67F4"/>
    <w:rsid w:val="007E064C"/>
    <w:rsid w:val="007E22B5"/>
    <w:rsid w:val="007E245A"/>
    <w:rsid w:val="007E2CA6"/>
    <w:rsid w:val="007F06E5"/>
    <w:rsid w:val="007F5C4D"/>
    <w:rsid w:val="00806D90"/>
    <w:rsid w:val="008113C1"/>
    <w:rsid w:val="00813D00"/>
    <w:rsid w:val="0081551E"/>
    <w:rsid w:val="00815A89"/>
    <w:rsid w:val="008175F9"/>
    <w:rsid w:val="00817682"/>
    <w:rsid w:val="00825097"/>
    <w:rsid w:val="00826252"/>
    <w:rsid w:val="00826AF2"/>
    <w:rsid w:val="008274D9"/>
    <w:rsid w:val="00831744"/>
    <w:rsid w:val="00836A02"/>
    <w:rsid w:val="00847DB5"/>
    <w:rsid w:val="00850DBF"/>
    <w:rsid w:val="0086001B"/>
    <w:rsid w:val="0086113F"/>
    <w:rsid w:val="00861C4A"/>
    <w:rsid w:val="00864AC2"/>
    <w:rsid w:val="00870D5C"/>
    <w:rsid w:val="00871F5F"/>
    <w:rsid w:val="0087229C"/>
    <w:rsid w:val="008743BC"/>
    <w:rsid w:val="008849BF"/>
    <w:rsid w:val="00885CDE"/>
    <w:rsid w:val="00890499"/>
    <w:rsid w:val="00891DF7"/>
    <w:rsid w:val="008972D6"/>
    <w:rsid w:val="008A2A4A"/>
    <w:rsid w:val="008A3356"/>
    <w:rsid w:val="008A68DA"/>
    <w:rsid w:val="008B1A0F"/>
    <w:rsid w:val="008C43FD"/>
    <w:rsid w:val="008C5D3F"/>
    <w:rsid w:val="008C7255"/>
    <w:rsid w:val="008E095B"/>
    <w:rsid w:val="008E284E"/>
    <w:rsid w:val="008E4AEF"/>
    <w:rsid w:val="008E72D6"/>
    <w:rsid w:val="008F0EC8"/>
    <w:rsid w:val="008F317A"/>
    <w:rsid w:val="009017F1"/>
    <w:rsid w:val="00901CDF"/>
    <w:rsid w:val="00901DE8"/>
    <w:rsid w:val="00902FD0"/>
    <w:rsid w:val="009046F9"/>
    <w:rsid w:val="00904FAE"/>
    <w:rsid w:val="00906D3D"/>
    <w:rsid w:val="00913599"/>
    <w:rsid w:val="00914FC0"/>
    <w:rsid w:val="009171F5"/>
    <w:rsid w:val="00920451"/>
    <w:rsid w:val="009205E4"/>
    <w:rsid w:val="009206B3"/>
    <w:rsid w:val="009231D2"/>
    <w:rsid w:val="00923D49"/>
    <w:rsid w:val="0092652A"/>
    <w:rsid w:val="0093475D"/>
    <w:rsid w:val="00940550"/>
    <w:rsid w:val="00945160"/>
    <w:rsid w:val="009475BD"/>
    <w:rsid w:val="00950DA9"/>
    <w:rsid w:val="00952A81"/>
    <w:rsid w:val="009553DC"/>
    <w:rsid w:val="00955A72"/>
    <w:rsid w:val="00956CEF"/>
    <w:rsid w:val="009571D3"/>
    <w:rsid w:val="009575E5"/>
    <w:rsid w:val="00957AAE"/>
    <w:rsid w:val="00965F99"/>
    <w:rsid w:val="00966EA7"/>
    <w:rsid w:val="0097028D"/>
    <w:rsid w:val="00970E07"/>
    <w:rsid w:val="0097302B"/>
    <w:rsid w:val="00976A5A"/>
    <w:rsid w:val="009849D1"/>
    <w:rsid w:val="0099071B"/>
    <w:rsid w:val="00997DF0"/>
    <w:rsid w:val="009A14CD"/>
    <w:rsid w:val="009A244A"/>
    <w:rsid w:val="009A7F8D"/>
    <w:rsid w:val="009B004A"/>
    <w:rsid w:val="009B3708"/>
    <w:rsid w:val="009B410F"/>
    <w:rsid w:val="009C000A"/>
    <w:rsid w:val="009C0D0C"/>
    <w:rsid w:val="009D3657"/>
    <w:rsid w:val="009D3C04"/>
    <w:rsid w:val="009D59B1"/>
    <w:rsid w:val="009D59CD"/>
    <w:rsid w:val="009D5CAF"/>
    <w:rsid w:val="009D5EA9"/>
    <w:rsid w:val="009E29F1"/>
    <w:rsid w:val="009F21E1"/>
    <w:rsid w:val="009F737D"/>
    <w:rsid w:val="00A00195"/>
    <w:rsid w:val="00A004C3"/>
    <w:rsid w:val="00A008DA"/>
    <w:rsid w:val="00A06773"/>
    <w:rsid w:val="00A06D23"/>
    <w:rsid w:val="00A1019D"/>
    <w:rsid w:val="00A16AC7"/>
    <w:rsid w:val="00A16F54"/>
    <w:rsid w:val="00A17464"/>
    <w:rsid w:val="00A22355"/>
    <w:rsid w:val="00A25C9C"/>
    <w:rsid w:val="00A268E8"/>
    <w:rsid w:val="00A325C9"/>
    <w:rsid w:val="00A32942"/>
    <w:rsid w:val="00A36E0A"/>
    <w:rsid w:val="00A375BD"/>
    <w:rsid w:val="00A40ACE"/>
    <w:rsid w:val="00A413F8"/>
    <w:rsid w:val="00A4322B"/>
    <w:rsid w:val="00A43313"/>
    <w:rsid w:val="00A437AC"/>
    <w:rsid w:val="00A43FC6"/>
    <w:rsid w:val="00A47ED3"/>
    <w:rsid w:val="00A50745"/>
    <w:rsid w:val="00A52B96"/>
    <w:rsid w:val="00A5442F"/>
    <w:rsid w:val="00A55819"/>
    <w:rsid w:val="00A60E0E"/>
    <w:rsid w:val="00A63BA0"/>
    <w:rsid w:val="00A64997"/>
    <w:rsid w:val="00A659F5"/>
    <w:rsid w:val="00A65BBA"/>
    <w:rsid w:val="00A70953"/>
    <w:rsid w:val="00A72E33"/>
    <w:rsid w:val="00A74AEA"/>
    <w:rsid w:val="00A74C0D"/>
    <w:rsid w:val="00A821B2"/>
    <w:rsid w:val="00A825BA"/>
    <w:rsid w:val="00A8295D"/>
    <w:rsid w:val="00A83634"/>
    <w:rsid w:val="00A86203"/>
    <w:rsid w:val="00A86255"/>
    <w:rsid w:val="00A923FF"/>
    <w:rsid w:val="00A935D7"/>
    <w:rsid w:val="00AA3E75"/>
    <w:rsid w:val="00AB0514"/>
    <w:rsid w:val="00AB200A"/>
    <w:rsid w:val="00AB2141"/>
    <w:rsid w:val="00AB2883"/>
    <w:rsid w:val="00AB2BD5"/>
    <w:rsid w:val="00AB6F46"/>
    <w:rsid w:val="00AC10FD"/>
    <w:rsid w:val="00AC234B"/>
    <w:rsid w:val="00AC5457"/>
    <w:rsid w:val="00AC79F8"/>
    <w:rsid w:val="00AD0846"/>
    <w:rsid w:val="00AD10EA"/>
    <w:rsid w:val="00AD6968"/>
    <w:rsid w:val="00AD7C9D"/>
    <w:rsid w:val="00AE046B"/>
    <w:rsid w:val="00AE5C0B"/>
    <w:rsid w:val="00AE5F60"/>
    <w:rsid w:val="00AE7CA4"/>
    <w:rsid w:val="00AF1DCA"/>
    <w:rsid w:val="00AF306C"/>
    <w:rsid w:val="00AF5D43"/>
    <w:rsid w:val="00AF5D49"/>
    <w:rsid w:val="00AF67E8"/>
    <w:rsid w:val="00B00286"/>
    <w:rsid w:val="00B00374"/>
    <w:rsid w:val="00B03BF4"/>
    <w:rsid w:val="00B03CFE"/>
    <w:rsid w:val="00B042E9"/>
    <w:rsid w:val="00B060B8"/>
    <w:rsid w:val="00B10C27"/>
    <w:rsid w:val="00B10D70"/>
    <w:rsid w:val="00B10E8A"/>
    <w:rsid w:val="00B139EC"/>
    <w:rsid w:val="00B14CF6"/>
    <w:rsid w:val="00B153E3"/>
    <w:rsid w:val="00B1545D"/>
    <w:rsid w:val="00B157BB"/>
    <w:rsid w:val="00B15E30"/>
    <w:rsid w:val="00B16C7C"/>
    <w:rsid w:val="00B16DB5"/>
    <w:rsid w:val="00B171A7"/>
    <w:rsid w:val="00B215C7"/>
    <w:rsid w:val="00B24881"/>
    <w:rsid w:val="00B2603B"/>
    <w:rsid w:val="00B3221E"/>
    <w:rsid w:val="00B33F6B"/>
    <w:rsid w:val="00B36A56"/>
    <w:rsid w:val="00B4015B"/>
    <w:rsid w:val="00B43B59"/>
    <w:rsid w:val="00B45691"/>
    <w:rsid w:val="00B478A2"/>
    <w:rsid w:val="00B47EC7"/>
    <w:rsid w:val="00B50B38"/>
    <w:rsid w:val="00B5127A"/>
    <w:rsid w:val="00B53EF3"/>
    <w:rsid w:val="00B56131"/>
    <w:rsid w:val="00B56BEA"/>
    <w:rsid w:val="00B571DB"/>
    <w:rsid w:val="00B601F1"/>
    <w:rsid w:val="00B60A04"/>
    <w:rsid w:val="00B72587"/>
    <w:rsid w:val="00B74D1A"/>
    <w:rsid w:val="00B752DC"/>
    <w:rsid w:val="00B7728C"/>
    <w:rsid w:val="00B77AA3"/>
    <w:rsid w:val="00B80540"/>
    <w:rsid w:val="00B8074A"/>
    <w:rsid w:val="00B809E8"/>
    <w:rsid w:val="00B80A64"/>
    <w:rsid w:val="00B80F68"/>
    <w:rsid w:val="00B8108B"/>
    <w:rsid w:val="00B813DA"/>
    <w:rsid w:val="00B83A5F"/>
    <w:rsid w:val="00B85E65"/>
    <w:rsid w:val="00B91190"/>
    <w:rsid w:val="00B91C87"/>
    <w:rsid w:val="00B92299"/>
    <w:rsid w:val="00B92A08"/>
    <w:rsid w:val="00B94211"/>
    <w:rsid w:val="00B94799"/>
    <w:rsid w:val="00B95684"/>
    <w:rsid w:val="00B97AF3"/>
    <w:rsid w:val="00BA0B9D"/>
    <w:rsid w:val="00BB224C"/>
    <w:rsid w:val="00BB2A75"/>
    <w:rsid w:val="00BB69E8"/>
    <w:rsid w:val="00BC075B"/>
    <w:rsid w:val="00BC2235"/>
    <w:rsid w:val="00BC5B9C"/>
    <w:rsid w:val="00BC667E"/>
    <w:rsid w:val="00BD1D9E"/>
    <w:rsid w:val="00BD2A67"/>
    <w:rsid w:val="00BD4FAC"/>
    <w:rsid w:val="00BD607B"/>
    <w:rsid w:val="00BD6AD5"/>
    <w:rsid w:val="00BD7340"/>
    <w:rsid w:val="00BE2182"/>
    <w:rsid w:val="00BE4917"/>
    <w:rsid w:val="00BE5393"/>
    <w:rsid w:val="00BE5CE4"/>
    <w:rsid w:val="00BE6B90"/>
    <w:rsid w:val="00BE788B"/>
    <w:rsid w:val="00BF1198"/>
    <w:rsid w:val="00BF5B98"/>
    <w:rsid w:val="00BF7195"/>
    <w:rsid w:val="00C01A05"/>
    <w:rsid w:val="00C0345D"/>
    <w:rsid w:val="00C03780"/>
    <w:rsid w:val="00C0391C"/>
    <w:rsid w:val="00C04BBE"/>
    <w:rsid w:val="00C11C52"/>
    <w:rsid w:val="00C129E3"/>
    <w:rsid w:val="00C15B3F"/>
    <w:rsid w:val="00C166EF"/>
    <w:rsid w:val="00C236DA"/>
    <w:rsid w:val="00C31EBF"/>
    <w:rsid w:val="00C362D8"/>
    <w:rsid w:val="00C36E0A"/>
    <w:rsid w:val="00C37AEF"/>
    <w:rsid w:val="00C41E6C"/>
    <w:rsid w:val="00C43B17"/>
    <w:rsid w:val="00C45B3C"/>
    <w:rsid w:val="00C47125"/>
    <w:rsid w:val="00C5264E"/>
    <w:rsid w:val="00C54845"/>
    <w:rsid w:val="00C605A0"/>
    <w:rsid w:val="00C623D2"/>
    <w:rsid w:val="00C63A47"/>
    <w:rsid w:val="00C70134"/>
    <w:rsid w:val="00C75F6D"/>
    <w:rsid w:val="00C7732C"/>
    <w:rsid w:val="00C817E0"/>
    <w:rsid w:val="00C83819"/>
    <w:rsid w:val="00C87CE5"/>
    <w:rsid w:val="00C93367"/>
    <w:rsid w:val="00C93771"/>
    <w:rsid w:val="00C9570B"/>
    <w:rsid w:val="00C9587C"/>
    <w:rsid w:val="00C96495"/>
    <w:rsid w:val="00C9676E"/>
    <w:rsid w:val="00C96B5C"/>
    <w:rsid w:val="00C97231"/>
    <w:rsid w:val="00CA335D"/>
    <w:rsid w:val="00CA5EF1"/>
    <w:rsid w:val="00CA60A4"/>
    <w:rsid w:val="00CA7E01"/>
    <w:rsid w:val="00CB141D"/>
    <w:rsid w:val="00CB1885"/>
    <w:rsid w:val="00CB1B64"/>
    <w:rsid w:val="00CB696D"/>
    <w:rsid w:val="00CB7E8D"/>
    <w:rsid w:val="00CC1E18"/>
    <w:rsid w:val="00CC36B3"/>
    <w:rsid w:val="00CC4228"/>
    <w:rsid w:val="00CC762C"/>
    <w:rsid w:val="00CC7646"/>
    <w:rsid w:val="00CC766E"/>
    <w:rsid w:val="00CD61D6"/>
    <w:rsid w:val="00CE3846"/>
    <w:rsid w:val="00CE5B83"/>
    <w:rsid w:val="00CF00B2"/>
    <w:rsid w:val="00CF06D5"/>
    <w:rsid w:val="00CF096F"/>
    <w:rsid w:val="00CF24F8"/>
    <w:rsid w:val="00CF2669"/>
    <w:rsid w:val="00CF28EE"/>
    <w:rsid w:val="00CF40B8"/>
    <w:rsid w:val="00CF55D7"/>
    <w:rsid w:val="00CF7E31"/>
    <w:rsid w:val="00D0094A"/>
    <w:rsid w:val="00D00D0C"/>
    <w:rsid w:val="00D05AAF"/>
    <w:rsid w:val="00D0669F"/>
    <w:rsid w:val="00D113F3"/>
    <w:rsid w:val="00D13798"/>
    <w:rsid w:val="00D20850"/>
    <w:rsid w:val="00D249A0"/>
    <w:rsid w:val="00D25955"/>
    <w:rsid w:val="00D27164"/>
    <w:rsid w:val="00D30C97"/>
    <w:rsid w:val="00D30E9A"/>
    <w:rsid w:val="00D313EF"/>
    <w:rsid w:val="00D361F5"/>
    <w:rsid w:val="00D40DE0"/>
    <w:rsid w:val="00D44811"/>
    <w:rsid w:val="00D46DEE"/>
    <w:rsid w:val="00D50127"/>
    <w:rsid w:val="00D506FB"/>
    <w:rsid w:val="00D52F7B"/>
    <w:rsid w:val="00D5557B"/>
    <w:rsid w:val="00D567E8"/>
    <w:rsid w:val="00D602F0"/>
    <w:rsid w:val="00D624BA"/>
    <w:rsid w:val="00D65661"/>
    <w:rsid w:val="00D71771"/>
    <w:rsid w:val="00D72674"/>
    <w:rsid w:val="00D76799"/>
    <w:rsid w:val="00D768B5"/>
    <w:rsid w:val="00D81555"/>
    <w:rsid w:val="00D82B1C"/>
    <w:rsid w:val="00D86597"/>
    <w:rsid w:val="00D87719"/>
    <w:rsid w:val="00D92C10"/>
    <w:rsid w:val="00D92EBD"/>
    <w:rsid w:val="00D94702"/>
    <w:rsid w:val="00D955E9"/>
    <w:rsid w:val="00DA05F0"/>
    <w:rsid w:val="00DA1054"/>
    <w:rsid w:val="00DA25A3"/>
    <w:rsid w:val="00DA5FA5"/>
    <w:rsid w:val="00DA756E"/>
    <w:rsid w:val="00DA777D"/>
    <w:rsid w:val="00DA77F6"/>
    <w:rsid w:val="00DA787E"/>
    <w:rsid w:val="00DA7A27"/>
    <w:rsid w:val="00DB1803"/>
    <w:rsid w:val="00DB33F9"/>
    <w:rsid w:val="00DB7B43"/>
    <w:rsid w:val="00DC31ED"/>
    <w:rsid w:val="00DC426C"/>
    <w:rsid w:val="00DC4375"/>
    <w:rsid w:val="00DD2E85"/>
    <w:rsid w:val="00DD45BF"/>
    <w:rsid w:val="00DD4BC2"/>
    <w:rsid w:val="00DD59D2"/>
    <w:rsid w:val="00DE72AA"/>
    <w:rsid w:val="00DF0C67"/>
    <w:rsid w:val="00DF1F0A"/>
    <w:rsid w:val="00DF228E"/>
    <w:rsid w:val="00DF411F"/>
    <w:rsid w:val="00DF69F8"/>
    <w:rsid w:val="00DF7490"/>
    <w:rsid w:val="00DF7D12"/>
    <w:rsid w:val="00E051C6"/>
    <w:rsid w:val="00E054FB"/>
    <w:rsid w:val="00E10BCD"/>
    <w:rsid w:val="00E11BD7"/>
    <w:rsid w:val="00E224BC"/>
    <w:rsid w:val="00E22B1D"/>
    <w:rsid w:val="00E25584"/>
    <w:rsid w:val="00E26454"/>
    <w:rsid w:val="00E2795E"/>
    <w:rsid w:val="00E31559"/>
    <w:rsid w:val="00E358FF"/>
    <w:rsid w:val="00E37F33"/>
    <w:rsid w:val="00E46311"/>
    <w:rsid w:val="00E47AD0"/>
    <w:rsid w:val="00E5064E"/>
    <w:rsid w:val="00E51370"/>
    <w:rsid w:val="00E6238F"/>
    <w:rsid w:val="00E64B8A"/>
    <w:rsid w:val="00E706D3"/>
    <w:rsid w:val="00E713CD"/>
    <w:rsid w:val="00E73471"/>
    <w:rsid w:val="00E73FF6"/>
    <w:rsid w:val="00E744F0"/>
    <w:rsid w:val="00E75282"/>
    <w:rsid w:val="00E75FCB"/>
    <w:rsid w:val="00E76B9F"/>
    <w:rsid w:val="00E810F8"/>
    <w:rsid w:val="00E82D36"/>
    <w:rsid w:val="00E82D95"/>
    <w:rsid w:val="00E835FC"/>
    <w:rsid w:val="00E83D5B"/>
    <w:rsid w:val="00E91DC7"/>
    <w:rsid w:val="00E94B97"/>
    <w:rsid w:val="00E96C03"/>
    <w:rsid w:val="00E978BC"/>
    <w:rsid w:val="00EB000F"/>
    <w:rsid w:val="00EB42DC"/>
    <w:rsid w:val="00EC1988"/>
    <w:rsid w:val="00EC3161"/>
    <w:rsid w:val="00ED2477"/>
    <w:rsid w:val="00ED44D7"/>
    <w:rsid w:val="00EE5E42"/>
    <w:rsid w:val="00EE5F8F"/>
    <w:rsid w:val="00EF36A0"/>
    <w:rsid w:val="00EF4A97"/>
    <w:rsid w:val="00EF6F58"/>
    <w:rsid w:val="00F056B6"/>
    <w:rsid w:val="00F06618"/>
    <w:rsid w:val="00F11316"/>
    <w:rsid w:val="00F123BE"/>
    <w:rsid w:val="00F14486"/>
    <w:rsid w:val="00F144B2"/>
    <w:rsid w:val="00F2015F"/>
    <w:rsid w:val="00F20304"/>
    <w:rsid w:val="00F214B4"/>
    <w:rsid w:val="00F26459"/>
    <w:rsid w:val="00F27FAF"/>
    <w:rsid w:val="00F3251E"/>
    <w:rsid w:val="00F336A9"/>
    <w:rsid w:val="00F40EE3"/>
    <w:rsid w:val="00F43681"/>
    <w:rsid w:val="00F43CA7"/>
    <w:rsid w:val="00F45121"/>
    <w:rsid w:val="00F466E6"/>
    <w:rsid w:val="00F46B4E"/>
    <w:rsid w:val="00F47FBA"/>
    <w:rsid w:val="00F55D66"/>
    <w:rsid w:val="00F563AF"/>
    <w:rsid w:val="00F607EE"/>
    <w:rsid w:val="00F6442E"/>
    <w:rsid w:val="00F645F6"/>
    <w:rsid w:val="00F650D4"/>
    <w:rsid w:val="00F723F1"/>
    <w:rsid w:val="00F73098"/>
    <w:rsid w:val="00F74DAD"/>
    <w:rsid w:val="00F77232"/>
    <w:rsid w:val="00F776E5"/>
    <w:rsid w:val="00F822F0"/>
    <w:rsid w:val="00F827A7"/>
    <w:rsid w:val="00F83B8A"/>
    <w:rsid w:val="00F91D51"/>
    <w:rsid w:val="00FA3A69"/>
    <w:rsid w:val="00FA482F"/>
    <w:rsid w:val="00FA50DD"/>
    <w:rsid w:val="00FB00AB"/>
    <w:rsid w:val="00FB1453"/>
    <w:rsid w:val="00FB7211"/>
    <w:rsid w:val="00FC010C"/>
    <w:rsid w:val="00FC0347"/>
    <w:rsid w:val="00FC29EF"/>
    <w:rsid w:val="00FC5B8A"/>
    <w:rsid w:val="00FC6EBE"/>
    <w:rsid w:val="00FD2142"/>
    <w:rsid w:val="00FD306C"/>
    <w:rsid w:val="00FD4339"/>
    <w:rsid w:val="00FD4CA4"/>
    <w:rsid w:val="00FE0696"/>
    <w:rsid w:val="00FE14FC"/>
    <w:rsid w:val="00FF2380"/>
    <w:rsid w:val="00FF4BAF"/>
    <w:rsid w:val="00FF50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silver" stroke="f">
      <v:fill color="silver"/>
      <v:stroke on="f"/>
    </o:shapedefaults>
    <o:shapelayout v:ext="edit">
      <o:idmap v:ext="edit" data="2"/>
    </o:shapelayout>
  </w:shapeDefaults>
  <w:decimalSymbol w:val=","/>
  <w:listSeparator w:val=";"/>
  <w14:docId w14:val="51E33A36"/>
  <w15:docId w15:val="{5EE4A04F-40EF-42A7-813A-EC47E28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539B"/>
  </w:style>
  <w:style w:type="paragraph" w:styleId="Nagwek1">
    <w:name w:val="heading 1"/>
    <w:basedOn w:val="Normalny"/>
    <w:next w:val="Normalny"/>
    <w:link w:val="Nagwek1Znak"/>
    <w:uiPriority w:val="9"/>
    <w:qFormat/>
    <w:rsid w:val="00251D18"/>
    <w:pPr>
      <w:keepNext/>
      <w:keepLines/>
      <w:spacing w:before="480" w:after="0"/>
      <w:outlineLvl w:val="0"/>
    </w:pPr>
    <w:rPr>
      <w:rFonts w:asciiTheme="majorHAnsi" w:eastAsiaTheme="majorEastAsia" w:hAnsiTheme="majorHAnsi" w:cstheme="majorBidi"/>
      <w:b/>
      <w:bCs/>
      <w:color w:val="876CA8"/>
      <w:sz w:val="36"/>
      <w:szCs w:val="28"/>
    </w:rPr>
  </w:style>
  <w:style w:type="paragraph" w:styleId="Nagwek2">
    <w:name w:val="heading 2"/>
    <w:basedOn w:val="Normalny"/>
    <w:next w:val="Normalny"/>
    <w:link w:val="Nagwek2Znak"/>
    <w:uiPriority w:val="9"/>
    <w:unhideWhenUsed/>
    <w:qFormat/>
    <w:rsid w:val="00251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1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75B3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05607F"/>
    <w:pPr>
      <w:ind w:left="720"/>
      <w:contextualSpacing/>
    </w:pPr>
  </w:style>
  <w:style w:type="paragraph" w:customStyle="1" w:styleId="Normalny2">
    <w:name w:val="Normalny2"/>
    <w:rsid w:val="00B042E9"/>
    <w:pPr>
      <w:spacing w:after="0" w:line="240" w:lineRule="auto"/>
      <w:ind w:left="113" w:right="113"/>
      <w:jc w:val="center"/>
    </w:pPr>
    <w:rPr>
      <w:rFonts w:ascii="Times New Roman" w:eastAsia="ヒラギノ角ゴ Pro W3" w:hAnsi="Times New Roman" w:cs="Times New Roman"/>
      <w:color w:val="000000"/>
      <w:sz w:val="24"/>
      <w:szCs w:val="20"/>
      <w:lang w:eastAsia="pl-PL"/>
    </w:rPr>
  </w:style>
  <w:style w:type="paragraph" w:styleId="Tekstprzypisudolnego">
    <w:name w:val="footnote text"/>
    <w:basedOn w:val="Normalny"/>
    <w:link w:val="TekstprzypisudolnegoZnak"/>
    <w:uiPriority w:val="99"/>
    <w:rsid w:val="00B042E9"/>
    <w:pPr>
      <w:spacing w:after="0" w:line="240" w:lineRule="auto"/>
      <w:ind w:left="113" w:right="113"/>
      <w:jc w:val="center"/>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rsid w:val="00B042E9"/>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rsid w:val="00B042E9"/>
    <w:rPr>
      <w:vertAlign w:val="superscript"/>
    </w:rPr>
  </w:style>
  <w:style w:type="table" w:styleId="Tabela-Siatka">
    <w:name w:val="Table Grid"/>
    <w:basedOn w:val="Standardowy"/>
    <w:rsid w:val="009E2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9E29F1"/>
  </w:style>
  <w:style w:type="paragraph" w:customStyle="1" w:styleId="Tekstpodstawowywcity21">
    <w:name w:val="Tekst podstawowy wcięty 21"/>
    <w:rsid w:val="00DA05F0"/>
    <w:pPr>
      <w:spacing w:after="0" w:line="360" w:lineRule="auto"/>
      <w:ind w:left="113" w:right="113" w:firstLine="360"/>
      <w:jc w:val="both"/>
    </w:pPr>
    <w:rPr>
      <w:rFonts w:ascii="Arial" w:eastAsia="ヒラギノ角ゴ Pro W3" w:hAnsi="Arial" w:cs="Times New Roman"/>
      <w:color w:val="000000"/>
      <w:sz w:val="24"/>
      <w:szCs w:val="20"/>
      <w:lang w:eastAsia="pl-PL"/>
    </w:rPr>
  </w:style>
  <w:style w:type="paragraph" w:styleId="NormalnyWeb">
    <w:name w:val="Normal (Web)"/>
    <w:basedOn w:val="Normalny"/>
    <w:uiPriority w:val="99"/>
    <w:unhideWhenUsed/>
    <w:rsid w:val="003434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4340E"/>
    <w:rPr>
      <w:b/>
      <w:bCs/>
    </w:rPr>
  </w:style>
  <w:style w:type="paragraph" w:customStyle="1" w:styleId="listapunktowana21">
    <w:name w:val="listapunktowana21"/>
    <w:basedOn w:val="Normalny"/>
    <w:rsid w:val="007102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1021A"/>
    <w:rPr>
      <w:i/>
      <w:iCs/>
    </w:rPr>
  </w:style>
  <w:style w:type="character" w:styleId="Hipercze">
    <w:name w:val="Hyperlink"/>
    <w:basedOn w:val="Domylnaczcionkaakapitu"/>
    <w:uiPriority w:val="99"/>
    <w:unhideWhenUsed/>
    <w:rsid w:val="00F2015F"/>
    <w:rPr>
      <w:color w:val="0000FF"/>
      <w:u w:val="single"/>
    </w:rPr>
  </w:style>
  <w:style w:type="paragraph" w:styleId="Tekstdymka">
    <w:name w:val="Balloon Text"/>
    <w:basedOn w:val="Normalny"/>
    <w:link w:val="TekstdymkaZnak"/>
    <w:uiPriority w:val="99"/>
    <w:semiHidden/>
    <w:unhideWhenUsed/>
    <w:rsid w:val="00707A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A06"/>
    <w:rPr>
      <w:rFonts w:ascii="Tahoma" w:hAnsi="Tahoma" w:cs="Tahoma"/>
      <w:sz w:val="16"/>
      <w:szCs w:val="16"/>
    </w:rPr>
  </w:style>
  <w:style w:type="paragraph" w:styleId="Bezodstpw">
    <w:name w:val="No Spacing"/>
    <w:link w:val="BezodstpwZnak"/>
    <w:uiPriority w:val="1"/>
    <w:qFormat/>
    <w:rsid w:val="00A16AC7"/>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E4C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4C67"/>
    <w:rPr>
      <w:sz w:val="20"/>
      <w:szCs w:val="20"/>
    </w:rPr>
  </w:style>
  <w:style w:type="character" w:styleId="Odwoanieprzypisukocowego">
    <w:name w:val="endnote reference"/>
    <w:basedOn w:val="Domylnaczcionkaakapitu"/>
    <w:uiPriority w:val="99"/>
    <w:semiHidden/>
    <w:unhideWhenUsed/>
    <w:rsid w:val="005E4C67"/>
    <w:rPr>
      <w:vertAlign w:val="superscript"/>
    </w:rPr>
  </w:style>
  <w:style w:type="paragraph" w:styleId="Tekstpodstawowy">
    <w:name w:val="Body Text"/>
    <w:basedOn w:val="Normalny"/>
    <w:link w:val="TekstpodstawowyZnak"/>
    <w:rsid w:val="00F776E5"/>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776E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47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A9F"/>
  </w:style>
  <w:style w:type="paragraph" w:styleId="Stopka">
    <w:name w:val="footer"/>
    <w:basedOn w:val="Normalny"/>
    <w:link w:val="StopkaZnak"/>
    <w:uiPriority w:val="99"/>
    <w:unhideWhenUsed/>
    <w:rsid w:val="00747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A9F"/>
  </w:style>
  <w:style w:type="character" w:customStyle="1" w:styleId="BezodstpwZnak">
    <w:name w:val="Bez odstępów Znak"/>
    <w:basedOn w:val="Domylnaczcionkaakapitu"/>
    <w:link w:val="Bezodstpw"/>
    <w:uiPriority w:val="1"/>
    <w:rsid w:val="005F0B12"/>
    <w:rPr>
      <w:rFonts w:ascii="Calibri" w:eastAsia="Calibri" w:hAnsi="Calibri" w:cs="Times New Roman"/>
    </w:rPr>
  </w:style>
  <w:style w:type="paragraph" w:styleId="Tytu">
    <w:name w:val="Title"/>
    <w:basedOn w:val="Normalny"/>
    <w:next w:val="Normalny"/>
    <w:link w:val="TytuZnak"/>
    <w:uiPriority w:val="10"/>
    <w:qFormat/>
    <w:rsid w:val="005F0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5F0B12"/>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5F0B12"/>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5F0B12"/>
    <w:rPr>
      <w:rFonts w:asciiTheme="majorHAnsi" w:eastAsiaTheme="majorEastAsia" w:hAnsiTheme="majorHAnsi" w:cstheme="majorBidi"/>
      <w:i/>
      <w:iCs/>
      <w:color w:val="4F81BD" w:themeColor="accent1"/>
      <w:spacing w:val="15"/>
      <w:sz w:val="24"/>
      <w:szCs w:val="24"/>
      <w:lang w:eastAsia="pl-PL"/>
    </w:rPr>
  </w:style>
  <w:style w:type="character" w:customStyle="1" w:styleId="Nagwek1Znak">
    <w:name w:val="Nagłówek 1 Znak"/>
    <w:basedOn w:val="Domylnaczcionkaakapitu"/>
    <w:link w:val="Nagwek1"/>
    <w:uiPriority w:val="9"/>
    <w:rsid w:val="00251D18"/>
    <w:rPr>
      <w:rFonts w:asciiTheme="majorHAnsi" w:eastAsiaTheme="majorEastAsia" w:hAnsiTheme="majorHAnsi" w:cstheme="majorBidi"/>
      <w:b/>
      <w:bCs/>
      <w:color w:val="876CA8"/>
      <w:sz w:val="36"/>
      <w:szCs w:val="28"/>
    </w:rPr>
  </w:style>
  <w:style w:type="character" w:customStyle="1" w:styleId="Nagwek2Znak">
    <w:name w:val="Nagłówek 2 Znak"/>
    <w:basedOn w:val="Domylnaczcionkaakapitu"/>
    <w:link w:val="Nagwek2"/>
    <w:uiPriority w:val="9"/>
    <w:rsid w:val="00251D1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251D18"/>
    <w:rPr>
      <w:rFonts w:asciiTheme="majorHAnsi" w:eastAsiaTheme="majorEastAsia" w:hAnsiTheme="majorHAnsi" w:cstheme="majorBidi"/>
      <w:b/>
      <w:bCs/>
      <w:color w:val="4F81BD" w:themeColor="accent1"/>
    </w:rPr>
  </w:style>
  <w:style w:type="paragraph" w:styleId="Legenda">
    <w:name w:val="caption"/>
    <w:basedOn w:val="Normalny"/>
    <w:next w:val="Normalny"/>
    <w:uiPriority w:val="35"/>
    <w:unhideWhenUsed/>
    <w:qFormat/>
    <w:rsid w:val="00484D51"/>
    <w:pPr>
      <w:spacing w:line="240" w:lineRule="auto"/>
    </w:pPr>
    <w:rPr>
      <w:b/>
      <w:bCs/>
      <w:color w:val="4F81BD" w:themeColor="accent1"/>
      <w:sz w:val="18"/>
      <w:szCs w:val="18"/>
    </w:rPr>
  </w:style>
  <w:style w:type="paragraph" w:styleId="Nagwekspisutreci">
    <w:name w:val="TOC Heading"/>
    <w:basedOn w:val="Nagwek1"/>
    <w:next w:val="Normalny"/>
    <w:uiPriority w:val="39"/>
    <w:unhideWhenUsed/>
    <w:qFormat/>
    <w:rsid w:val="00FA50DD"/>
    <w:pPr>
      <w:outlineLvl w:val="9"/>
    </w:pPr>
    <w:rPr>
      <w:color w:val="365F91" w:themeColor="accent1" w:themeShade="BF"/>
      <w:sz w:val="28"/>
      <w:lang w:eastAsia="pl-PL"/>
    </w:rPr>
  </w:style>
  <w:style w:type="paragraph" w:styleId="Spistreci1">
    <w:name w:val="toc 1"/>
    <w:basedOn w:val="Normalny"/>
    <w:next w:val="Normalny"/>
    <w:autoRedefine/>
    <w:uiPriority w:val="39"/>
    <w:unhideWhenUsed/>
    <w:rsid w:val="000E215C"/>
    <w:pPr>
      <w:tabs>
        <w:tab w:val="right" w:leader="dot" w:pos="9396"/>
      </w:tabs>
      <w:spacing w:after="100"/>
      <w:ind w:left="284" w:hanging="284"/>
    </w:pPr>
    <w:rPr>
      <w:rFonts w:ascii="Arial" w:hAnsi="Arial" w:cs="Arial"/>
      <w:b/>
      <w:noProof/>
    </w:rPr>
  </w:style>
  <w:style w:type="paragraph" w:styleId="Spistreci2">
    <w:name w:val="toc 2"/>
    <w:basedOn w:val="Normalny"/>
    <w:next w:val="Normalny"/>
    <w:autoRedefine/>
    <w:uiPriority w:val="39"/>
    <w:unhideWhenUsed/>
    <w:rsid w:val="00DC31ED"/>
    <w:pPr>
      <w:tabs>
        <w:tab w:val="left" w:pos="709"/>
        <w:tab w:val="right" w:leader="dot" w:pos="9396"/>
      </w:tabs>
      <w:spacing w:after="100"/>
      <w:ind w:left="220"/>
    </w:pPr>
    <w:rPr>
      <w:rFonts w:ascii="Open Sans" w:hAnsi="Open Sans" w:cs="Open Sans"/>
      <w:noProof/>
    </w:rPr>
  </w:style>
  <w:style w:type="paragraph" w:styleId="Spistreci3">
    <w:name w:val="toc 3"/>
    <w:basedOn w:val="Normalny"/>
    <w:next w:val="Normalny"/>
    <w:autoRedefine/>
    <w:uiPriority w:val="39"/>
    <w:unhideWhenUsed/>
    <w:rsid w:val="00FA50DD"/>
    <w:pPr>
      <w:spacing w:after="100"/>
      <w:ind w:left="440"/>
    </w:pPr>
  </w:style>
  <w:style w:type="paragraph" w:styleId="Spisilustracji">
    <w:name w:val="table of figures"/>
    <w:basedOn w:val="Normalny"/>
    <w:next w:val="Normalny"/>
    <w:uiPriority w:val="99"/>
    <w:unhideWhenUsed/>
    <w:rsid w:val="000336C8"/>
    <w:pPr>
      <w:spacing w:after="0"/>
    </w:pPr>
  </w:style>
  <w:style w:type="character" w:customStyle="1" w:styleId="apple-converted-space">
    <w:name w:val="apple-converted-space"/>
    <w:basedOn w:val="Domylnaczcionkaakapitu"/>
    <w:rsid w:val="00410CB3"/>
  </w:style>
  <w:style w:type="character" w:customStyle="1" w:styleId="alb">
    <w:name w:val="a_lb"/>
    <w:basedOn w:val="Domylnaczcionkaakapitu"/>
    <w:rsid w:val="00E51370"/>
  </w:style>
  <w:style w:type="character" w:customStyle="1" w:styleId="markedcontent">
    <w:name w:val="markedcontent"/>
    <w:basedOn w:val="Domylnaczcionkaakapitu"/>
    <w:rsid w:val="00945160"/>
  </w:style>
  <w:style w:type="character" w:customStyle="1" w:styleId="AkapitzlistZnak">
    <w:name w:val="Akapit z listą Znak"/>
    <w:link w:val="Akapitzlist"/>
    <w:uiPriority w:val="34"/>
    <w:locked/>
    <w:rsid w:val="00945160"/>
  </w:style>
  <w:style w:type="character" w:customStyle="1" w:styleId="Nierozpoznanawzmianka1">
    <w:name w:val="Nierozpoznana wzmianka1"/>
    <w:basedOn w:val="Domylnaczcionkaakapitu"/>
    <w:uiPriority w:val="99"/>
    <w:semiHidden/>
    <w:unhideWhenUsed/>
    <w:rsid w:val="009D59B1"/>
    <w:rPr>
      <w:color w:val="605E5C"/>
      <w:shd w:val="clear" w:color="auto" w:fill="E1DFDD"/>
    </w:rPr>
  </w:style>
  <w:style w:type="character" w:customStyle="1" w:styleId="hgkelc">
    <w:name w:val="hgkelc"/>
    <w:basedOn w:val="Domylnaczcionkaakapitu"/>
    <w:rsid w:val="0099071B"/>
  </w:style>
  <w:style w:type="character" w:styleId="UyteHipercze">
    <w:name w:val="FollowedHyperlink"/>
    <w:basedOn w:val="Domylnaczcionkaakapitu"/>
    <w:uiPriority w:val="99"/>
    <w:semiHidden/>
    <w:unhideWhenUsed/>
    <w:rsid w:val="00FE14FC"/>
    <w:rPr>
      <w:color w:val="800080" w:themeColor="followedHyperlink"/>
      <w:u w:val="single"/>
    </w:rPr>
  </w:style>
  <w:style w:type="paragraph" w:customStyle="1" w:styleId="text-justify">
    <w:name w:val="text-justify"/>
    <w:basedOn w:val="Normalny"/>
    <w:rsid w:val="002D1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A63BA0"/>
    <w:rPr>
      <w:color w:val="605E5C"/>
      <w:shd w:val="clear" w:color="auto" w:fill="E1DFDD"/>
    </w:rPr>
  </w:style>
  <w:style w:type="paragraph" w:styleId="Zwykytekst">
    <w:name w:val="Plain Text"/>
    <w:basedOn w:val="Normalny"/>
    <w:link w:val="ZwykytekstZnak"/>
    <w:uiPriority w:val="99"/>
    <w:unhideWhenUsed/>
    <w:rsid w:val="001142BE"/>
    <w:pPr>
      <w:spacing w:after="0" w:line="240" w:lineRule="auto"/>
    </w:pPr>
    <w:rPr>
      <w:rFonts w:ascii="Calibri" w:eastAsia="Times New Roman" w:hAnsi="Calibri"/>
      <w:kern w:val="2"/>
      <w:szCs w:val="21"/>
      <w14:ligatures w14:val="standardContextual"/>
    </w:rPr>
  </w:style>
  <w:style w:type="character" w:customStyle="1" w:styleId="ZwykytekstZnak">
    <w:name w:val="Zwykły tekst Znak"/>
    <w:basedOn w:val="Domylnaczcionkaakapitu"/>
    <w:link w:val="Zwykytekst"/>
    <w:uiPriority w:val="99"/>
    <w:rsid w:val="001142BE"/>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393">
      <w:bodyDiv w:val="1"/>
      <w:marLeft w:val="0"/>
      <w:marRight w:val="0"/>
      <w:marTop w:val="0"/>
      <w:marBottom w:val="0"/>
      <w:divBdr>
        <w:top w:val="none" w:sz="0" w:space="0" w:color="auto"/>
        <w:left w:val="none" w:sz="0" w:space="0" w:color="auto"/>
        <w:bottom w:val="none" w:sz="0" w:space="0" w:color="auto"/>
        <w:right w:val="none" w:sz="0" w:space="0" w:color="auto"/>
      </w:divBdr>
    </w:div>
    <w:div w:id="27267931">
      <w:bodyDiv w:val="1"/>
      <w:marLeft w:val="0"/>
      <w:marRight w:val="0"/>
      <w:marTop w:val="0"/>
      <w:marBottom w:val="0"/>
      <w:divBdr>
        <w:top w:val="none" w:sz="0" w:space="0" w:color="auto"/>
        <w:left w:val="none" w:sz="0" w:space="0" w:color="auto"/>
        <w:bottom w:val="none" w:sz="0" w:space="0" w:color="auto"/>
        <w:right w:val="none" w:sz="0" w:space="0" w:color="auto"/>
      </w:divBdr>
      <w:divsChild>
        <w:div w:id="745032829">
          <w:marLeft w:val="0"/>
          <w:marRight w:val="0"/>
          <w:marTop w:val="0"/>
          <w:marBottom w:val="0"/>
          <w:divBdr>
            <w:top w:val="none" w:sz="0" w:space="0" w:color="auto"/>
            <w:left w:val="none" w:sz="0" w:space="0" w:color="auto"/>
            <w:bottom w:val="none" w:sz="0" w:space="0" w:color="auto"/>
            <w:right w:val="none" w:sz="0" w:space="0" w:color="auto"/>
          </w:divBdr>
        </w:div>
        <w:div w:id="1857230479">
          <w:marLeft w:val="0"/>
          <w:marRight w:val="0"/>
          <w:marTop w:val="0"/>
          <w:marBottom w:val="0"/>
          <w:divBdr>
            <w:top w:val="none" w:sz="0" w:space="0" w:color="auto"/>
            <w:left w:val="none" w:sz="0" w:space="0" w:color="auto"/>
            <w:bottom w:val="none" w:sz="0" w:space="0" w:color="auto"/>
            <w:right w:val="none" w:sz="0" w:space="0" w:color="auto"/>
          </w:divBdr>
        </w:div>
        <w:div w:id="181936481">
          <w:marLeft w:val="0"/>
          <w:marRight w:val="0"/>
          <w:marTop w:val="0"/>
          <w:marBottom w:val="0"/>
          <w:divBdr>
            <w:top w:val="none" w:sz="0" w:space="0" w:color="auto"/>
            <w:left w:val="none" w:sz="0" w:space="0" w:color="auto"/>
            <w:bottom w:val="none" w:sz="0" w:space="0" w:color="auto"/>
            <w:right w:val="none" w:sz="0" w:space="0" w:color="auto"/>
          </w:divBdr>
        </w:div>
        <w:div w:id="699940272">
          <w:marLeft w:val="0"/>
          <w:marRight w:val="0"/>
          <w:marTop w:val="0"/>
          <w:marBottom w:val="0"/>
          <w:divBdr>
            <w:top w:val="none" w:sz="0" w:space="0" w:color="auto"/>
            <w:left w:val="none" w:sz="0" w:space="0" w:color="auto"/>
            <w:bottom w:val="none" w:sz="0" w:space="0" w:color="auto"/>
            <w:right w:val="none" w:sz="0" w:space="0" w:color="auto"/>
          </w:divBdr>
        </w:div>
        <w:div w:id="597104739">
          <w:marLeft w:val="0"/>
          <w:marRight w:val="0"/>
          <w:marTop w:val="0"/>
          <w:marBottom w:val="0"/>
          <w:divBdr>
            <w:top w:val="none" w:sz="0" w:space="0" w:color="auto"/>
            <w:left w:val="none" w:sz="0" w:space="0" w:color="auto"/>
            <w:bottom w:val="none" w:sz="0" w:space="0" w:color="auto"/>
            <w:right w:val="none" w:sz="0" w:space="0" w:color="auto"/>
          </w:divBdr>
        </w:div>
        <w:div w:id="513150964">
          <w:marLeft w:val="0"/>
          <w:marRight w:val="0"/>
          <w:marTop w:val="0"/>
          <w:marBottom w:val="0"/>
          <w:divBdr>
            <w:top w:val="none" w:sz="0" w:space="0" w:color="auto"/>
            <w:left w:val="none" w:sz="0" w:space="0" w:color="auto"/>
            <w:bottom w:val="none" w:sz="0" w:space="0" w:color="auto"/>
            <w:right w:val="none" w:sz="0" w:space="0" w:color="auto"/>
          </w:divBdr>
        </w:div>
        <w:div w:id="258805200">
          <w:marLeft w:val="0"/>
          <w:marRight w:val="0"/>
          <w:marTop w:val="0"/>
          <w:marBottom w:val="0"/>
          <w:divBdr>
            <w:top w:val="none" w:sz="0" w:space="0" w:color="auto"/>
            <w:left w:val="none" w:sz="0" w:space="0" w:color="auto"/>
            <w:bottom w:val="none" w:sz="0" w:space="0" w:color="auto"/>
            <w:right w:val="none" w:sz="0" w:space="0" w:color="auto"/>
          </w:divBdr>
        </w:div>
        <w:div w:id="1597521388">
          <w:marLeft w:val="0"/>
          <w:marRight w:val="0"/>
          <w:marTop w:val="0"/>
          <w:marBottom w:val="0"/>
          <w:divBdr>
            <w:top w:val="none" w:sz="0" w:space="0" w:color="auto"/>
            <w:left w:val="none" w:sz="0" w:space="0" w:color="auto"/>
            <w:bottom w:val="none" w:sz="0" w:space="0" w:color="auto"/>
            <w:right w:val="none" w:sz="0" w:space="0" w:color="auto"/>
          </w:divBdr>
        </w:div>
        <w:div w:id="318310200">
          <w:marLeft w:val="0"/>
          <w:marRight w:val="0"/>
          <w:marTop w:val="0"/>
          <w:marBottom w:val="0"/>
          <w:divBdr>
            <w:top w:val="none" w:sz="0" w:space="0" w:color="auto"/>
            <w:left w:val="none" w:sz="0" w:space="0" w:color="auto"/>
            <w:bottom w:val="none" w:sz="0" w:space="0" w:color="auto"/>
            <w:right w:val="none" w:sz="0" w:space="0" w:color="auto"/>
          </w:divBdr>
        </w:div>
        <w:div w:id="2026008687">
          <w:marLeft w:val="0"/>
          <w:marRight w:val="0"/>
          <w:marTop w:val="0"/>
          <w:marBottom w:val="0"/>
          <w:divBdr>
            <w:top w:val="none" w:sz="0" w:space="0" w:color="auto"/>
            <w:left w:val="none" w:sz="0" w:space="0" w:color="auto"/>
            <w:bottom w:val="none" w:sz="0" w:space="0" w:color="auto"/>
            <w:right w:val="none" w:sz="0" w:space="0" w:color="auto"/>
          </w:divBdr>
        </w:div>
        <w:div w:id="1867983409">
          <w:marLeft w:val="0"/>
          <w:marRight w:val="0"/>
          <w:marTop w:val="0"/>
          <w:marBottom w:val="0"/>
          <w:divBdr>
            <w:top w:val="none" w:sz="0" w:space="0" w:color="auto"/>
            <w:left w:val="none" w:sz="0" w:space="0" w:color="auto"/>
            <w:bottom w:val="none" w:sz="0" w:space="0" w:color="auto"/>
            <w:right w:val="none" w:sz="0" w:space="0" w:color="auto"/>
          </w:divBdr>
        </w:div>
        <w:div w:id="992174308">
          <w:marLeft w:val="0"/>
          <w:marRight w:val="0"/>
          <w:marTop w:val="0"/>
          <w:marBottom w:val="0"/>
          <w:divBdr>
            <w:top w:val="none" w:sz="0" w:space="0" w:color="auto"/>
            <w:left w:val="none" w:sz="0" w:space="0" w:color="auto"/>
            <w:bottom w:val="none" w:sz="0" w:space="0" w:color="auto"/>
            <w:right w:val="none" w:sz="0" w:space="0" w:color="auto"/>
          </w:divBdr>
        </w:div>
        <w:div w:id="893542060">
          <w:marLeft w:val="0"/>
          <w:marRight w:val="0"/>
          <w:marTop w:val="0"/>
          <w:marBottom w:val="0"/>
          <w:divBdr>
            <w:top w:val="none" w:sz="0" w:space="0" w:color="auto"/>
            <w:left w:val="none" w:sz="0" w:space="0" w:color="auto"/>
            <w:bottom w:val="none" w:sz="0" w:space="0" w:color="auto"/>
            <w:right w:val="none" w:sz="0" w:space="0" w:color="auto"/>
          </w:divBdr>
        </w:div>
        <w:div w:id="2106949281">
          <w:marLeft w:val="0"/>
          <w:marRight w:val="0"/>
          <w:marTop w:val="0"/>
          <w:marBottom w:val="0"/>
          <w:divBdr>
            <w:top w:val="none" w:sz="0" w:space="0" w:color="auto"/>
            <w:left w:val="none" w:sz="0" w:space="0" w:color="auto"/>
            <w:bottom w:val="none" w:sz="0" w:space="0" w:color="auto"/>
            <w:right w:val="none" w:sz="0" w:space="0" w:color="auto"/>
          </w:divBdr>
        </w:div>
        <w:div w:id="166792322">
          <w:marLeft w:val="0"/>
          <w:marRight w:val="0"/>
          <w:marTop w:val="0"/>
          <w:marBottom w:val="0"/>
          <w:divBdr>
            <w:top w:val="none" w:sz="0" w:space="0" w:color="auto"/>
            <w:left w:val="none" w:sz="0" w:space="0" w:color="auto"/>
            <w:bottom w:val="none" w:sz="0" w:space="0" w:color="auto"/>
            <w:right w:val="none" w:sz="0" w:space="0" w:color="auto"/>
          </w:divBdr>
        </w:div>
        <w:div w:id="1483885082">
          <w:marLeft w:val="0"/>
          <w:marRight w:val="0"/>
          <w:marTop w:val="0"/>
          <w:marBottom w:val="0"/>
          <w:divBdr>
            <w:top w:val="none" w:sz="0" w:space="0" w:color="auto"/>
            <w:left w:val="none" w:sz="0" w:space="0" w:color="auto"/>
            <w:bottom w:val="none" w:sz="0" w:space="0" w:color="auto"/>
            <w:right w:val="none" w:sz="0" w:space="0" w:color="auto"/>
          </w:divBdr>
        </w:div>
        <w:div w:id="1801453601">
          <w:marLeft w:val="0"/>
          <w:marRight w:val="0"/>
          <w:marTop w:val="0"/>
          <w:marBottom w:val="0"/>
          <w:divBdr>
            <w:top w:val="none" w:sz="0" w:space="0" w:color="auto"/>
            <w:left w:val="none" w:sz="0" w:space="0" w:color="auto"/>
            <w:bottom w:val="none" w:sz="0" w:space="0" w:color="auto"/>
            <w:right w:val="none" w:sz="0" w:space="0" w:color="auto"/>
          </w:divBdr>
        </w:div>
        <w:div w:id="36470174">
          <w:marLeft w:val="0"/>
          <w:marRight w:val="0"/>
          <w:marTop w:val="0"/>
          <w:marBottom w:val="0"/>
          <w:divBdr>
            <w:top w:val="none" w:sz="0" w:space="0" w:color="auto"/>
            <w:left w:val="none" w:sz="0" w:space="0" w:color="auto"/>
            <w:bottom w:val="none" w:sz="0" w:space="0" w:color="auto"/>
            <w:right w:val="none" w:sz="0" w:space="0" w:color="auto"/>
          </w:divBdr>
        </w:div>
        <w:div w:id="884830269">
          <w:marLeft w:val="0"/>
          <w:marRight w:val="0"/>
          <w:marTop w:val="0"/>
          <w:marBottom w:val="0"/>
          <w:divBdr>
            <w:top w:val="none" w:sz="0" w:space="0" w:color="auto"/>
            <w:left w:val="none" w:sz="0" w:space="0" w:color="auto"/>
            <w:bottom w:val="none" w:sz="0" w:space="0" w:color="auto"/>
            <w:right w:val="none" w:sz="0" w:space="0" w:color="auto"/>
          </w:divBdr>
        </w:div>
        <w:div w:id="202669179">
          <w:marLeft w:val="0"/>
          <w:marRight w:val="0"/>
          <w:marTop w:val="0"/>
          <w:marBottom w:val="0"/>
          <w:divBdr>
            <w:top w:val="none" w:sz="0" w:space="0" w:color="auto"/>
            <w:left w:val="none" w:sz="0" w:space="0" w:color="auto"/>
            <w:bottom w:val="none" w:sz="0" w:space="0" w:color="auto"/>
            <w:right w:val="none" w:sz="0" w:space="0" w:color="auto"/>
          </w:divBdr>
        </w:div>
        <w:div w:id="593586637">
          <w:marLeft w:val="0"/>
          <w:marRight w:val="0"/>
          <w:marTop w:val="0"/>
          <w:marBottom w:val="0"/>
          <w:divBdr>
            <w:top w:val="none" w:sz="0" w:space="0" w:color="auto"/>
            <w:left w:val="none" w:sz="0" w:space="0" w:color="auto"/>
            <w:bottom w:val="none" w:sz="0" w:space="0" w:color="auto"/>
            <w:right w:val="none" w:sz="0" w:space="0" w:color="auto"/>
          </w:divBdr>
        </w:div>
        <w:div w:id="314651176">
          <w:marLeft w:val="0"/>
          <w:marRight w:val="0"/>
          <w:marTop w:val="0"/>
          <w:marBottom w:val="0"/>
          <w:divBdr>
            <w:top w:val="none" w:sz="0" w:space="0" w:color="auto"/>
            <w:left w:val="none" w:sz="0" w:space="0" w:color="auto"/>
            <w:bottom w:val="none" w:sz="0" w:space="0" w:color="auto"/>
            <w:right w:val="none" w:sz="0" w:space="0" w:color="auto"/>
          </w:divBdr>
        </w:div>
        <w:div w:id="1259288330">
          <w:marLeft w:val="0"/>
          <w:marRight w:val="0"/>
          <w:marTop w:val="0"/>
          <w:marBottom w:val="0"/>
          <w:divBdr>
            <w:top w:val="none" w:sz="0" w:space="0" w:color="auto"/>
            <w:left w:val="none" w:sz="0" w:space="0" w:color="auto"/>
            <w:bottom w:val="none" w:sz="0" w:space="0" w:color="auto"/>
            <w:right w:val="none" w:sz="0" w:space="0" w:color="auto"/>
          </w:divBdr>
        </w:div>
        <w:div w:id="108859580">
          <w:marLeft w:val="0"/>
          <w:marRight w:val="0"/>
          <w:marTop w:val="0"/>
          <w:marBottom w:val="0"/>
          <w:divBdr>
            <w:top w:val="none" w:sz="0" w:space="0" w:color="auto"/>
            <w:left w:val="none" w:sz="0" w:space="0" w:color="auto"/>
            <w:bottom w:val="none" w:sz="0" w:space="0" w:color="auto"/>
            <w:right w:val="none" w:sz="0" w:space="0" w:color="auto"/>
          </w:divBdr>
        </w:div>
        <w:div w:id="267780895">
          <w:marLeft w:val="0"/>
          <w:marRight w:val="0"/>
          <w:marTop w:val="0"/>
          <w:marBottom w:val="0"/>
          <w:divBdr>
            <w:top w:val="none" w:sz="0" w:space="0" w:color="auto"/>
            <w:left w:val="none" w:sz="0" w:space="0" w:color="auto"/>
            <w:bottom w:val="none" w:sz="0" w:space="0" w:color="auto"/>
            <w:right w:val="none" w:sz="0" w:space="0" w:color="auto"/>
          </w:divBdr>
        </w:div>
        <w:div w:id="1322348364">
          <w:marLeft w:val="0"/>
          <w:marRight w:val="0"/>
          <w:marTop w:val="0"/>
          <w:marBottom w:val="0"/>
          <w:divBdr>
            <w:top w:val="none" w:sz="0" w:space="0" w:color="auto"/>
            <w:left w:val="none" w:sz="0" w:space="0" w:color="auto"/>
            <w:bottom w:val="none" w:sz="0" w:space="0" w:color="auto"/>
            <w:right w:val="none" w:sz="0" w:space="0" w:color="auto"/>
          </w:divBdr>
        </w:div>
        <w:div w:id="1874268786">
          <w:marLeft w:val="0"/>
          <w:marRight w:val="0"/>
          <w:marTop w:val="0"/>
          <w:marBottom w:val="0"/>
          <w:divBdr>
            <w:top w:val="none" w:sz="0" w:space="0" w:color="auto"/>
            <w:left w:val="none" w:sz="0" w:space="0" w:color="auto"/>
            <w:bottom w:val="none" w:sz="0" w:space="0" w:color="auto"/>
            <w:right w:val="none" w:sz="0" w:space="0" w:color="auto"/>
          </w:divBdr>
        </w:div>
        <w:div w:id="845441737">
          <w:marLeft w:val="0"/>
          <w:marRight w:val="0"/>
          <w:marTop w:val="0"/>
          <w:marBottom w:val="0"/>
          <w:divBdr>
            <w:top w:val="none" w:sz="0" w:space="0" w:color="auto"/>
            <w:left w:val="none" w:sz="0" w:space="0" w:color="auto"/>
            <w:bottom w:val="none" w:sz="0" w:space="0" w:color="auto"/>
            <w:right w:val="none" w:sz="0" w:space="0" w:color="auto"/>
          </w:divBdr>
        </w:div>
        <w:div w:id="932015263">
          <w:marLeft w:val="0"/>
          <w:marRight w:val="0"/>
          <w:marTop w:val="0"/>
          <w:marBottom w:val="0"/>
          <w:divBdr>
            <w:top w:val="none" w:sz="0" w:space="0" w:color="auto"/>
            <w:left w:val="none" w:sz="0" w:space="0" w:color="auto"/>
            <w:bottom w:val="none" w:sz="0" w:space="0" w:color="auto"/>
            <w:right w:val="none" w:sz="0" w:space="0" w:color="auto"/>
          </w:divBdr>
        </w:div>
        <w:div w:id="1001155292">
          <w:marLeft w:val="0"/>
          <w:marRight w:val="0"/>
          <w:marTop w:val="0"/>
          <w:marBottom w:val="0"/>
          <w:divBdr>
            <w:top w:val="none" w:sz="0" w:space="0" w:color="auto"/>
            <w:left w:val="none" w:sz="0" w:space="0" w:color="auto"/>
            <w:bottom w:val="none" w:sz="0" w:space="0" w:color="auto"/>
            <w:right w:val="none" w:sz="0" w:space="0" w:color="auto"/>
          </w:divBdr>
        </w:div>
        <w:div w:id="614216519">
          <w:marLeft w:val="0"/>
          <w:marRight w:val="0"/>
          <w:marTop w:val="0"/>
          <w:marBottom w:val="0"/>
          <w:divBdr>
            <w:top w:val="none" w:sz="0" w:space="0" w:color="auto"/>
            <w:left w:val="none" w:sz="0" w:space="0" w:color="auto"/>
            <w:bottom w:val="none" w:sz="0" w:space="0" w:color="auto"/>
            <w:right w:val="none" w:sz="0" w:space="0" w:color="auto"/>
          </w:divBdr>
        </w:div>
        <w:div w:id="1158611970">
          <w:marLeft w:val="0"/>
          <w:marRight w:val="0"/>
          <w:marTop w:val="0"/>
          <w:marBottom w:val="0"/>
          <w:divBdr>
            <w:top w:val="none" w:sz="0" w:space="0" w:color="auto"/>
            <w:left w:val="none" w:sz="0" w:space="0" w:color="auto"/>
            <w:bottom w:val="none" w:sz="0" w:space="0" w:color="auto"/>
            <w:right w:val="none" w:sz="0" w:space="0" w:color="auto"/>
          </w:divBdr>
        </w:div>
        <w:div w:id="935019980">
          <w:marLeft w:val="0"/>
          <w:marRight w:val="0"/>
          <w:marTop w:val="0"/>
          <w:marBottom w:val="0"/>
          <w:divBdr>
            <w:top w:val="none" w:sz="0" w:space="0" w:color="auto"/>
            <w:left w:val="none" w:sz="0" w:space="0" w:color="auto"/>
            <w:bottom w:val="none" w:sz="0" w:space="0" w:color="auto"/>
            <w:right w:val="none" w:sz="0" w:space="0" w:color="auto"/>
          </w:divBdr>
        </w:div>
        <w:div w:id="779954629">
          <w:marLeft w:val="0"/>
          <w:marRight w:val="0"/>
          <w:marTop w:val="0"/>
          <w:marBottom w:val="0"/>
          <w:divBdr>
            <w:top w:val="none" w:sz="0" w:space="0" w:color="auto"/>
            <w:left w:val="none" w:sz="0" w:space="0" w:color="auto"/>
            <w:bottom w:val="none" w:sz="0" w:space="0" w:color="auto"/>
            <w:right w:val="none" w:sz="0" w:space="0" w:color="auto"/>
          </w:divBdr>
        </w:div>
        <w:div w:id="166600368">
          <w:marLeft w:val="0"/>
          <w:marRight w:val="0"/>
          <w:marTop w:val="0"/>
          <w:marBottom w:val="0"/>
          <w:divBdr>
            <w:top w:val="none" w:sz="0" w:space="0" w:color="auto"/>
            <w:left w:val="none" w:sz="0" w:space="0" w:color="auto"/>
            <w:bottom w:val="none" w:sz="0" w:space="0" w:color="auto"/>
            <w:right w:val="none" w:sz="0" w:space="0" w:color="auto"/>
          </w:divBdr>
        </w:div>
        <w:div w:id="1679431161">
          <w:marLeft w:val="0"/>
          <w:marRight w:val="0"/>
          <w:marTop w:val="0"/>
          <w:marBottom w:val="0"/>
          <w:divBdr>
            <w:top w:val="none" w:sz="0" w:space="0" w:color="auto"/>
            <w:left w:val="none" w:sz="0" w:space="0" w:color="auto"/>
            <w:bottom w:val="none" w:sz="0" w:space="0" w:color="auto"/>
            <w:right w:val="none" w:sz="0" w:space="0" w:color="auto"/>
          </w:divBdr>
        </w:div>
        <w:div w:id="2147314872">
          <w:marLeft w:val="0"/>
          <w:marRight w:val="0"/>
          <w:marTop w:val="0"/>
          <w:marBottom w:val="0"/>
          <w:divBdr>
            <w:top w:val="none" w:sz="0" w:space="0" w:color="auto"/>
            <w:left w:val="none" w:sz="0" w:space="0" w:color="auto"/>
            <w:bottom w:val="none" w:sz="0" w:space="0" w:color="auto"/>
            <w:right w:val="none" w:sz="0" w:space="0" w:color="auto"/>
          </w:divBdr>
        </w:div>
        <w:div w:id="85619908">
          <w:marLeft w:val="0"/>
          <w:marRight w:val="0"/>
          <w:marTop w:val="0"/>
          <w:marBottom w:val="0"/>
          <w:divBdr>
            <w:top w:val="none" w:sz="0" w:space="0" w:color="auto"/>
            <w:left w:val="none" w:sz="0" w:space="0" w:color="auto"/>
            <w:bottom w:val="none" w:sz="0" w:space="0" w:color="auto"/>
            <w:right w:val="none" w:sz="0" w:space="0" w:color="auto"/>
          </w:divBdr>
        </w:div>
        <w:div w:id="809328837">
          <w:marLeft w:val="0"/>
          <w:marRight w:val="0"/>
          <w:marTop w:val="0"/>
          <w:marBottom w:val="0"/>
          <w:divBdr>
            <w:top w:val="none" w:sz="0" w:space="0" w:color="auto"/>
            <w:left w:val="none" w:sz="0" w:space="0" w:color="auto"/>
            <w:bottom w:val="none" w:sz="0" w:space="0" w:color="auto"/>
            <w:right w:val="none" w:sz="0" w:space="0" w:color="auto"/>
          </w:divBdr>
        </w:div>
      </w:divsChild>
    </w:div>
    <w:div w:id="77021596">
      <w:bodyDiv w:val="1"/>
      <w:marLeft w:val="0"/>
      <w:marRight w:val="0"/>
      <w:marTop w:val="0"/>
      <w:marBottom w:val="0"/>
      <w:divBdr>
        <w:top w:val="none" w:sz="0" w:space="0" w:color="auto"/>
        <w:left w:val="none" w:sz="0" w:space="0" w:color="auto"/>
        <w:bottom w:val="none" w:sz="0" w:space="0" w:color="auto"/>
        <w:right w:val="none" w:sz="0" w:space="0" w:color="auto"/>
      </w:divBdr>
      <w:divsChild>
        <w:div w:id="313608667">
          <w:marLeft w:val="0"/>
          <w:marRight w:val="0"/>
          <w:marTop w:val="0"/>
          <w:marBottom w:val="0"/>
          <w:divBdr>
            <w:top w:val="none" w:sz="0" w:space="0" w:color="auto"/>
            <w:left w:val="none" w:sz="0" w:space="0" w:color="auto"/>
            <w:bottom w:val="none" w:sz="0" w:space="0" w:color="auto"/>
            <w:right w:val="none" w:sz="0" w:space="0" w:color="auto"/>
          </w:divBdr>
        </w:div>
      </w:divsChild>
    </w:div>
    <w:div w:id="95179629">
      <w:bodyDiv w:val="1"/>
      <w:marLeft w:val="0"/>
      <w:marRight w:val="0"/>
      <w:marTop w:val="0"/>
      <w:marBottom w:val="0"/>
      <w:divBdr>
        <w:top w:val="none" w:sz="0" w:space="0" w:color="auto"/>
        <w:left w:val="none" w:sz="0" w:space="0" w:color="auto"/>
        <w:bottom w:val="none" w:sz="0" w:space="0" w:color="auto"/>
        <w:right w:val="none" w:sz="0" w:space="0" w:color="auto"/>
      </w:divBdr>
    </w:div>
    <w:div w:id="111557046">
      <w:bodyDiv w:val="1"/>
      <w:marLeft w:val="0"/>
      <w:marRight w:val="0"/>
      <w:marTop w:val="0"/>
      <w:marBottom w:val="0"/>
      <w:divBdr>
        <w:top w:val="none" w:sz="0" w:space="0" w:color="auto"/>
        <w:left w:val="none" w:sz="0" w:space="0" w:color="auto"/>
        <w:bottom w:val="none" w:sz="0" w:space="0" w:color="auto"/>
        <w:right w:val="none" w:sz="0" w:space="0" w:color="auto"/>
      </w:divBdr>
      <w:divsChild>
        <w:div w:id="89200487">
          <w:marLeft w:val="0"/>
          <w:marRight w:val="0"/>
          <w:marTop w:val="0"/>
          <w:marBottom w:val="0"/>
          <w:divBdr>
            <w:top w:val="none" w:sz="0" w:space="0" w:color="auto"/>
            <w:left w:val="none" w:sz="0" w:space="0" w:color="auto"/>
            <w:bottom w:val="none" w:sz="0" w:space="0" w:color="auto"/>
            <w:right w:val="none" w:sz="0" w:space="0" w:color="auto"/>
          </w:divBdr>
        </w:div>
        <w:div w:id="273440209">
          <w:marLeft w:val="0"/>
          <w:marRight w:val="0"/>
          <w:marTop w:val="0"/>
          <w:marBottom w:val="0"/>
          <w:divBdr>
            <w:top w:val="none" w:sz="0" w:space="0" w:color="auto"/>
            <w:left w:val="none" w:sz="0" w:space="0" w:color="auto"/>
            <w:bottom w:val="none" w:sz="0" w:space="0" w:color="auto"/>
            <w:right w:val="none" w:sz="0" w:space="0" w:color="auto"/>
          </w:divBdr>
          <w:divsChild>
            <w:div w:id="1271009775">
              <w:marLeft w:val="0"/>
              <w:marRight w:val="0"/>
              <w:marTop w:val="0"/>
              <w:marBottom w:val="0"/>
              <w:divBdr>
                <w:top w:val="none" w:sz="0" w:space="0" w:color="auto"/>
                <w:left w:val="none" w:sz="0" w:space="0" w:color="auto"/>
                <w:bottom w:val="none" w:sz="0" w:space="0" w:color="auto"/>
                <w:right w:val="none" w:sz="0" w:space="0" w:color="auto"/>
              </w:divBdr>
            </w:div>
            <w:div w:id="1133983856">
              <w:marLeft w:val="0"/>
              <w:marRight w:val="0"/>
              <w:marTop w:val="0"/>
              <w:marBottom w:val="0"/>
              <w:divBdr>
                <w:top w:val="none" w:sz="0" w:space="0" w:color="auto"/>
                <w:left w:val="none" w:sz="0" w:space="0" w:color="auto"/>
                <w:bottom w:val="none" w:sz="0" w:space="0" w:color="auto"/>
                <w:right w:val="none" w:sz="0" w:space="0" w:color="auto"/>
              </w:divBdr>
              <w:divsChild>
                <w:div w:id="2118213397">
                  <w:marLeft w:val="0"/>
                  <w:marRight w:val="0"/>
                  <w:marTop w:val="0"/>
                  <w:marBottom w:val="0"/>
                  <w:divBdr>
                    <w:top w:val="none" w:sz="0" w:space="0" w:color="auto"/>
                    <w:left w:val="none" w:sz="0" w:space="0" w:color="auto"/>
                    <w:bottom w:val="none" w:sz="0" w:space="0" w:color="auto"/>
                    <w:right w:val="none" w:sz="0" w:space="0" w:color="auto"/>
                  </w:divBdr>
                </w:div>
              </w:divsChild>
            </w:div>
            <w:div w:id="1047686371">
              <w:marLeft w:val="0"/>
              <w:marRight w:val="0"/>
              <w:marTop w:val="0"/>
              <w:marBottom w:val="0"/>
              <w:divBdr>
                <w:top w:val="none" w:sz="0" w:space="0" w:color="auto"/>
                <w:left w:val="none" w:sz="0" w:space="0" w:color="auto"/>
                <w:bottom w:val="none" w:sz="0" w:space="0" w:color="auto"/>
                <w:right w:val="none" w:sz="0" w:space="0" w:color="auto"/>
              </w:divBdr>
              <w:divsChild>
                <w:div w:id="919951371">
                  <w:marLeft w:val="0"/>
                  <w:marRight w:val="0"/>
                  <w:marTop w:val="0"/>
                  <w:marBottom w:val="0"/>
                  <w:divBdr>
                    <w:top w:val="none" w:sz="0" w:space="0" w:color="auto"/>
                    <w:left w:val="none" w:sz="0" w:space="0" w:color="auto"/>
                    <w:bottom w:val="none" w:sz="0" w:space="0" w:color="auto"/>
                    <w:right w:val="none" w:sz="0" w:space="0" w:color="auto"/>
                  </w:divBdr>
                </w:div>
              </w:divsChild>
            </w:div>
            <w:div w:id="349068744">
              <w:marLeft w:val="0"/>
              <w:marRight w:val="0"/>
              <w:marTop w:val="0"/>
              <w:marBottom w:val="0"/>
              <w:divBdr>
                <w:top w:val="none" w:sz="0" w:space="0" w:color="auto"/>
                <w:left w:val="none" w:sz="0" w:space="0" w:color="auto"/>
                <w:bottom w:val="none" w:sz="0" w:space="0" w:color="auto"/>
                <w:right w:val="none" w:sz="0" w:space="0" w:color="auto"/>
              </w:divBdr>
              <w:divsChild>
                <w:div w:id="1914272263">
                  <w:marLeft w:val="0"/>
                  <w:marRight w:val="0"/>
                  <w:marTop w:val="0"/>
                  <w:marBottom w:val="0"/>
                  <w:divBdr>
                    <w:top w:val="none" w:sz="0" w:space="0" w:color="auto"/>
                    <w:left w:val="none" w:sz="0" w:space="0" w:color="auto"/>
                    <w:bottom w:val="none" w:sz="0" w:space="0" w:color="auto"/>
                    <w:right w:val="none" w:sz="0" w:space="0" w:color="auto"/>
                  </w:divBdr>
                </w:div>
              </w:divsChild>
            </w:div>
            <w:div w:id="91975741">
              <w:marLeft w:val="0"/>
              <w:marRight w:val="0"/>
              <w:marTop w:val="0"/>
              <w:marBottom w:val="0"/>
              <w:divBdr>
                <w:top w:val="none" w:sz="0" w:space="0" w:color="auto"/>
                <w:left w:val="none" w:sz="0" w:space="0" w:color="auto"/>
                <w:bottom w:val="none" w:sz="0" w:space="0" w:color="auto"/>
                <w:right w:val="none" w:sz="0" w:space="0" w:color="auto"/>
              </w:divBdr>
              <w:divsChild>
                <w:div w:id="1809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361">
          <w:marLeft w:val="0"/>
          <w:marRight w:val="0"/>
          <w:marTop w:val="0"/>
          <w:marBottom w:val="0"/>
          <w:divBdr>
            <w:top w:val="none" w:sz="0" w:space="0" w:color="auto"/>
            <w:left w:val="none" w:sz="0" w:space="0" w:color="auto"/>
            <w:bottom w:val="none" w:sz="0" w:space="0" w:color="auto"/>
            <w:right w:val="none" w:sz="0" w:space="0" w:color="auto"/>
          </w:divBdr>
          <w:divsChild>
            <w:div w:id="7453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310">
      <w:bodyDiv w:val="1"/>
      <w:marLeft w:val="0"/>
      <w:marRight w:val="0"/>
      <w:marTop w:val="0"/>
      <w:marBottom w:val="0"/>
      <w:divBdr>
        <w:top w:val="none" w:sz="0" w:space="0" w:color="auto"/>
        <w:left w:val="none" w:sz="0" w:space="0" w:color="auto"/>
        <w:bottom w:val="none" w:sz="0" w:space="0" w:color="auto"/>
        <w:right w:val="none" w:sz="0" w:space="0" w:color="auto"/>
      </w:divBdr>
      <w:divsChild>
        <w:div w:id="1887569511">
          <w:marLeft w:val="0"/>
          <w:marRight w:val="0"/>
          <w:marTop w:val="0"/>
          <w:marBottom w:val="0"/>
          <w:divBdr>
            <w:top w:val="none" w:sz="0" w:space="0" w:color="auto"/>
            <w:left w:val="none" w:sz="0" w:space="0" w:color="auto"/>
            <w:bottom w:val="none" w:sz="0" w:space="0" w:color="auto"/>
            <w:right w:val="none" w:sz="0" w:space="0" w:color="auto"/>
          </w:divBdr>
          <w:divsChild>
            <w:div w:id="63070770">
              <w:marLeft w:val="0"/>
              <w:marRight w:val="0"/>
              <w:marTop w:val="0"/>
              <w:marBottom w:val="0"/>
              <w:divBdr>
                <w:top w:val="none" w:sz="0" w:space="0" w:color="auto"/>
                <w:left w:val="none" w:sz="0" w:space="0" w:color="auto"/>
                <w:bottom w:val="none" w:sz="0" w:space="0" w:color="auto"/>
                <w:right w:val="none" w:sz="0" w:space="0" w:color="auto"/>
              </w:divBdr>
            </w:div>
            <w:div w:id="656955716">
              <w:marLeft w:val="0"/>
              <w:marRight w:val="0"/>
              <w:marTop w:val="0"/>
              <w:marBottom w:val="0"/>
              <w:divBdr>
                <w:top w:val="none" w:sz="0" w:space="0" w:color="auto"/>
                <w:left w:val="none" w:sz="0" w:space="0" w:color="auto"/>
                <w:bottom w:val="none" w:sz="0" w:space="0" w:color="auto"/>
                <w:right w:val="none" w:sz="0" w:space="0" w:color="auto"/>
              </w:divBdr>
              <w:divsChild>
                <w:div w:id="900094917">
                  <w:marLeft w:val="0"/>
                  <w:marRight w:val="0"/>
                  <w:marTop w:val="0"/>
                  <w:marBottom w:val="0"/>
                  <w:divBdr>
                    <w:top w:val="none" w:sz="0" w:space="0" w:color="auto"/>
                    <w:left w:val="none" w:sz="0" w:space="0" w:color="auto"/>
                    <w:bottom w:val="none" w:sz="0" w:space="0" w:color="auto"/>
                    <w:right w:val="none" w:sz="0" w:space="0" w:color="auto"/>
                  </w:divBdr>
                </w:div>
              </w:divsChild>
            </w:div>
            <w:div w:id="306209351">
              <w:marLeft w:val="0"/>
              <w:marRight w:val="0"/>
              <w:marTop w:val="0"/>
              <w:marBottom w:val="0"/>
              <w:divBdr>
                <w:top w:val="none" w:sz="0" w:space="0" w:color="auto"/>
                <w:left w:val="none" w:sz="0" w:space="0" w:color="auto"/>
                <w:bottom w:val="none" w:sz="0" w:space="0" w:color="auto"/>
                <w:right w:val="none" w:sz="0" w:space="0" w:color="auto"/>
              </w:divBdr>
              <w:divsChild>
                <w:div w:id="4292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517">
          <w:marLeft w:val="0"/>
          <w:marRight w:val="0"/>
          <w:marTop w:val="0"/>
          <w:marBottom w:val="0"/>
          <w:divBdr>
            <w:top w:val="none" w:sz="0" w:space="0" w:color="auto"/>
            <w:left w:val="none" w:sz="0" w:space="0" w:color="auto"/>
            <w:bottom w:val="none" w:sz="0" w:space="0" w:color="auto"/>
            <w:right w:val="none" w:sz="0" w:space="0" w:color="auto"/>
          </w:divBdr>
          <w:divsChild>
            <w:div w:id="6405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800">
      <w:bodyDiv w:val="1"/>
      <w:marLeft w:val="0"/>
      <w:marRight w:val="0"/>
      <w:marTop w:val="0"/>
      <w:marBottom w:val="0"/>
      <w:divBdr>
        <w:top w:val="none" w:sz="0" w:space="0" w:color="auto"/>
        <w:left w:val="none" w:sz="0" w:space="0" w:color="auto"/>
        <w:bottom w:val="none" w:sz="0" w:space="0" w:color="auto"/>
        <w:right w:val="none" w:sz="0" w:space="0" w:color="auto"/>
      </w:divBdr>
      <w:divsChild>
        <w:div w:id="793711450">
          <w:marLeft w:val="0"/>
          <w:marRight w:val="0"/>
          <w:marTop w:val="0"/>
          <w:marBottom w:val="0"/>
          <w:divBdr>
            <w:top w:val="none" w:sz="0" w:space="0" w:color="auto"/>
            <w:left w:val="none" w:sz="0" w:space="0" w:color="auto"/>
            <w:bottom w:val="none" w:sz="0" w:space="0" w:color="auto"/>
            <w:right w:val="none" w:sz="0" w:space="0" w:color="auto"/>
          </w:divBdr>
          <w:divsChild>
            <w:div w:id="501093695">
              <w:marLeft w:val="0"/>
              <w:marRight w:val="0"/>
              <w:marTop w:val="0"/>
              <w:marBottom w:val="0"/>
              <w:divBdr>
                <w:top w:val="none" w:sz="0" w:space="0" w:color="auto"/>
                <w:left w:val="none" w:sz="0" w:space="0" w:color="auto"/>
                <w:bottom w:val="none" w:sz="0" w:space="0" w:color="auto"/>
                <w:right w:val="none" w:sz="0" w:space="0" w:color="auto"/>
              </w:divBdr>
            </w:div>
          </w:divsChild>
        </w:div>
        <w:div w:id="1076711621">
          <w:marLeft w:val="0"/>
          <w:marRight w:val="0"/>
          <w:marTop w:val="0"/>
          <w:marBottom w:val="0"/>
          <w:divBdr>
            <w:top w:val="none" w:sz="0" w:space="0" w:color="auto"/>
            <w:left w:val="none" w:sz="0" w:space="0" w:color="auto"/>
            <w:bottom w:val="none" w:sz="0" w:space="0" w:color="auto"/>
            <w:right w:val="none" w:sz="0" w:space="0" w:color="auto"/>
          </w:divBdr>
          <w:divsChild>
            <w:div w:id="1821848257">
              <w:marLeft w:val="0"/>
              <w:marRight w:val="0"/>
              <w:marTop w:val="0"/>
              <w:marBottom w:val="0"/>
              <w:divBdr>
                <w:top w:val="none" w:sz="0" w:space="0" w:color="auto"/>
                <w:left w:val="none" w:sz="0" w:space="0" w:color="auto"/>
                <w:bottom w:val="none" w:sz="0" w:space="0" w:color="auto"/>
                <w:right w:val="none" w:sz="0" w:space="0" w:color="auto"/>
              </w:divBdr>
            </w:div>
          </w:divsChild>
        </w:div>
        <w:div w:id="1050376347">
          <w:marLeft w:val="0"/>
          <w:marRight w:val="0"/>
          <w:marTop w:val="0"/>
          <w:marBottom w:val="0"/>
          <w:divBdr>
            <w:top w:val="none" w:sz="0" w:space="0" w:color="auto"/>
            <w:left w:val="none" w:sz="0" w:space="0" w:color="auto"/>
            <w:bottom w:val="none" w:sz="0" w:space="0" w:color="auto"/>
            <w:right w:val="none" w:sz="0" w:space="0" w:color="auto"/>
          </w:divBdr>
          <w:divsChild>
            <w:div w:id="1215695888">
              <w:marLeft w:val="0"/>
              <w:marRight w:val="0"/>
              <w:marTop w:val="0"/>
              <w:marBottom w:val="0"/>
              <w:divBdr>
                <w:top w:val="none" w:sz="0" w:space="0" w:color="auto"/>
                <w:left w:val="none" w:sz="0" w:space="0" w:color="auto"/>
                <w:bottom w:val="none" w:sz="0" w:space="0" w:color="auto"/>
                <w:right w:val="none" w:sz="0" w:space="0" w:color="auto"/>
              </w:divBdr>
            </w:div>
          </w:divsChild>
        </w:div>
        <w:div w:id="466512346">
          <w:marLeft w:val="0"/>
          <w:marRight w:val="0"/>
          <w:marTop w:val="0"/>
          <w:marBottom w:val="0"/>
          <w:divBdr>
            <w:top w:val="none" w:sz="0" w:space="0" w:color="auto"/>
            <w:left w:val="none" w:sz="0" w:space="0" w:color="auto"/>
            <w:bottom w:val="none" w:sz="0" w:space="0" w:color="auto"/>
            <w:right w:val="none" w:sz="0" w:space="0" w:color="auto"/>
          </w:divBdr>
          <w:divsChild>
            <w:div w:id="238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1668">
      <w:bodyDiv w:val="1"/>
      <w:marLeft w:val="0"/>
      <w:marRight w:val="0"/>
      <w:marTop w:val="0"/>
      <w:marBottom w:val="0"/>
      <w:divBdr>
        <w:top w:val="none" w:sz="0" w:space="0" w:color="auto"/>
        <w:left w:val="none" w:sz="0" w:space="0" w:color="auto"/>
        <w:bottom w:val="none" w:sz="0" w:space="0" w:color="auto"/>
        <w:right w:val="none" w:sz="0" w:space="0" w:color="auto"/>
      </w:divBdr>
    </w:div>
    <w:div w:id="183788710">
      <w:bodyDiv w:val="1"/>
      <w:marLeft w:val="0"/>
      <w:marRight w:val="0"/>
      <w:marTop w:val="0"/>
      <w:marBottom w:val="0"/>
      <w:divBdr>
        <w:top w:val="none" w:sz="0" w:space="0" w:color="auto"/>
        <w:left w:val="none" w:sz="0" w:space="0" w:color="auto"/>
        <w:bottom w:val="none" w:sz="0" w:space="0" w:color="auto"/>
        <w:right w:val="none" w:sz="0" w:space="0" w:color="auto"/>
      </w:divBdr>
      <w:divsChild>
        <w:div w:id="2072077987">
          <w:marLeft w:val="0"/>
          <w:marRight w:val="0"/>
          <w:marTop w:val="0"/>
          <w:marBottom w:val="0"/>
          <w:divBdr>
            <w:top w:val="none" w:sz="0" w:space="0" w:color="auto"/>
            <w:left w:val="none" w:sz="0" w:space="0" w:color="auto"/>
            <w:bottom w:val="none" w:sz="0" w:space="0" w:color="auto"/>
            <w:right w:val="none" w:sz="0" w:space="0" w:color="auto"/>
          </w:divBdr>
        </w:div>
        <w:div w:id="696735675">
          <w:marLeft w:val="0"/>
          <w:marRight w:val="0"/>
          <w:marTop w:val="0"/>
          <w:marBottom w:val="0"/>
          <w:divBdr>
            <w:top w:val="none" w:sz="0" w:space="0" w:color="auto"/>
            <w:left w:val="none" w:sz="0" w:space="0" w:color="auto"/>
            <w:bottom w:val="none" w:sz="0" w:space="0" w:color="auto"/>
            <w:right w:val="none" w:sz="0" w:space="0" w:color="auto"/>
          </w:divBdr>
        </w:div>
        <w:div w:id="968777427">
          <w:marLeft w:val="0"/>
          <w:marRight w:val="0"/>
          <w:marTop w:val="0"/>
          <w:marBottom w:val="0"/>
          <w:divBdr>
            <w:top w:val="none" w:sz="0" w:space="0" w:color="auto"/>
            <w:left w:val="none" w:sz="0" w:space="0" w:color="auto"/>
            <w:bottom w:val="none" w:sz="0" w:space="0" w:color="auto"/>
            <w:right w:val="none" w:sz="0" w:space="0" w:color="auto"/>
          </w:divBdr>
        </w:div>
        <w:div w:id="1995328958">
          <w:marLeft w:val="0"/>
          <w:marRight w:val="0"/>
          <w:marTop w:val="0"/>
          <w:marBottom w:val="0"/>
          <w:divBdr>
            <w:top w:val="none" w:sz="0" w:space="0" w:color="auto"/>
            <w:left w:val="none" w:sz="0" w:space="0" w:color="auto"/>
            <w:bottom w:val="none" w:sz="0" w:space="0" w:color="auto"/>
            <w:right w:val="none" w:sz="0" w:space="0" w:color="auto"/>
          </w:divBdr>
        </w:div>
      </w:divsChild>
    </w:div>
    <w:div w:id="194274566">
      <w:bodyDiv w:val="1"/>
      <w:marLeft w:val="0"/>
      <w:marRight w:val="0"/>
      <w:marTop w:val="0"/>
      <w:marBottom w:val="0"/>
      <w:divBdr>
        <w:top w:val="none" w:sz="0" w:space="0" w:color="auto"/>
        <w:left w:val="none" w:sz="0" w:space="0" w:color="auto"/>
        <w:bottom w:val="none" w:sz="0" w:space="0" w:color="auto"/>
        <w:right w:val="none" w:sz="0" w:space="0" w:color="auto"/>
      </w:divBdr>
    </w:div>
    <w:div w:id="233901578">
      <w:bodyDiv w:val="1"/>
      <w:marLeft w:val="0"/>
      <w:marRight w:val="0"/>
      <w:marTop w:val="0"/>
      <w:marBottom w:val="0"/>
      <w:divBdr>
        <w:top w:val="none" w:sz="0" w:space="0" w:color="auto"/>
        <w:left w:val="none" w:sz="0" w:space="0" w:color="auto"/>
        <w:bottom w:val="none" w:sz="0" w:space="0" w:color="auto"/>
        <w:right w:val="none" w:sz="0" w:space="0" w:color="auto"/>
      </w:divBdr>
    </w:div>
    <w:div w:id="239289314">
      <w:bodyDiv w:val="1"/>
      <w:marLeft w:val="0"/>
      <w:marRight w:val="0"/>
      <w:marTop w:val="0"/>
      <w:marBottom w:val="0"/>
      <w:divBdr>
        <w:top w:val="none" w:sz="0" w:space="0" w:color="auto"/>
        <w:left w:val="none" w:sz="0" w:space="0" w:color="auto"/>
        <w:bottom w:val="none" w:sz="0" w:space="0" w:color="auto"/>
        <w:right w:val="none" w:sz="0" w:space="0" w:color="auto"/>
      </w:divBdr>
    </w:div>
    <w:div w:id="330761120">
      <w:bodyDiv w:val="1"/>
      <w:marLeft w:val="0"/>
      <w:marRight w:val="0"/>
      <w:marTop w:val="0"/>
      <w:marBottom w:val="0"/>
      <w:divBdr>
        <w:top w:val="none" w:sz="0" w:space="0" w:color="auto"/>
        <w:left w:val="none" w:sz="0" w:space="0" w:color="auto"/>
        <w:bottom w:val="none" w:sz="0" w:space="0" w:color="auto"/>
        <w:right w:val="none" w:sz="0" w:space="0" w:color="auto"/>
      </w:divBdr>
    </w:div>
    <w:div w:id="344136072">
      <w:bodyDiv w:val="1"/>
      <w:marLeft w:val="0"/>
      <w:marRight w:val="0"/>
      <w:marTop w:val="0"/>
      <w:marBottom w:val="0"/>
      <w:divBdr>
        <w:top w:val="none" w:sz="0" w:space="0" w:color="auto"/>
        <w:left w:val="none" w:sz="0" w:space="0" w:color="auto"/>
        <w:bottom w:val="none" w:sz="0" w:space="0" w:color="auto"/>
        <w:right w:val="none" w:sz="0" w:space="0" w:color="auto"/>
      </w:divBdr>
      <w:divsChild>
        <w:div w:id="1774544220">
          <w:marLeft w:val="0"/>
          <w:marRight w:val="0"/>
          <w:marTop w:val="0"/>
          <w:marBottom w:val="0"/>
          <w:divBdr>
            <w:top w:val="none" w:sz="0" w:space="0" w:color="auto"/>
            <w:left w:val="none" w:sz="0" w:space="0" w:color="auto"/>
            <w:bottom w:val="none" w:sz="0" w:space="0" w:color="auto"/>
            <w:right w:val="none" w:sz="0" w:space="0" w:color="auto"/>
          </w:divBdr>
        </w:div>
        <w:div w:id="1068381221">
          <w:marLeft w:val="0"/>
          <w:marRight w:val="0"/>
          <w:marTop w:val="0"/>
          <w:marBottom w:val="0"/>
          <w:divBdr>
            <w:top w:val="none" w:sz="0" w:space="0" w:color="auto"/>
            <w:left w:val="none" w:sz="0" w:space="0" w:color="auto"/>
            <w:bottom w:val="none" w:sz="0" w:space="0" w:color="auto"/>
            <w:right w:val="none" w:sz="0" w:space="0" w:color="auto"/>
          </w:divBdr>
          <w:divsChild>
            <w:div w:id="5431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5441">
      <w:bodyDiv w:val="1"/>
      <w:marLeft w:val="0"/>
      <w:marRight w:val="0"/>
      <w:marTop w:val="0"/>
      <w:marBottom w:val="0"/>
      <w:divBdr>
        <w:top w:val="none" w:sz="0" w:space="0" w:color="auto"/>
        <w:left w:val="none" w:sz="0" w:space="0" w:color="auto"/>
        <w:bottom w:val="none" w:sz="0" w:space="0" w:color="auto"/>
        <w:right w:val="none" w:sz="0" w:space="0" w:color="auto"/>
      </w:divBdr>
    </w:div>
    <w:div w:id="386492287">
      <w:bodyDiv w:val="1"/>
      <w:marLeft w:val="0"/>
      <w:marRight w:val="0"/>
      <w:marTop w:val="0"/>
      <w:marBottom w:val="0"/>
      <w:divBdr>
        <w:top w:val="none" w:sz="0" w:space="0" w:color="auto"/>
        <w:left w:val="none" w:sz="0" w:space="0" w:color="auto"/>
        <w:bottom w:val="none" w:sz="0" w:space="0" w:color="auto"/>
        <w:right w:val="none" w:sz="0" w:space="0" w:color="auto"/>
      </w:divBdr>
    </w:div>
    <w:div w:id="403138280">
      <w:bodyDiv w:val="1"/>
      <w:marLeft w:val="0"/>
      <w:marRight w:val="0"/>
      <w:marTop w:val="0"/>
      <w:marBottom w:val="0"/>
      <w:divBdr>
        <w:top w:val="none" w:sz="0" w:space="0" w:color="auto"/>
        <w:left w:val="none" w:sz="0" w:space="0" w:color="auto"/>
        <w:bottom w:val="none" w:sz="0" w:space="0" w:color="auto"/>
        <w:right w:val="none" w:sz="0" w:space="0" w:color="auto"/>
      </w:divBdr>
      <w:divsChild>
        <w:div w:id="2099906224">
          <w:marLeft w:val="0"/>
          <w:marRight w:val="0"/>
          <w:marTop w:val="0"/>
          <w:marBottom w:val="0"/>
          <w:divBdr>
            <w:top w:val="none" w:sz="0" w:space="0" w:color="auto"/>
            <w:left w:val="none" w:sz="0" w:space="0" w:color="auto"/>
            <w:bottom w:val="none" w:sz="0" w:space="0" w:color="auto"/>
            <w:right w:val="none" w:sz="0" w:space="0" w:color="auto"/>
          </w:divBdr>
        </w:div>
      </w:divsChild>
    </w:div>
    <w:div w:id="417673963">
      <w:bodyDiv w:val="1"/>
      <w:marLeft w:val="0"/>
      <w:marRight w:val="0"/>
      <w:marTop w:val="0"/>
      <w:marBottom w:val="0"/>
      <w:divBdr>
        <w:top w:val="none" w:sz="0" w:space="0" w:color="auto"/>
        <w:left w:val="none" w:sz="0" w:space="0" w:color="auto"/>
        <w:bottom w:val="none" w:sz="0" w:space="0" w:color="auto"/>
        <w:right w:val="none" w:sz="0" w:space="0" w:color="auto"/>
      </w:divBdr>
      <w:divsChild>
        <w:div w:id="329910100">
          <w:marLeft w:val="0"/>
          <w:marRight w:val="0"/>
          <w:marTop w:val="0"/>
          <w:marBottom w:val="0"/>
          <w:divBdr>
            <w:top w:val="none" w:sz="0" w:space="0" w:color="auto"/>
            <w:left w:val="none" w:sz="0" w:space="0" w:color="auto"/>
            <w:bottom w:val="none" w:sz="0" w:space="0" w:color="auto"/>
            <w:right w:val="none" w:sz="0" w:space="0" w:color="auto"/>
          </w:divBdr>
          <w:divsChild>
            <w:div w:id="1949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5410">
      <w:bodyDiv w:val="1"/>
      <w:marLeft w:val="0"/>
      <w:marRight w:val="0"/>
      <w:marTop w:val="0"/>
      <w:marBottom w:val="0"/>
      <w:divBdr>
        <w:top w:val="none" w:sz="0" w:space="0" w:color="auto"/>
        <w:left w:val="none" w:sz="0" w:space="0" w:color="auto"/>
        <w:bottom w:val="none" w:sz="0" w:space="0" w:color="auto"/>
        <w:right w:val="none" w:sz="0" w:space="0" w:color="auto"/>
      </w:divBdr>
      <w:divsChild>
        <w:div w:id="318000393">
          <w:marLeft w:val="0"/>
          <w:marRight w:val="0"/>
          <w:marTop w:val="0"/>
          <w:marBottom w:val="0"/>
          <w:divBdr>
            <w:top w:val="none" w:sz="0" w:space="0" w:color="auto"/>
            <w:left w:val="none" w:sz="0" w:space="0" w:color="auto"/>
            <w:bottom w:val="none" w:sz="0" w:space="0" w:color="auto"/>
            <w:right w:val="none" w:sz="0" w:space="0" w:color="auto"/>
          </w:divBdr>
        </w:div>
        <w:div w:id="2057653254">
          <w:marLeft w:val="0"/>
          <w:marRight w:val="0"/>
          <w:marTop w:val="0"/>
          <w:marBottom w:val="0"/>
          <w:divBdr>
            <w:top w:val="none" w:sz="0" w:space="0" w:color="auto"/>
            <w:left w:val="none" w:sz="0" w:space="0" w:color="auto"/>
            <w:bottom w:val="none" w:sz="0" w:space="0" w:color="auto"/>
            <w:right w:val="none" w:sz="0" w:space="0" w:color="auto"/>
          </w:divBdr>
        </w:div>
        <w:div w:id="298463636">
          <w:marLeft w:val="0"/>
          <w:marRight w:val="0"/>
          <w:marTop w:val="0"/>
          <w:marBottom w:val="0"/>
          <w:divBdr>
            <w:top w:val="none" w:sz="0" w:space="0" w:color="auto"/>
            <w:left w:val="none" w:sz="0" w:space="0" w:color="auto"/>
            <w:bottom w:val="none" w:sz="0" w:space="0" w:color="auto"/>
            <w:right w:val="none" w:sz="0" w:space="0" w:color="auto"/>
          </w:divBdr>
        </w:div>
      </w:divsChild>
    </w:div>
    <w:div w:id="520046201">
      <w:bodyDiv w:val="1"/>
      <w:marLeft w:val="0"/>
      <w:marRight w:val="0"/>
      <w:marTop w:val="0"/>
      <w:marBottom w:val="0"/>
      <w:divBdr>
        <w:top w:val="none" w:sz="0" w:space="0" w:color="auto"/>
        <w:left w:val="none" w:sz="0" w:space="0" w:color="auto"/>
        <w:bottom w:val="none" w:sz="0" w:space="0" w:color="auto"/>
        <w:right w:val="none" w:sz="0" w:space="0" w:color="auto"/>
      </w:divBdr>
      <w:divsChild>
        <w:div w:id="548613584">
          <w:marLeft w:val="0"/>
          <w:marRight w:val="0"/>
          <w:marTop w:val="240"/>
          <w:marBottom w:val="0"/>
          <w:divBdr>
            <w:top w:val="none" w:sz="0" w:space="0" w:color="auto"/>
            <w:left w:val="none" w:sz="0" w:space="0" w:color="auto"/>
            <w:bottom w:val="none" w:sz="0" w:space="0" w:color="auto"/>
            <w:right w:val="none" w:sz="0" w:space="0" w:color="auto"/>
          </w:divBdr>
        </w:div>
        <w:div w:id="344868910">
          <w:marLeft w:val="0"/>
          <w:marRight w:val="0"/>
          <w:marTop w:val="240"/>
          <w:marBottom w:val="0"/>
          <w:divBdr>
            <w:top w:val="none" w:sz="0" w:space="0" w:color="auto"/>
            <w:left w:val="none" w:sz="0" w:space="0" w:color="auto"/>
            <w:bottom w:val="none" w:sz="0" w:space="0" w:color="auto"/>
            <w:right w:val="none" w:sz="0" w:space="0" w:color="auto"/>
          </w:divBdr>
        </w:div>
      </w:divsChild>
    </w:div>
    <w:div w:id="523401325">
      <w:bodyDiv w:val="1"/>
      <w:marLeft w:val="0"/>
      <w:marRight w:val="0"/>
      <w:marTop w:val="0"/>
      <w:marBottom w:val="0"/>
      <w:divBdr>
        <w:top w:val="none" w:sz="0" w:space="0" w:color="auto"/>
        <w:left w:val="none" w:sz="0" w:space="0" w:color="auto"/>
        <w:bottom w:val="none" w:sz="0" w:space="0" w:color="auto"/>
        <w:right w:val="none" w:sz="0" w:space="0" w:color="auto"/>
      </w:divBdr>
      <w:divsChild>
        <w:div w:id="1392575412">
          <w:marLeft w:val="0"/>
          <w:marRight w:val="0"/>
          <w:marTop w:val="0"/>
          <w:marBottom w:val="0"/>
          <w:divBdr>
            <w:top w:val="none" w:sz="0" w:space="0" w:color="auto"/>
            <w:left w:val="none" w:sz="0" w:space="0" w:color="auto"/>
            <w:bottom w:val="none" w:sz="0" w:space="0" w:color="auto"/>
            <w:right w:val="none" w:sz="0" w:space="0" w:color="auto"/>
          </w:divBdr>
          <w:divsChild>
            <w:div w:id="20052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2430">
      <w:bodyDiv w:val="1"/>
      <w:marLeft w:val="0"/>
      <w:marRight w:val="0"/>
      <w:marTop w:val="0"/>
      <w:marBottom w:val="0"/>
      <w:divBdr>
        <w:top w:val="none" w:sz="0" w:space="0" w:color="auto"/>
        <w:left w:val="none" w:sz="0" w:space="0" w:color="auto"/>
        <w:bottom w:val="none" w:sz="0" w:space="0" w:color="auto"/>
        <w:right w:val="none" w:sz="0" w:space="0" w:color="auto"/>
      </w:divBdr>
      <w:divsChild>
        <w:div w:id="1828277801">
          <w:marLeft w:val="0"/>
          <w:marRight w:val="0"/>
          <w:marTop w:val="0"/>
          <w:marBottom w:val="0"/>
          <w:divBdr>
            <w:top w:val="none" w:sz="0" w:space="0" w:color="auto"/>
            <w:left w:val="none" w:sz="0" w:space="0" w:color="auto"/>
            <w:bottom w:val="none" w:sz="0" w:space="0" w:color="auto"/>
            <w:right w:val="none" w:sz="0" w:space="0" w:color="auto"/>
          </w:divBdr>
          <w:divsChild>
            <w:div w:id="1590918561">
              <w:marLeft w:val="0"/>
              <w:marRight w:val="0"/>
              <w:marTop w:val="0"/>
              <w:marBottom w:val="0"/>
              <w:divBdr>
                <w:top w:val="none" w:sz="0" w:space="0" w:color="auto"/>
                <w:left w:val="none" w:sz="0" w:space="0" w:color="auto"/>
                <w:bottom w:val="none" w:sz="0" w:space="0" w:color="auto"/>
                <w:right w:val="none" w:sz="0" w:space="0" w:color="auto"/>
              </w:divBdr>
            </w:div>
            <w:div w:id="1318150441">
              <w:marLeft w:val="0"/>
              <w:marRight w:val="0"/>
              <w:marTop w:val="0"/>
              <w:marBottom w:val="0"/>
              <w:divBdr>
                <w:top w:val="none" w:sz="0" w:space="0" w:color="auto"/>
                <w:left w:val="none" w:sz="0" w:space="0" w:color="auto"/>
                <w:bottom w:val="none" w:sz="0" w:space="0" w:color="auto"/>
                <w:right w:val="none" w:sz="0" w:space="0" w:color="auto"/>
              </w:divBdr>
            </w:div>
            <w:div w:id="1677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378">
      <w:bodyDiv w:val="1"/>
      <w:marLeft w:val="0"/>
      <w:marRight w:val="0"/>
      <w:marTop w:val="0"/>
      <w:marBottom w:val="0"/>
      <w:divBdr>
        <w:top w:val="none" w:sz="0" w:space="0" w:color="auto"/>
        <w:left w:val="none" w:sz="0" w:space="0" w:color="auto"/>
        <w:bottom w:val="none" w:sz="0" w:space="0" w:color="auto"/>
        <w:right w:val="none" w:sz="0" w:space="0" w:color="auto"/>
      </w:divBdr>
      <w:divsChild>
        <w:div w:id="191694107">
          <w:marLeft w:val="360"/>
          <w:marRight w:val="0"/>
          <w:marTop w:val="72"/>
          <w:marBottom w:val="72"/>
          <w:divBdr>
            <w:top w:val="none" w:sz="0" w:space="0" w:color="auto"/>
            <w:left w:val="none" w:sz="0" w:space="0" w:color="auto"/>
            <w:bottom w:val="none" w:sz="0" w:space="0" w:color="auto"/>
            <w:right w:val="none" w:sz="0" w:space="0" w:color="auto"/>
          </w:divBdr>
        </w:div>
        <w:div w:id="1709060971">
          <w:marLeft w:val="360"/>
          <w:marRight w:val="0"/>
          <w:marTop w:val="0"/>
          <w:marBottom w:val="72"/>
          <w:divBdr>
            <w:top w:val="none" w:sz="0" w:space="0" w:color="auto"/>
            <w:left w:val="none" w:sz="0" w:space="0" w:color="auto"/>
            <w:bottom w:val="none" w:sz="0" w:space="0" w:color="auto"/>
            <w:right w:val="none" w:sz="0" w:space="0" w:color="auto"/>
          </w:divBdr>
        </w:div>
        <w:div w:id="388848124">
          <w:marLeft w:val="360"/>
          <w:marRight w:val="0"/>
          <w:marTop w:val="0"/>
          <w:marBottom w:val="72"/>
          <w:divBdr>
            <w:top w:val="none" w:sz="0" w:space="0" w:color="auto"/>
            <w:left w:val="none" w:sz="0" w:space="0" w:color="auto"/>
            <w:bottom w:val="none" w:sz="0" w:space="0" w:color="auto"/>
            <w:right w:val="none" w:sz="0" w:space="0" w:color="auto"/>
          </w:divBdr>
        </w:div>
        <w:div w:id="915939318">
          <w:marLeft w:val="360"/>
          <w:marRight w:val="0"/>
          <w:marTop w:val="0"/>
          <w:marBottom w:val="72"/>
          <w:divBdr>
            <w:top w:val="none" w:sz="0" w:space="0" w:color="auto"/>
            <w:left w:val="none" w:sz="0" w:space="0" w:color="auto"/>
            <w:bottom w:val="none" w:sz="0" w:space="0" w:color="auto"/>
            <w:right w:val="none" w:sz="0" w:space="0" w:color="auto"/>
          </w:divBdr>
        </w:div>
      </w:divsChild>
    </w:div>
    <w:div w:id="587738191">
      <w:bodyDiv w:val="1"/>
      <w:marLeft w:val="0"/>
      <w:marRight w:val="0"/>
      <w:marTop w:val="0"/>
      <w:marBottom w:val="0"/>
      <w:divBdr>
        <w:top w:val="none" w:sz="0" w:space="0" w:color="auto"/>
        <w:left w:val="none" w:sz="0" w:space="0" w:color="auto"/>
        <w:bottom w:val="none" w:sz="0" w:space="0" w:color="auto"/>
        <w:right w:val="none" w:sz="0" w:space="0" w:color="auto"/>
      </w:divBdr>
      <w:divsChild>
        <w:div w:id="947860005">
          <w:marLeft w:val="0"/>
          <w:marRight w:val="0"/>
          <w:marTop w:val="0"/>
          <w:marBottom w:val="0"/>
          <w:divBdr>
            <w:top w:val="none" w:sz="0" w:space="0" w:color="auto"/>
            <w:left w:val="none" w:sz="0" w:space="0" w:color="auto"/>
            <w:bottom w:val="none" w:sz="0" w:space="0" w:color="auto"/>
            <w:right w:val="none" w:sz="0" w:space="0" w:color="auto"/>
          </w:divBdr>
          <w:divsChild>
            <w:div w:id="1085079610">
              <w:marLeft w:val="0"/>
              <w:marRight w:val="0"/>
              <w:marTop w:val="0"/>
              <w:marBottom w:val="0"/>
              <w:divBdr>
                <w:top w:val="none" w:sz="0" w:space="0" w:color="auto"/>
                <w:left w:val="none" w:sz="0" w:space="0" w:color="auto"/>
                <w:bottom w:val="none" w:sz="0" w:space="0" w:color="auto"/>
                <w:right w:val="none" w:sz="0" w:space="0" w:color="auto"/>
              </w:divBdr>
              <w:divsChild>
                <w:div w:id="1627665627">
                  <w:marLeft w:val="0"/>
                  <w:marRight w:val="0"/>
                  <w:marTop w:val="0"/>
                  <w:marBottom w:val="0"/>
                  <w:divBdr>
                    <w:top w:val="none" w:sz="0" w:space="0" w:color="auto"/>
                    <w:left w:val="none" w:sz="0" w:space="0" w:color="auto"/>
                    <w:bottom w:val="none" w:sz="0" w:space="0" w:color="auto"/>
                    <w:right w:val="none" w:sz="0" w:space="0" w:color="auto"/>
                  </w:divBdr>
                </w:div>
              </w:divsChild>
            </w:div>
            <w:div w:id="375546077">
              <w:marLeft w:val="0"/>
              <w:marRight w:val="0"/>
              <w:marTop w:val="0"/>
              <w:marBottom w:val="0"/>
              <w:divBdr>
                <w:top w:val="none" w:sz="0" w:space="0" w:color="auto"/>
                <w:left w:val="none" w:sz="0" w:space="0" w:color="auto"/>
                <w:bottom w:val="none" w:sz="0" w:space="0" w:color="auto"/>
                <w:right w:val="none" w:sz="0" w:space="0" w:color="auto"/>
              </w:divBdr>
              <w:divsChild>
                <w:div w:id="1140995013">
                  <w:marLeft w:val="0"/>
                  <w:marRight w:val="0"/>
                  <w:marTop w:val="0"/>
                  <w:marBottom w:val="0"/>
                  <w:divBdr>
                    <w:top w:val="none" w:sz="0" w:space="0" w:color="auto"/>
                    <w:left w:val="none" w:sz="0" w:space="0" w:color="auto"/>
                    <w:bottom w:val="none" w:sz="0" w:space="0" w:color="auto"/>
                    <w:right w:val="none" w:sz="0" w:space="0" w:color="auto"/>
                  </w:divBdr>
                </w:div>
              </w:divsChild>
            </w:div>
            <w:div w:id="490488343">
              <w:marLeft w:val="0"/>
              <w:marRight w:val="0"/>
              <w:marTop w:val="0"/>
              <w:marBottom w:val="0"/>
              <w:divBdr>
                <w:top w:val="none" w:sz="0" w:space="0" w:color="auto"/>
                <w:left w:val="none" w:sz="0" w:space="0" w:color="auto"/>
                <w:bottom w:val="none" w:sz="0" w:space="0" w:color="auto"/>
                <w:right w:val="none" w:sz="0" w:space="0" w:color="auto"/>
              </w:divBdr>
              <w:divsChild>
                <w:div w:id="740297446">
                  <w:marLeft w:val="0"/>
                  <w:marRight w:val="0"/>
                  <w:marTop w:val="0"/>
                  <w:marBottom w:val="0"/>
                  <w:divBdr>
                    <w:top w:val="none" w:sz="0" w:space="0" w:color="auto"/>
                    <w:left w:val="none" w:sz="0" w:space="0" w:color="auto"/>
                    <w:bottom w:val="none" w:sz="0" w:space="0" w:color="auto"/>
                    <w:right w:val="none" w:sz="0" w:space="0" w:color="auto"/>
                  </w:divBdr>
                </w:div>
              </w:divsChild>
            </w:div>
            <w:div w:id="581336394">
              <w:marLeft w:val="0"/>
              <w:marRight w:val="0"/>
              <w:marTop w:val="0"/>
              <w:marBottom w:val="0"/>
              <w:divBdr>
                <w:top w:val="none" w:sz="0" w:space="0" w:color="auto"/>
                <w:left w:val="none" w:sz="0" w:space="0" w:color="auto"/>
                <w:bottom w:val="none" w:sz="0" w:space="0" w:color="auto"/>
                <w:right w:val="none" w:sz="0" w:space="0" w:color="auto"/>
              </w:divBdr>
              <w:divsChild>
                <w:div w:id="2318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836">
          <w:marLeft w:val="0"/>
          <w:marRight w:val="0"/>
          <w:marTop w:val="0"/>
          <w:marBottom w:val="0"/>
          <w:divBdr>
            <w:top w:val="none" w:sz="0" w:space="0" w:color="auto"/>
            <w:left w:val="none" w:sz="0" w:space="0" w:color="auto"/>
            <w:bottom w:val="none" w:sz="0" w:space="0" w:color="auto"/>
            <w:right w:val="none" w:sz="0" w:space="0" w:color="auto"/>
          </w:divBdr>
          <w:divsChild>
            <w:div w:id="985743854">
              <w:marLeft w:val="0"/>
              <w:marRight w:val="0"/>
              <w:marTop w:val="0"/>
              <w:marBottom w:val="0"/>
              <w:divBdr>
                <w:top w:val="none" w:sz="0" w:space="0" w:color="auto"/>
                <w:left w:val="none" w:sz="0" w:space="0" w:color="auto"/>
                <w:bottom w:val="none" w:sz="0" w:space="0" w:color="auto"/>
                <w:right w:val="none" w:sz="0" w:space="0" w:color="auto"/>
              </w:divBdr>
            </w:div>
            <w:div w:id="1693922245">
              <w:marLeft w:val="0"/>
              <w:marRight w:val="0"/>
              <w:marTop w:val="0"/>
              <w:marBottom w:val="0"/>
              <w:divBdr>
                <w:top w:val="none" w:sz="0" w:space="0" w:color="auto"/>
                <w:left w:val="none" w:sz="0" w:space="0" w:color="auto"/>
                <w:bottom w:val="none" w:sz="0" w:space="0" w:color="auto"/>
                <w:right w:val="none" w:sz="0" w:space="0" w:color="auto"/>
              </w:divBdr>
              <w:divsChild>
                <w:div w:id="1696270376">
                  <w:marLeft w:val="0"/>
                  <w:marRight w:val="0"/>
                  <w:marTop w:val="0"/>
                  <w:marBottom w:val="0"/>
                  <w:divBdr>
                    <w:top w:val="none" w:sz="0" w:space="0" w:color="auto"/>
                    <w:left w:val="none" w:sz="0" w:space="0" w:color="auto"/>
                    <w:bottom w:val="none" w:sz="0" w:space="0" w:color="auto"/>
                    <w:right w:val="none" w:sz="0" w:space="0" w:color="auto"/>
                  </w:divBdr>
                </w:div>
              </w:divsChild>
            </w:div>
            <w:div w:id="1963803913">
              <w:marLeft w:val="0"/>
              <w:marRight w:val="0"/>
              <w:marTop w:val="0"/>
              <w:marBottom w:val="0"/>
              <w:divBdr>
                <w:top w:val="none" w:sz="0" w:space="0" w:color="auto"/>
                <w:left w:val="none" w:sz="0" w:space="0" w:color="auto"/>
                <w:bottom w:val="none" w:sz="0" w:space="0" w:color="auto"/>
                <w:right w:val="none" w:sz="0" w:space="0" w:color="auto"/>
              </w:divBdr>
              <w:divsChild>
                <w:div w:id="636110219">
                  <w:marLeft w:val="0"/>
                  <w:marRight w:val="0"/>
                  <w:marTop w:val="0"/>
                  <w:marBottom w:val="0"/>
                  <w:divBdr>
                    <w:top w:val="none" w:sz="0" w:space="0" w:color="auto"/>
                    <w:left w:val="none" w:sz="0" w:space="0" w:color="auto"/>
                    <w:bottom w:val="none" w:sz="0" w:space="0" w:color="auto"/>
                    <w:right w:val="none" w:sz="0" w:space="0" w:color="auto"/>
                  </w:divBdr>
                </w:div>
              </w:divsChild>
            </w:div>
            <w:div w:id="2098793178">
              <w:marLeft w:val="0"/>
              <w:marRight w:val="0"/>
              <w:marTop w:val="0"/>
              <w:marBottom w:val="0"/>
              <w:divBdr>
                <w:top w:val="none" w:sz="0" w:space="0" w:color="auto"/>
                <w:left w:val="none" w:sz="0" w:space="0" w:color="auto"/>
                <w:bottom w:val="none" w:sz="0" w:space="0" w:color="auto"/>
                <w:right w:val="none" w:sz="0" w:space="0" w:color="auto"/>
              </w:divBdr>
              <w:divsChild>
                <w:div w:id="25446645">
                  <w:marLeft w:val="0"/>
                  <w:marRight w:val="0"/>
                  <w:marTop w:val="0"/>
                  <w:marBottom w:val="0"/>
                  <w:divBdr>
                    <w:top w:val="none" w:sz="0" w:space="0" w:color="auto"/>
                    <w:left w:val="none" w:sz="0" w:space="0" w:color="auto"/>
                    <w:bottom w:val="none" w:sz="0" w:space="0" w:color="auto"/>
                    <w:right w:val="none" w:sz="0" w:space="0" w:color="auto"/>
                  </w:divBdr>
                </w:div>
              </w:divsChild>
            </w:div>
            <w:div w:id="1312247482">
              <w:marLeft w:val="0"/>
              <w:marRight w:val="0"/>
              <w:marTop w:val="0"/>
              <w:marBottom w:val="0"/>
              <w:divBdr>
                <w:top w:val="none" w:sz="0" w:space="0" w:color="auto"/>
                <w:left w:val="none" w:sz="0" w:space="0" w:color="auto"/>
                <w:bottom w:val="none" w:sz="0" w:space="0" w:color="auto"/>
                <w:right w:val="none" w:sz="0" w:space="0" w:color="auto"/>
              </w:divBdr>
              <w:divsChild>
                <w:div w:id="135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7114">
      <w:bodyDiv w:val="1"/>
      <w:marLeft w:val="0"/>
      <w:marRight w:val="0"/>
      <w:marTop w:val="0"/>
      <w:marBottom w:val="0"/>
      <w:divBdr>
        <w:top w:val="none" w:sz="0" w:space="0" w:color="auto"/>
        <w:left w:val="none" w:sz="0" w:space="0" w:color="auto"/>
        <w:bottom w:val="none" w:sz="0" w:space="0" w:color="auto"/>
        <w:right w:val="none" w:sz="0" w:space="0" w:color="auto"/>
      </w:divBdr>
    </w:div>
    <w:div w:id="598487749">
      <w:bodyDiv w:val="1"/>
      <w:marLeft w:val="0"/>
      <w:marRight w:val="0"/>
      <w:marTop w:val="0"/>
      <w:marBottom w:val="0"/>
      <w:divBdr>
        <w:top w:val="none" w:sz="0" w:space="0" w:color="auto"/>
        <w:left w:val="none" w:sz="0" w:space="0" w:color="auto"/>
        <w:bottom w:val="none" w:sz="0" w:space="0" w:color="auto"/>
        <w:right w:val="none" w:sz="0" w:space="0" w:color="auto"/>
      </w:divBdr>
      <w:divsChild>
        <w:div w:id="1521116094">
          <w:marLeft w:val="274"/>
          <w:marRight w:val="0"/>
          <w:marTop w:val="0"/>
          <w:marBottom w:val="0"/>
          <w:divBdr>
            <w:top w:val="none" w:sz="0" w:space="0" w:color="auto"/>
            <w:left w:val="none" w:sz="0" w:space="0" w:color="auto"/>
            <w:bottom w:val="none" w:sz="0" w:space="0" w:color="auto"/>
            <w:right w:val="none" w:sz="0" w:space="0" w:color="auto"/>
          </w:divBdr>
        </w:div>
      </w:divsChild>
    </w:div>
    <w:div w:id="610934041">
      <w:bodyDiv w:val="1"/>
      <w:marLeft w:val="0"/>
      <w:marRight w:val="0"/>
      <w:marTop w:val="0"/>
      <w:marBottom w:val="0"/>
      <w:divBdr>
        <w:top w:val="none" w:sz="0" w:space="0" w:color="auto"/>
        <w:left w:val="none" w:sz="0" w:space="0" w:color="auto"/>
        <w:bottom w:val="none" w:sz="0" w:space="0" w:color="auto"/>
        <w:right w:val="none" w:sz="0" w:space="0" w:color="auto"/>
      </w:divBdr>
    </w:div>
    <w:div w:id="611014381">
      <w:bodyDiv w:val="1"/>
      <w:marLeft w:val="0"/>
      <w:marRight w:val="0"/>
      <w:marTop w:val="0"/>
      <w:marBottom w:val="0"/>
      <w:divBdr>
        <w:top w:val="none" w:sz="0" w:space="0" w:color="auto"/>
        <w:left w:val="none" w:sz="0" w:space="0" w:color="auto"/>
        <w:bottom w:val="none" w:sz="0" w:space="0" w:color="auto"/>
        <w:right w:val="none" w:sz="0" w:space="0" w:color="auto"/>
      </w:divBdr>
    </w:div>
    <w:div w:id="628517031">
      <w:bodyDiv w:val="1"/>
      <w:marLeft w:val="0"/>
      <w:marRight w:val="0"/>
      <w:marTop w:val="0"/>
      <w:marBottom w:val="0"/>
      <w:divBdr>
        <w:top w:val="none" w:sz="0" w:space="0" w:color="auto"/>
        <w:left w:val="none" w:sz="0" w:space="0" w:color="auto"/>
        <w:bottom w:val="none" w:sz="0" w:space="0" w:color="auto"/>
        <w:right w:val="none" w:sz="0" w:space="0" w:color="auto"/>
      </w:divBdr>
    </w:div>
    <w:div w:id="636035013">
      <w:bodyDiv w:val="1"/>
      <w:marLeft w:val="0"/>
      <w:marRight w:val="0"/>
      <w:marTop w:val="0"/>
      <w:marBottom w:val="0"/>
      <w:divBdr>
        <w:top w:val="none" w:sz="0" w:space="0" w:color="auto"/>
        <w:left w:val="none" w:sz="0" w:space="0" w:color="auto"/>
        <w:bottom w:val="none" w:sz="0" w:space="0" w:color="auto"/>
        <w:right w:val="none" w:sz="0" w:space="0" w:color="auto"/>
      </w:divBdr>
      <w:divsChild>
        <w:div w:id="252859241">
          <w:marLeft w:val="0"/>
          <w:marRight w:val="0"/>
          <w:marTop w:val="0"/>
          <w:marBottom w:val="0"/>
          <w:divBdr>
            <w:top w:val="none" w:sz="0" w:space="0" w:color="auto"/>
            <w:left w:val="none" w:sz="0" w:space="0" w:color="auto"/>
            <w:bottom w:val="none" w:sz="0" w:space="0" w:color="auto"/>
            <w:right w:val="none" w:sz="0" w:space="0" w:color="auto"/>
          </w:divBdr>
          <w:divsChild>
            <w:div w:id="166556010">
              <w:marLeft w:val="0"/>
              <w:marRight w:val="0"/>
              <w:marTop w:val="0"/>
              <w:marBottom w:val="0"/>
              <w:divBdr>
                <w:top w:val="none" w:sz="0" w:space="0" w:color="auto"/>
                <w:left w:val="none" w:sz="0" w:space="0" w:color="auto"/>
                <w:bottom w:val="none" w:sz="0" w:space="0" w:color="auto"/>
                <w:right w:val="none" w:sz="0" w:space="0" w:color="auto"/>
              </w:divBdr>
            </w:div>
            <w:div w:id="1044522227">
              <w:marLeft w:val="0"/>
              <w:marRight w:val="0"/>
              <w:marTop w:val="0"/>
              <w:marBottom w:val="0"/>
              <w:divBdr>
                <w:top w:val="none" w:sz="0" w:space="0" w:color="auto"/>
                <w:left w:val="none" w:sz="0" w:space="0" w:color="auto"/>
                <w:bottom w:val="none" w:sz="0" w:space="0" w:color="auto"/>
                <w:right w:val="none" w:sz="0" w:space="0" w:color="auto"/>
              </w:divBdr>
              <w:divsChild>
                <w:div w:id="7085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3265">
          <w:marLeft w:val="0"/>
          <w:marRight w:val="0"/>
          <w:marTop w:val="0"/>
          <w:marBottom w:val="0"/>
          <w:divBdr>
            <w:top w:val="none" w:sz="0" w:space="0" w:color="auto"/>
            <w:left w:val="none" w:sz="0" w:space="0" w:color="auto"/>
            <w:bottom w:val="none" w:sz="0" w:space="0" w:color="auto"/>
            <w:right w:val="none" w:sz="0" w:space="0" w:color="auto"/>
          </w:divBdr>
          <w:divsChild>
            <w:div w:id="37169544">
              <w:marLeft w:val="0"/>
              <w:marRight w:val="0"/>
              <w:marTop w:val="0"/>
              <w:marBottom w:val="0"/>
              <w:divBdr>
                <w:top w:val="none" w:sz="0" w:space="0" w:color="auto"/>
                <w:left w:val="none" w:sz="0" w:space="0" w:color="auto"/>
                <w:bottom w:val="none" w:sz="0" w:space="0" w:color="auto"/>
                <w:right w:val="none" w:sz="0" w:space="0" w:color="auto"/>
              </w:divBdr>
            </w:div>
            <w:div w:id="991643557">
              <w:marLeft w:val="0"/>
              <w:marRight w:val="0"/>
              <w:marTop w:val="0"/>
              <w:marBottom w:val="0"/>
              <w:divBdr>
                <w:top w:val="none" w:sz="0" w:space="0" w:color="auto"/>
                <w:left w:val="none" w:sz="0" w:space="0" w:color="auto"/>
                <w:bottom w:val="none" w:sz="0" w:space="0" w:color="auto"/>
                <w:right w:val="none" w:sz="0" w:space="0" w:color="auto"/>
              </w:divBdr>
              <w:divsChild>
                <w:div w:id="1748531774">
                  <w:marLeft w:val="0"/>
                  <w:marRight w:val="0"/>
                  <w:marTop w:val="0"/>
                  <w:marBottom w:val="0"/>
                  <w:divBdr>
                    <w:top w:val="none" w:sz="0" w:space="0" w:color="auto"/>
                    <w:left w:val="none" w:sz="0" w:space="0" w:color="auto"/>
                    <w:bottom w:val="none" w:sz="0" w:space="0" w:color="auto"/>
                    <w:right w:val="none" w:sz="0" w:space="0" w:color="auto"/>
                  </w:divBdr>
                </w:div>
              </w:divsChild>
            </w:div>
            <w:div w:id="1300719262">
              <w:marLeft w:val="0"/>
              <w:marRight w:val="0"/>
              <w:marTop w:val="0"/>
              <w:marBottom w:val="0"/>
              <w:divBdr>
                <w:top w:val="none" w:sz="0" w:space="0" w:color="auto"/>
                <w:left w:val="none" w:sz="0" w:space="0" w:color="auto"/>
                <w:bottom w:val="none" w:sz="0" w:space="0" w:color="auto"/>
                <w:right w:val="none" w:sz="0" w:space="0" w:color="auto"/>
              </w:divBdr>
              <w:divsChild>
                <w:div w:id="744883776">
                  <w:marLeft w:val="0"/>
                  <w:marRight w:val="0"/>
                  <w:marTop w:val="0"/>
                  <w:marBottom w:val="0"/>
                  <w:divBdr>
                    <w:top w:val="none" w:sz="0" w:space="0" w:color="auto"/>
                    <w:left w:val="none" w:sz="0" w:space="0" w:color="auto"/>
                    <w:bottom w:val="none" w:sz="0" w:space="0" w:color="auto"/>
                    <w:right w:val="none" w:sz="0" w:space="0" w:color="auto"/>
                  </w:divBdr>
                </w:div>
              </w:divsChild>
            </w:div>
            <w:div w:id="1222596708">
              <w:marLeft w:val="0"/>
              <w:marRight w:val="0"/>
              <w:marTop w:val="0"/>
              <w:marBottom w:val="0"/>
              <w:divBdr>
                <w:top w:val="none" w:sz="0" w:space="0" w:color="auto"/>
                <w:left w:val="none" w:sz="0" w:space="0" w:color="auto"/>
                <w:bottom w:val="none" w:sz="0" w:space="0" w:color="auto"/>
                <w:right w:val="none" w:sz="0" w:space="0" w:color="auto"/>
              </w:divBdr>
              <w:divsChild>
                <w:div w:id="1330019102">
                  <w:marLeft w:val="0"/>
                  <w:marRight w:val="0"/>
                  <w:marTop w:val="0"/>
                  <w:marBottom w:val="0"/>
                  <w:divBdr>
                    <w:top w:val="none" w:sz="0" w:space="0" w:color="auto"/>
                    <w:left w:val="none" w:sz="0" w:space="0" w:color="auto"/>
                    <w:bottom w:val="none" w:sz="0" w:space="0" w:color="auto"/>
                    <w:right w:val="none" w:sz="0" w:space="0" w:color="auto"/>
                  </w:divBdr>
                </w:div>
              </w:divsChild>
            </w:div>
            <w:div w:id="1201018891">
              <w:marLeft w:val="0"/>
              <w:marRight w:val="0"/>
              <w:marTop w:val="0"/>
              <w:marBottom w:val="0"/>
              <w:divBdr>
                <w:top w:val="none" w:sz="0" w:space="0" w:color="auto"/>
                <w:left w:val="none" w:sz="0" w:space="0" w:color="auto"/>
                <w:bottom w:val="none" w:sz="0" w:space="0" w:color="auto"/>
                <w:right w:val="none" w:sz="0" w:space="0" w:color="auto"/>
              </w:divBdr>
              <w:divsChild>
                <w:div w:id="1640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8346">
          <w:marLeft w:val="0"/>
          <w:marRight w:val="0"/>
          <w:marTop w:val="0"/>
          <w:marBottom w:val="0"/>
          <w:divBdr>
            <w:top w:val="none" w:sz="0" w:space="0" w:color="auto"/>
            <w:left w:val="none" w:sz="0" w:space="0" w:color="auto"/>
            <w:bottom w:val="none" w:sz="0" w:space="0" w:color="auto"/>
            <w:right w:val="none" w:sz="0" w:space="0" w:color="auto"/>
          </w:divBdr>
          <w:divsChild>
            <w:div w:id="13051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654">
      <w:bodyDiv w:val="1"/>
      <w:marLeft w:val="0"/>
      <w:marRight w:val="0"/>
      <w:marTop w:val="0"/>
      <w:marBottom w:val="0"/>
      <w:divBdr>
        <w:top w:val="none" w:sz="0" w:space="0" w:color="auto"/>
        <w:left w:val="none" w:sz="0" w:space="0" w:color="auto"/>
        <w:bottom w:val="none" w:sz="0" w:space="0" w:color="auto"/>
        <w:right w:val="none" w:sz="0" w:space="0" w:color="auto"/>
      </w:divBdr>
      <w:divsChild>
        <w:div w:id="1859083706">
          <w:marLeft w:val="360"/>
          <w:marRight w:val="0"/>
          <w:marTop w:val="72"/>
          <w:marBottom w:val="72"/>
          <w:divBdr>
            <w:top w:val="none" w:sz="0" w:space="0" w:color="auto"/>
            <w:left w:val="none" w:sz="0" w:space="0" w:color="auto"/>
            <w:bottom w:val="none" w:sz="0" w:space="0" w:color="auto"/>
            <w:right w:val="none" w:sz="0" w:space="0" w:color="auto"/>
          </w:divBdr>
        </w:div>
        <w:div w:id="1391271762">
          <w:marLeft w:val="360"/>
          <w:marRight w:val="0"/>
          <w:marTop w:val="0"/>
          <w:marBottom w:val="72"/>
          <w:divBdr>
            <w:top w:val="none" w:sz="0" w:space="0" w:color="auto"/>
            <w:left w:val="none" w:sz="0" w:space="0" w:color="auto"/>
            <w:bottom w:val="none" w:sz="0" w:space="0" w:color="auto"/>
            <w:right w:val="none" w:sz="0" w:space="0" w:color="auto"/>
          </w:divBdr>
        </w:div>
      </w:divsChild>
    </w:div>
    <w:div w:id="662782953">
      <w:bodyDiv w:val="1"/>
      <w:marLeft w:val="0"/>
      <w:marRight w:val="0"/>
      <w:marTop w:val="0"/>
      <w:marBottom w:val="0"/>
      <w:divBdr>
        <w:top w:val="none" w:sz="0" w:space="0" w:color="auto"/>
        <w:left w:val="none" w:sz="0" w:space="0" w:color="auto"/>
        <w:bottom w:val="none" w:sz="0" w:space="0" w:color="auto"/>
        <w:right w:val="none" w:sz="0" w:space="0" w:color="auto"/>
      </w:divBdr>
      <w:divsChild>
        <w:div w:id="1789854544">
          <w:marLeft w:val="0"/>
          <w:marRight w:val="0"/>
          <w:marTop w:val="0"/>
          <w:marBottom w:val="0"/>
          <w:divBdr>
            <w:top w:val="none" w:sz="0" w:space="0" w:color="auto"/>
            <w:left w:val="none" w:sz="0" w:space="0" w:color="auto"/>
            <w:bottom w:val="none" w:sz="0" w:space="0" w:color="auto"/>
            <w:right w:val="none" w:sz="0" w:space="0" w:color="auto"/>
          </w:divBdr>
        </w:div>
      </w:divsChild>
    </w:div>
    <w:div w:id="667682808">
      <w:bodyDiv w:val="1"/>
      <w:marLeft w:val="0"/>
      <w:marRight w:val="0"/>
      <w:marTop w:val="0"/>
      <w:marBottom w:val="0"/>
      <w:divBdr>
        <w:top w:val="none" w:sz="0" w:space="0" w:color="auto"/>
        <w:left w:val="none" w:sz="0" w:space="0" w:color="auto"/>
        <w:bottom w:val="none" w:sz="0" w:space="0" w:color="auto"/>
        <w:right w:val="none" w:sz="0" w:space="0" w:color="auto"/>
      </w:divBdr>
    </w:div>
    <w:div w:id="688919590">
      <w:bodyDiv w:val="1"/>
      <w:marLeft w:val="0"/>
      <w:marRight w:val="0"/>
      <w:marTop w:val="0"/>
      <w:marBottom w:val="0"/>
      <w:divBdr>
        <w:top w:val="none" w:sz="0" w:space="0" w:color="auto"/>
        <w:left w:val="none" w:sz="0" w:space="0" w:color="auto"/>
        <w:bottom w:val="none" w:sz="0" w:space="0" w:color="auto"/>
        <w:right w:val="none" w:sz="0" w:space="0" w:color="auto"/>
      </w:divBdr>
    </w:div>
    <w:div w:id="696539278">
      <w:bodyDiv w:val="1"/>
      <w:marLeft w:val="0"/>
      <w:marRight w:val="0"/>
      <w:marTop w:val="0"/>
      <w:marBottom w:val="0"/>
      <w:divBdr>
        <w:top w:val="none" w:sz="0" w:space="0" w:color="auto"/>
        <w:left w:val="none" w:sz="0" w:space="0" w:color="auto"/>
        <w:bottom w:val="none" w:sz="0" w:space="0" w:color="auto"/>
        <w:right w:val="none" w:sz="0" w:space="0" w:color="auto"/>
      </w:divBdr>
    </w:div>
    <w:div w:id="698242744">
      <w:bodyDiv w:val="1"/>
      <w:marLeft w:val="0"/>
      <w:marRight w:val="0"/>
      <w:marTop w:val="0"/>
      <w:marBottom w:val="0"/>
      <w:divBdr>
        <w:top w:val="none" w:sz="0" w:space="0" w:color="auto"/>
        <w:left w:val="none" w:sz="0" w:space="0" w:color="auto"/>
        <w:bottom w:val="none" w:sz="0" w:space="0" w:color="auto"/>
        <w:right w:val="none" w:sz="0" w:space="0" w:color="auto"/>
      </w:divBdr>
    </w:div>
    <w:div w:id="699552661">
      <w:bodyDiv w:val="1"/>
      <w:marLeft w:val="0"/>
      <w:marRight w:val="0"/>
      <w:marTop w:val="0"/>
      <w:marBottom w:val="0"/>
      <w:divBdr>
        <w:top w:val="none" w:sz="0" w:space="0" w:color="auto"/>
        <w:left w:val="none" w:sz="0" w:space="0" w:color="auto"/>
        <w:bottom w:val="none" w:sz="0" w:space="0" w:color="auto"/>
        <w:right w:val="none" w:sz="0" w:space="0" w:color="auto"/>
      </w:divBdr>
    </w:div>
    <w:div w:id="748306606">
      <w:bodyDiv w:val="1"/>
      <w:marLeft w:val="0"/>
      <w:marRight w:val="0"/>
      <w:marTop w:val="0"/>
      <w:marBottom w:val="0"/>
      <w:divBdr>
        <w:top w:val="none" w:sz="0" w:space="0" w:color="auto"/>
        <w:left w:val="none" w:sz="0" w:space="0" w:color="auto"/>
        <w:bottom w:val="none" w:sz="0" w:space="0" w:color="auto"/>
        <w:right w:val="none" w:sz="0" w:space="0" w:color="auto"/>
      </w:divBdr>
    </w:div>
    <w:div w:id="764036899">
      <w:bodyDiv w:val="1"/>
      <w:marLeft w:val="0"/>
      <w:marRight w:val="0"/>
      <w:marTop w:val="0"/>
      <w:marBottom w:val="0"/>
      <w:divBdr>
        <w:top w:val="none" w:sz="0" w:space="0" w:color="auto"/>
        <w:left w:val="none" w:sz="0" w:space="0" w:color="auto"/>
        <w:bottom w:val="none" w:sz="0" w:space="0" w:color="auto"/>
        <w:right w:val="none" w:sz="0" w:space="0" w:color="auto"/>
      </w:divBdr>
    </w:div>
    <w:div w:id="778185420">
      <w:bodyDiv w:val="1"/>
      <w:marLeft w:val="0"/>
      <w:marRight w:val="0"/>
      <w:marTop w:val="0"/>
      <w:marBottom w:val="0"/>
      <w:divBdr>
        <w:top w:val="none" w:sz="0" w:space="0" w:color="auto"/>
        <w:left w:val="none" w:sz="0" w:space="0" w:color="auto"/>
        <w:bottom w:val="none" w:sz="0" w:space="0" w:color="auto"/>
        <w:right w:val="none" w:sz="0" w:space="0" w:color="auto"/>
      </w:divBdr>
      <w:divsChild>
        <w:div w:id="67459463">
          <w:marLeft w:val="0"/>
          <w:marRight w:val="0"/>
          <w:marTop w:val="0"/>
          <w:marBottom w:val="0"/>
          <w:divBdr>
            <w:top w:val="none" w:sz="0" w:space="0" w:color="auto"/>
            <w:left w:val="none" w:sz="0" w:space="0" w:color="auto"/>
            <w:bottom w:val="none" w:sz="0" w:space="0" w:color="auto"/>
            <w:right w:val="none" w:sz="0" w:space="0" w:color="auto"/>
          </w:divBdr>
        </w:div>
      </w:divsChild>
    </w:div>
    <w:div w:id="779109082">
      <w:bodyDiv w:val="1"/>
      <w:marLeft w:val="0"/>
      <w:marRight w:val="0"/>
      <w:marTop w:val="0"/>
      <w:marBottom w:val="0"/>
      <w:divBdr>
        <w:top w:val="none" w:sz="0" w:space="0" w:color="auto"/>
        <w:left w:val="none" w:sz="0" w:space="0" w:color="auto"/>
        <w:bottom w:val="none" w:sz="0" w:space="0" w:color="auto"/>
        <w:right w:val="none" w:sz="0" w:space="0" w:color="auto"/>
      </w:divBdr>
      <w:divsChild>
        <w:div w:id="1421562840">
          <w:marLeft w:val="0"/>
          <w:marRight w:val="0"/>
          <w:marTop w:val="0"/>
          <w:marBottom w:val="0"/>
          <w:divBdr>
            <w:top w:val="none" w:sz="0" w:space="0" w:color="auto"/>
            <w:left w:val="none" w:sz="0" w:space="0" w:color="auto"/>
            <w:bottom w:val="none" w:sz="0" w:space="0" w:color="auto"/>
            <w:right w:val="none" w:sz="0" w:space="0" w:color="auto"/>
          </w:divBdr>
        </w:div>
      </w:divsChild>
    </w:div>
    <w:div w:id="800653948">
      <w:bodyDiv w:val="1"/>
      <w:marLeft w:val="0"/>
      <w:marRight w:val="0"/>
      <w:marTop w:val="0"/>
      <w:marBottom w:val="0"/>
      <w:divBdr>
        <w:top w:val="none" w:sz="0" w:space="0" w:color="auto"/>
        <w:left w:val="none" w:sz="0" w:space="0" w:color="auto"/>
        <w:bottom w:val="none" w:sz="0" w:space="0" w:color="auto"/>
        <w:right w:val="none" w:sz="0" w:space="0" w:color="auto"/>
      </w:divBdr>
      <w:divsChild>
        <w:div w:id="1673871375">
          <w:marLeft w:val="0"/>
          <w:marRight w:val="0"/>
          <w:marTop w:val="0"/>
          <w:marBottom w:val="0"/>
          <w:divBdr>
            <w:top w:val="none" w:sz="0" w:space="0" w:color="auto"/>
            <w:left w:val="none" w:sz="0" w:space="0" w:color="auto"/>
            <w:bottom w:val="none" w:sz="0" w:space="0" w:color="auto"/>
            <w:right w:val="none" w:sz="0" w:space="0" w:color="auto"/>
          </w:divBdr>
        </w:div>
        <w:div w:id="562495699">
          <w:marLeft w:val="0"/>
          <w:marRight w:val="0"/>
          <w:marTop w:val="0"/>
          <w:marBottom w:val="0"/>
          <w:divBdr>
            <w:top w:val="none" w:sz="0" w:space="0" w:color="auto"/>
            <w:left w:val="none" w:sz="0" w:space="0" w:color="auto"/>
            <w:bottom w:val="none" w:sz="0" w:space="0" w:color="auto"/>
            <w:right w:val="none" w:sz="0" w:space="0" w:color="auto"/>
          </w:divBdr>
        </w:div>
      </w:divsChild>
    </w:div>
    <w:div w:id="803426633">
      <w:bodyDiv w:val="1"/>
      <w:marLeft w:val="0"/>
      <w:marRight w:val="0"/>
      <w:marTop w:val="0"/>
      <w:marBottom w:val="0"/>
      <w:divBdr>
        <w:top w:val="none" w:sz="0" w:space="0" w:color="auto"/>
        <w:left w:val="none" w:sz="0" w:space="0" w:color="auto"/>
        <w:bottom w:val="none" w:sz="0" w:space="0" w:color="auto"/>
        <w:right w:val="none" w:sz="0" w:space="0" w:color="auto"/>
      </w:divBdr>
    </w:div>
    <w:div w:id="832648193">
      <w:bodyDiv w:val="1"/>
      <w:marLeft w:val="0"/>
      <w:marRight w:val="0"/>
      <w:marTop w:val="0"/>
      <w:marBottom w:val="0"/>
      <w:divBdr>
        <w:top w:val="none" w:sz="0" w:space="0" w:color="auto"/>
        <w:left w:val="none" w:sz="0" w:space="0" w:color="auto"/>
        <w:bottom w:val="none" w:sz="0" w:space="0" w:color="auto"/>
        <w:right w:val="none" w:sz="0" w:space="0" w:color="auto"/>
      </w:divBdr>
      <w:divsChild>
        <w:div w:id="1145590229">
          <w:marLeft w:val="0"/>
          <w:marRight w:val="0"/>
          <w:marTop w:val="72"/>
          <w:marBottom w:val="0"/>
          <w:divBdr>
            <w:top w:val="none" w:sz="0" w:space="0" w:color="auto"/>
            <w:left w:val="none" w:sz="0" w:space="0" w:color="auto"/>
            <w:bottom w:val="none" w:sz="0" w:space="0" w:color="auto"/>
            <w:right w:val="none" w:sz="0" w:space="0" w:color="auto"/>
          </w:divBdr>
        </w:div>
        <w:div w:id="973634761">
          <w:marLeft w:val="0"/>
          <w:marRight w:val="0"/>
          <w:marTop w:val="72"/>
          <w:marBottom w:val="0"/>
          <w:divBdr>
            <w:top w:val="none" w:sz="0" w:space="0" w:color="auto"/>
            <w:left w:val="none" w:sz="0" w:space="0" w:color="auto"/>
            <w:bottom w:val="none" w:sz="0" w:space="0" w:color="auto"/>
            <w:right w:val="none" w:sz="0" w:space="0" w:color="auto"/>
          </w:divBdr>
          <w:divsChild>
            <w:div w:id="12150509">
              <w:marLeft w:val="0"/>
              <w:marRight w:val="0"/>
              <w:marTop w:val="0"/>
              <w:marBottom w:val="0"/>
              <w:divBdr>
                <w:top w:val="none" w:sz="0" w:space="0" w:color="auto"/>
                <w:left w:val="none" w:sz="0" w:space="0" w:color="auto"/>
                <w:bottom w:val="none" w:sz="0" w:space="0" w:color="auto"/>
                <w:right w:val="none" w:sz="0" w:space="0" w:color="auto"/>
              </w:divBdr>
            </w:div>
          </w:divsChild>
        </w:div>
        <w:div w:id="2048944807">
          <w:marLeft w:val="0"/>
          <w:marRight w:val="0"/>
          <w:marTop w:val="72"/>
          <w:marBottom w:val="0"/>
          <w:divBdr>
            <w:top w:val="none" w:sz="0" w:space="0" w:color="auto"/>
            <w:left w:val="none" w:sz="0" w:space="0" w:color="auto"/>
            <w:bottom w:val="none" w:sz="0" w:space="0" w:color="auto"/>
            <w:right w:val="none" w:sz="0" w:space="0" w:color="auto"/>
          </w:divBdr>
          <w:divsChild>
            <w:div w:id="1756703843">
              <w:marLeft w:val="0"/>
              <w:marRight w:val="0"/>
              <w:marTop w:val="0"/>
              <w:marBottom w:val="0"/>
              <w:divBdr>
                <w:top w:val="none" w:sz="0" w:space="0" w:color="auto"/>
                <w:left w:val="none" w:sz="0" w:space="0" w:color="auto"/>
                <w:bottom w:val="none" w:sz="0" w:space="0" w:color="auto"/>
                <w:right w:val="none" w:sz="0" w:space="0" w:color="auto"/>
              </w:divBdr>
            </w:div>
          </w:divsChild>
        </w:div>
        <w:div w:id="1882015777">
          <w:marLeft w:val="0"/>
          <w:marRight w:val="0"/>
          <w:marTop w:val="72"/>
          <w:marBottom w:val="0"/>
          <w:divBdr>
            <w:top w:val="none" w:sz="0" w:space="0" w:color="auto"/>
            <w:left w:val="none" w:sz="0" w:space="0" w:color="auto"/>
            <w:bottom w:val="none" w:sz="0" w:space="0" w:color="auto"/>
            <w:right w:val="none" w:sz="0" w:space="0" w:color="auto"/>
          </w:divBdr>
          <w:divsChild>
            <w:div w:id="6308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400">
      <w:bodyDiv w:val="1"/>
      <w:marLeft w:val="0"/>
      <w:marRight w:val="0"/>
      <w:marTop w:val="0"/>
      <w:marBottom w:val="0"/>
      <w:divBdr>
        <w:top w:val="none" w:sz="0" w:space="0" w:color="auto"/>
        <w:left w:val="none" w:sz="0" w:space="0" w:color="auto"/>
        <w:bottom w:val="none" w:sz="0" w:space="0" w:color="auto"/>
        <w:right w:val="none" w:sz="0" w:space="0" w:color="auto"/>
      </w:divBdr>
      <w:divsChild>
        <w:div w:id="1774208659">
          <w:marLeft w:val="0"/>
          <w:marRight w:val="0"/>
          <w:marTop w:val="0"/>
          <w:marBottom w:val="0"/>
          <w:divBdr>
            <w:top w:val="none" w:sz="0" w:space="0" w:color="auto"/>
            <w:left w:val="none" w:sz="0" w:space="0" w:color="auto"/>
            <w:bottom w:val="none" w:sz="0" w:space="0" w:color="auto"/>
            <w:right w:val="none" w:sz="0" w:space="0" w:color="auto"/>
          </w:divBdr>
        </w:div>
        <w:div w:id="450592228">
          <w:marLeft w:val="0"/>
          <w:marRight w:val="0"/>
          <w:marTop w:val="0"/>
          <w:marBottom w:val="0"/>
          <w:divBdr>
            <w:top w:val="none" w:sz="0" w:space="0" w:color="auto"/>
            <w:left w:val="none" w:sz="0" w:space="0" w:color="auto"/>
            <w:bottom w:val="none" w:sz="0" w:space="0" w:color="auto"/>
            <w:right w:val="none" w:sz="0" w:space="0" w:color="auto"/>
          </w:divBdr>
        </w:div>
        <w:div w:id="870142784">
          <w:marLeft w:val="0"/>
          <w:marRight w:val="0"/>
          <w:marTop w:val="0"/>
          <w:marBottom w:val="0"/>
          <w:divBdr>
            <w:top w:val="none" w:sz="0" w:space="0" w:color="auto"/>
            <w:left w:val="none" w:sz="0" w:space="0" w:color="auto"/>
            <w:bottom w:val="none" w:sz="0" w:space="0" w:color="auto"/>
            <w:right w:val="none" w:sz="0" w:space="0" w:color="auto"/>
          </w:divBdr>
        </w:div>
        <w:div w:id="1750538603">
          <w:marLeft w:val="0"/>
          <w:marRight w:val="0"/>
          <w:marTop w:val="0"/>
          <w:marBottom w:val="0"/>
          <w:divBdr>
            <w:top w:val="none" w:sz="0" w:space="0" w:color="auto"/>
            <w:left w:val="none" w:sz="0" w:space="0" w:color="auto"/>
            <w:bottom w:val="none" w:sz="0" w:space="0" w:color="auto"/>
            <w:right w:val="none" w:sz="0" w:space="0" w:color="auto"/>
          </w:divBdr>
        </w:div>
        <w:div w:id="724573535">
          <w:marLeft w:val="0"/>
          <w:marRight w:val="0"/>
          <w:marTop w:val="0"/>
          <w:marBottom w:val="0"/>
          <w:divBdr>
            <w:top w:val="none" w:sz="0" w:space="0" w:color="auto"/>
            <w:left w:val="none" w:sz="0" w:space="0" w:color="auto"/>
            <w:bottom w:val="none" w:sz="0" w:space="0" w:color="auto"/>
            <w:right w:val="none" w:sz="0" w:space="0" w:color="auto"/>
          </w:divBdr>
        </w:div>
        <w:div w:id="1519076600">
          <w:marLeft w:val="0"/>
          <w:marRight w:val="0"/>
          <w:marTop w:val="0"/>
          <w:marBottom w:val="0"/>
          <w:divBdr>
            <w:top w:val="none" w:sz="0" w:space="0" w:color="auto"/>
            <w:left w:val="none" w:sz="0" w:space="0" w:color="auto"/>
            <w:bottom w:val="none" w:sz="0" w:space="0" w:color="auto"/>
            <w:right w:val="none" w:sz="0" w:space="0" w:color="auto"/>
          </w:divBdr>
        </w:div>
        <w:div w:id="144319517">
          <w:marLeft w:val="0"/>
          <w:marRight w:val="0"/>
          <w:marTop w:val="0"/>
          <w:marBottom w:val="0"/>
          <w:divBdr>
            <w:top w:val="none" w:sz="0" w:space="0" w:color="auto"/>
            <w:left w:val="none" w:sz="0" w:space="0" w:color="auto"/>
            <w:bottom w:val="none" w:sz="0" w:space="0" w:color="auto"/>
            <w:right w:val="none" w:sz="0" w:space="0" w:color="auto"/>
          </w:divBdr>
        </w:div>
        <w:div w:id="2039314512">
          <w:marLeft w:val="0"/>
          <w:marRight w:val="0"/>
          <w:marTop w:val="0"/>
          <w:marBottom w:val="0"/>
          <w:divBdr>
            <w:top w:val="none" w:sz="0" w:space="0" w:color="auto"/>
            <w:left w:val="none" w:sz="0" w:space="0" w:color="auto"/>
            <w:bottom w:val="none" w:sz="0" w:space="0" w:color="auto"/>
            <w:right w:val="none" w:sz="0" w:space="0" w:color="auto"/>
          </w:divBdr>
        </w:div>
      </w:divsChild>
    </w:div>
    <w:div w:id="894006072">
      <w:bodyDiv w:val="1"/>
      <w:marLeft w:val="0"/>
      <w:marRight w:val="0"/>
      <w:marTop w:val="0"/>
      <w:marBottom w:val="0"/>
      <w:divBdr>
        <w:top w:val="none" w:sz="0" w:space="0" w:color="auto"/>
        <w:left w:val="none" w:sz="0" w:space="0" w:color="auto"/>
        <w:bottom w:val="none" w:sz="0" w:space="0" w:color="auto"/>
        <w:right w:val="none" w:sz="0" w:space="0" w:color="auto"/>
      </w:divBdr>
    </w:div>
    <w:div w:id="906764730">
      <w:bodyDiv w:val="1"/>
      <w:marLeft w:val="0"/>
      <w:marRight w:val="0"/>
      <w:marTop w:val="0"/>
      <w:marBottom w:val="0"/>
      <w:divBdr>
        <w:top w:val="none" w:sz="0" w:space="0" w:color="auto"/>
        <w:left w:val="none" w:sz="0" w:space="0" w:color="auto"/>
        <w:bottom w:val="none" w:sz="0" w:space="0" w:color="auto"/>
        <w:right w:val="none" w:sz="0" w:space="0" w:color="auto"/>
      </w:divBdr>
      <w:divsChild>
        <w:div w:id="1342927977">
          <w:marLeft w:val="0"/>
          <w:marRight w:val="0"/>
          <w:marTop w:val="0"/>
          <w:marBottom w:val="0"/>
          <w:divBdr>
            <w:top w:val="none" w:sz="0" w:space="0" w:color="auto"/>
            <w:left w:val="none" w:sz="0" w:space="0" w:color="auto"/>
            <w:bottom w:val="none" w:sz="0" w:space="0" w:color="auto"/>
            <w:right w:val="none" w:sz="0" w:space="0" w:color="auto"/>
          </w:divBdr>
          <w:divsChild>
            <w:div w:id="1016467620">
              <w:marLeft w:val="0"/>
              <w:marRight w:val="0"/>
              <w:marTop w:val="0"/>
              <w:marBottom w:val="0"/>
              <w:divBdr>
                <w:top w:val="none" w:sz="0" w:space="0" w:color="auto"/>
                <w:left w:val="none" w:sz="0" w:space="0" w:color="auto"/>
                <w:bottom w:val="none" w:sz="0" w:space="0" w:color="auto"/>
                <w:right w:val="none" w:sz="0" w:space="0" w:color="auto"/>
              </w:divBdr>
              <w:divsChild>
                <w:div w:id="265625634">
                  <w:marLeft w:val="0"/>
                  <w:marRight w:val="0"/>
                  <w:marTop w:val="0"/>
                  <w:marBottom w:val="0"/>
                  <w:divBdr>
                    <w:top w:val="none" w:sz="0" w:space="0" w:color="auto"/>
                    <w:left w:val="none" w:sz="0" w:space="0" w:color="auto"/>
                    <w:bottom w:val="none" w:sz="0" w:space="0" w:color="auto"/>
                    <w:right w:val="none" w:sz="0" w:space="0" w:color="auto"/>
                  </w:divBdr>
                </w:div>
              </w:divsChild>
            </w:div>
            <w:div w:id="736585902">
              <w:marLeft w:val="0"/>
              <w:marRight w:val="0"/>
              <w:marTop w:val="0"/>
              <w:marBottom w:val="0"/>
              <w:divBdr>
                <w:top w:val="none" w:sz="0" w:space="0" w:color="auto"/>
                <w:left w:val="none" w:sz="0" w:space="0" w:color="auto"/>
                <w:bottom w:val="none" w:sz="0" w:space="0" w:color="auto"/>
                <w:right w:val="none" w:sz="0" w:space="0" w:color="auto"/>
              </w:divBdr>
              <w:divsChild>
                <w:div w:id="1743143688">
                  <w:marLeft w:val="0"/>
                  <w:marRight w:val="0"/>
                  <w:marTop w:val="0"/>
                  <w:marBottom w:val="0"/>
                  <w:divBdr>
                    <w:top w:val="none" w:sz="0" w:space="0" w:color="auto"/>
                    <w:left w:val="none" w:sz="0" w:space="0" w:color="auto"/>
                    <w:bottom w:val="none" w:sz="0" w:space="0" w:color="auto"/>
                    <w:right w:val="none" w:sz="0" w:space="0" w:color="auto"/>
                  </w:divBdr>
                </w:div>
              </w:divsChild>
            </w:div>
            <w:div w:id="1335301448">
              <w:marLeft w:val="0"/>
              <w:marRight w:val="0"/>
              <w:marTop w:val="0"/>
              <w:marBottom w:val="0"/>
              <w:divBdr>
                <w:top w:val="none" w:sz="0" w:space="0" w:color="auto"/>
                <w:left w:val="none" w:sz="0" w:space="0" w:color="auto"/>
                <w:bottom w:val="none" w:sz="0" w:space="0" w:color="auto"/>
                <w:right w:val="none" w:sz="0" w:space="0" w:color="auto"/>
              </w:divBdr>
              <w:divsChild>
                <w:div w:id="1930262832">
                  <w:marLeft w:val="0"/>
                  <w:marRight w:val="0"/>
                  <w:marTop w:val="0"/>
                  <w:marBottom w:val="0"/>
                  <w:divBdr>
                    <w:top w:val="none" w:sz="0" w:space="0" w:color="auto"/>
                    <w:left w:val="none" w:sz="0" w:space="0" w:color="auto"/>
                    <w:bottom w:val="none" w:sz="0" w:space="0" w:color="auto"/>
                    <w:right w:val="none" w:sz="0" w:space="0" w:color="auto"/>
                  </w:divBdr>
                </w:div>
              </w:divsChild>
            </w:div>
            <w:div w:id="819468096">
              <w:marLeft w:val="0"/>
              <w:marRight w:val="0"/>
              <w:marTop w:val="0"/>
              <w:marBottom w:val="0"/>
              <w:divBdr>
                <w:top w:val="none" w:sz="0" w:space="0" w:color="auto"/>
                <w:left w:val="none" w:sz="0" w:space="0" w:color="auto"/>
                <w:bottom w:val="none" w:sz="0" w:space="0" w:color="auto"/>
                <w:right w:val="none" w:sz="0" w:space="0" w:color="auto"/>
              </w:divBdr>
              <w:divsChild>
                <w:div w:id="1796946873">
                  <w:marLeft w:val="0"/>
                  <w:marRight w:val="0"/>
                  <w:marTop w:val="0"/>
                  <w:marBottom w:val="0"/>
                  <w:divBdr>
                    <w:top w:val="none" w:sz="0" w:space="0" w:color="auto"/>
                    <w:left w:val="none" w:sz="0" w:space="0" w:color="auto"/>
                    <w:bottom w:val="none" w:sz="0" w:space="0" w:color="auto"/>
                    <w:right w:val="none" w:sz="0" w:space="0" w:color="auto"/>
                  </w:divBdr>
                </w:div>
              </w:divsChild>
            </w:div>
            <w:div w:id="1442527206">
              <w:marLeft w:val="0"/>
              <w:marRight w:val="0"/>
              <w:marTop w:val="0"/>
              <w:marBottom w:val="0"/>
              <w:divBdr>
                <w:top w:val="none" w:sz="0" w:space="0" w:color="auto"/>
                <w:left w:val="none" w:sz="0" w:space="0" w:color="auto"/>
                <w:bottom w:val="none" w:sz="0" w:space="0" w:color="auto"/>
                <w:right w:val="none" w:sz="0" w:space="0" w:color="auto"/>
              </w:divBdr>
              <w:divsChild>
                <w:div w:id="157112075">
                  <w:marLeft w:val="0"/>
                  <w:marRight w:val="0"/>
                  <w:marTop w:val="0"/>
                  <w:marBottom w:val="0"/>
                  <w:divBdr>
                    <w:top w:val="none" w:sz="0" w:space="0" w:color="auto"/>
                    <w:left w:val="none" w:sz="0" w:space="0" w:color="auto"/>
                    <w:bottom w:val="none" w:sz="0" w:space="0" w:color="auto"/>
                    <w:right w:val="none" w:sz="0" w:space="0" w:color="auto"/>
                  </w:divBdr>
                </w:div>
              </w:divsChild>
            </w:div>
            <w:div w:id="709459800">
              <w:marLeft w:val="0"/>
              <w:marRight w:val="0"/>
              <w:marTop w:val="0"/>
              <w:marBottom w:val="0"/>
              <w:divBdr>
                <w:top w:val="none" w:sz="0" w:space="0" w:color="auto"/>
                <w:left w:val="none" w:sz="0" w:space="0" w:color="auto"/>
                <w:bottom w:val="none" w:sz="0" w:space="0" w:color="auto"/>
                <w:right w:val="none" w:sz="0" w:space="0" w:color="auto"/>
              </w:divBdr>
              <w:divsChild>
                <w:div w:id="359548003">
                  <w:marLeft w:val="0"/>
                  <w:marRight w:val="0"/>
                  <w:marTop w:val="0"/>
                  <w:marBottom w:val="0"/>
                  <w:divBdr>
                    <w:top w:val="none" w:sz="0" w:space="0" w:color="auto"/>
                    <w:left w:val="none" w:sz="0" w:space="0" w:color="auto"/>
                    <w:bottom w:val="none" w:sz="0" w:space="0" w:color="auto"/>
                    <w:right w:val="none" w:sz="0" w:space="0" w:color="auto"/>
                  </w:divBdr>
                </w:div>
              </w:divsChild>
            </w:div>
            <w:div w:id="203755230">
              <w:marLeft w:val="0"/>
              <w:marRight w:val="0"/>
              <w:marTop w:val="0"/>
              <w:marBottom w:val="0"/>
              <w:divBdr>
                <w:top w:val="none" w:sz="0" w:space="0" w:color="auto"/>
                <w:left w:val="none" w:sz="0" w:space="0" w:color="auto"/>
                <w:bottom w:val="none" w:sz="0" w:space="0" w:color="auto"/>
                <w:right w:val="none" w:sz="0" w:space="0" w:color="auto"/>
              </w:divBdr>
              <w:divsChild>
                <w:div w:id="1849520747">
                  <w:marLeft w:val="0"/>
                  <w:marRight w:val="0"/>
                  <w:marTop w:val="0"/>
                  <w:marBottom w:val="0"/>
                  <w:divBdr>
                    <w:top w:val="none" w:sz="0" w:space="0" w:color="auto"/>
                    <w:left w:val="none" w:sz="0" w:space="0" w:color="auto"/>
                    <w:bottom w:val="none" w:sz="0" w:space="0" w:color="auto"/>
                    <w:right w:val="none" w:sz="0" w:space="0" w:color="auto"/>
                  </w:divBdr>
                </w:div>
              </w:divsChild>
            </w:div>
            <w:div w:id="1410269875">
              <w:marLeft w:val="0"/>
              <w:marRight w:val="0"/>
              <w:marTop w:val="0"/>
              <w:marBottom w:val="0"/>
              <w:divBdr>
                <w:top w:val="none" w:sz="0" w:space="0" w:color="auto"/>
                <w:left w:val="none" w:sz="0" w:space="0" w:color="auto"/>
                <w:bottom w:val="none" w:sz="0" w:space="0" w:color="auto"/>
                <w:right w:val="none" w:sz="0" w:space="0" w:color="auto"/>
              </w:divBdr>
              <w:divsChild>
                <w:div w:id="1417482320">
                  <w:marLeft w:val="0"/>
                  <w:marRight w:val="0"/>
                  <w:marTop w:val="0"/>
                  <w:marBottom w:val="0"/>
                  <w:divBdr>
                    <w:top w:val="none" w:sz="0" w:space="0" w:color="auto"/>
                    <w:left w:val="none" w:sz="0" w:space="0" w:color="auto"/>
                    <w:bottom w:val="none" w:sz="0" w:space="0" w:color="auto"/>
                    <w:right w:val="none" w:sz="0" w:space="0" w:color="auto"/>
                  </w:divBdr>
                </w:div>
              </w:divsChild>
            </w:div>
            <w:div w:id="556210001">
              <w:marLeft w:val="0"/>
              <w:marRight w:val="0"/>
              <w:marTop w:val="0"/>
              <w:marBottom w:val="0"/>
              <w:divBdr>
                <w:top w:val="none" w:sz="0" w:space="0" w:color="auto"/>
                <w:left w:val="none" w:sz="0" w:space="0" w:color="auto"/>
                <w:bottom w:val="none" w:sz="0" w:space="0" w:color="auto"/>
                <w:right w:val="none" w:sz="0" w:space="0" w:color="auto"/>
              </w:divBdr>
              <w:divsChild>
                <w:div w:id="588197839">
                  <w:marLeft w:val="0"/>
                  <w:marRight w:val="0"/>
                  <w:marTop w:val="0"/>
                  <w:marBottom w:val="0"/>
                  <w:divBdr>
                    <w:top w:val="none" w:sz="0" w:space="0" w:color="auto"/>
                    <w:left w:val="none" w:sz="0" w:space="0" w:color="auto"/>
                    <w:bottom w:val="none" w:sz="0" w:space="0" w:color="auto"/>
                    <w:right w:val="none" w:sz="0" w:space="0" w:color="auto"/>
                  </w:divBdr>
                </w:div>
              </w:divsChild>
            </w:div>
            <w:div w:id="303900182">
              <w:marLeft w:val="0"/>
              <w:marRight w:val="0"/>
              <w:marTop w:val="0"/>
              <w:marBottom w:val="0"/>
              <w:divBdr>
                <w:top w:val="none" w:sz="0" w:space="0" w:color="auto"/>
                <w:left w:val="none" w:sz="0" w:space="0" w:color="auto"/>
                <w:bottom w:val="none" w:sz="0" w:space="0" w:color="auto"/>
                <w:right w:val="none" w:sz="0" w:space="0" w:color="auto"/>
              </w:divBdr>
              <w:divsChild>
                <w:div w:id="517617198">
                  <w:marLeft w:val="0"/>
                  <w:marRight w:val="0"/>
                  <w:marTop w:val="0"/>
                  <w:marBottom w:val="0"/>
                  <w:divBdr>
                    <w:top w:val="none" w:sz="0" w:space="0" w:color="auto"/>
                    <w:left w:val="none" w:sz="0" w:space="0" w:color="auto"/>
                    <w:bottom w:val="none" w:sz="0" w:space="0" w:color="auto"/>
                    <w:right w:val="none" w:sz="0" w:space="0" w:color="auto"/>
                  </w:divBdr>
                </w:div>
              </w:divsChild>
            </w:div>
            <w:div w:id="1278221081">
              <w:marLeft w:val="0"/>
              <w:marRight w:val="0"/>
              <w:marTop w:val="0"/>
              <w:marBottom w:val="0"/>
              <w:divBdr>
                <w:top w:val="none" w:sz="0" w:space="0" w:color="auto"/>
                <w:left w:val="none" w:sz="0" w:space="0" w:color="auto"/>
                <w:bottom w:val="none" w:sz="0" w:space="0" w:color="auto"/>
                <w:right w:val="none" w:sz="0" w:space="0" w:color="auto"/>
              </w:divBdr>
              <w:divsChild>
                <w:div w:id="863396296">
                  <w:marLeft w:val="0"/>
                  <w:marRight w:val="0"/>
                  <w:marTop w:val="0"/>
                  <w:marBottom w:val="0"/>
                  <w:divBdr>
                    <w:top w:val="none" w:sz="0" w:space="0" w:color="auto"/>
                    <w:left w:val="none" w:sz="0" w:space="0" w:color="auto"/>
                    <w:bottom w:val="none" w:sz="0" w:space="0" w:color="auto"/>
                    <w:right w:val="none" w:sz="0" w:space="0" w:color="auto"/>
                  </w:divBdr>
                </w:div>
              </w:divsChild>
            </w:div>
            <w:div w:id="1041594901">
              <w:marLeft w:val="0"/>
              <w:marRight w:val="0"/>
              <w:marTop w:val="0"/>
              <w:marBottom w:val="0"/>
              <w:divBdr>
                <w:top w:val="none" w:sz="0" w:space="0" w:color="auto"/>
                <w:left w:val="none" w:sz="0" w:space="0" w:color="auto"/>
                <w:bottom w:val="none" w:sz="0" w:space="0" w:color="auto"/>
                <w:right w:val="none" w:sz="0" w:space="0" w:color="auto"/>
              </w:divBdr>
              <w:divsChild>
                <w:div w:id="730273545">
                  <w:marLeft w:val="0"/>
                  <w:marRight w:val="0"/>
                  <w:marTop w:val="0"/>
                  <w:marBottom w:val="0"/>
                  <w:divBdr>
                    <w:top w:val="none" w:sz="0" w:space="0" w:color="auto"/>
                    <w:left w:val="none" w:sz="0" w:space="0" w:color="auto"/>
                    <w:bottom w:val="none" w:sz="0" w:space="0" w:color="auto"/>
                    <w:right w:val="none" w:sz="0" w:space="0" w:color="auto"/>
                  </w:divBdr>
                </w:div>
              </w:divsChild>
            </w:div>
            <w:div w:id="806239372">
              <w:marLeft w:val="0"/>
              <w:marRight w:val="0"/>
              <w:marTop w:val="0"/>
              <w:marBottom w:val="0"/>
              <w:divBdr>
                <w:top w:val="none" w:sz="0" w:space="0" w:color="auto"/>
                <w:left w:val="none" w:sz="0" w:space="0" w:color="auto"/>
                <w:bottom w:val="none" w:sz="0" w:space="0" w:color="auto"/>
                <w:right w:val="none" w:sz="0" w:space="0" w:color="auto"/>
              </w:divBdr>
              <w:divsChild>
                <w:div w:id="549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9719">
          <w:marLeft w:val="0"/>
          <w:marRight w:val="0"/>
          <w:marTop w:val="0"/>
          <w:marBottom w:val="0"/>
          <w:divBdr>
            <w:top w:val="none" w:sz="0" w:space="0" w:color="auto"/>
            <w:left w:val="none" w:sz="0" w:space="0" w:color="auto"/>
            <w:bottom w:val="none" w:sz="0" w:space="0" w:color="auto"/>
            <w:right w:val="none" w:sz="0" w:space="0" w:color="auto"/>
          </w:divBdr>
          <w:divsChild>
            <w:div w:id="3051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200">
      <w:bodyDiv w:val="1"/>
      <w:marLeft w:val="0"/>
      <w:marRight w:val="0"/>
      <w:marTop w:val="0"/>
      <w:marBottom w:val="0"/>
      <w:divBdr>
        <w:top w:val="none" w:sz="0" w:space="0" w:color="auto"/>
        <w:left w:val="none" w:sz="0" w:space="0" w:color="auto"/>
        <w:bottom w:val="none" w:sz="0" w:space="0" w:color="auto"/>
        <w:right w:val="none" w:sz="0" w:space="0" w:color="auto"/>
      </w:divBdr>
      <w:divsChild>
        <w:div w:id="607201910">
          <w:marLeft w:val="360"/>
          <w:marRight w:val="0"/>
          <w:marTop w:val="72"/>
          <w:marBottom w:val="72"/>
          <w:divBdr>
            <w:top w:val="none" w:sz="0" w:space="0" w:color="auto"/>
            <w:left w:val="none" w:sz="0" w:space="0" w:color="auto"/>
            <w:bottom w:val="none" w:sz="0" w:space="0" w:color="auto"/>
            <w:right w:val="none" w:sz="0" w:space="0" w:color="auto"/>
          </w:divBdr>
        </w:div>
        <w:div w:id="253242715">
          <w:marLeft w:val="360"/>
          <w:marRight w:val="0"/>
          <w:marTop w:val="0"/>
          <w:marBottom w:val="72"/>
          <w:divBdr>
            <w:top w:val="none" w:sz="0" w:space="0" w:color="auto"/>
            <w:left w:val="none" w:sz="0" w:space="0" w:color="auto"/>
            <w:bottom w:val="none" w:sz="0" w:space="0" w:color="auto"/>
            <w:right w:val="none" w:sz="0" w:space="0" w:color="auto"/>
          </w:divBdr>
        </w:div>
        <w:div w:id="440690358">
          <w:marLeft w:val="360"/>
          <w:marRight w:val="0"/>
          <w:marTop w:val="0"/>
          <w:marBottom w:val="72"/>
          <w:divBdr>
            <w:top w:val="none" w:sz="0" w:space="0" w:color="auto"/>
            <w:left w:val="none" w:sz="0" w:space="0" w:color="auto"/>
            <w:bottom w:val="none" w:sz="0" w:space="0" w:color="auto"/>
            <w:right w:val="none" w:sz="0" w:space="0" w:color="auto"/>
          </w:divBdr>
        </w:div>
        <w:div w:id="1810972858">
          <w:marLeft w:val="360"/>
          <w:marRight w:val="0"/>
          <w:marTop w:val="0"/>
          <w:marBottom w:val="72"/>
          <w:divBdr>
            <w:top w:val="none" w:sz="0" w:space="0" w:color="auto"/>
            <w:left w:val="none" w:sz="0" w:space="0" w:color="auto"/>
            <w:bottom w:val="none" w:sz="0" w:space="0" w:color="auto"/>
            <w:right w:val="none" w:sz="0" w:space="0" w:color="auto"/>
          </w:divBdr>
        </w:div>
      </w:divsChild>
    </w:div>
    <w:div w:id="994526273">
      <w:bodyDiv w:val="1"/>
      <w:marLeft w:val="0"/>
      <w:marRight w:val="0"/>
      <w:marTop w:val="0"/>
      <w:marBottom w:val="0"/>
      <w:divBdr>
        <w:top w:val="none" w:sz="0" w:space="0" w:color="auto"/>
        <w:left w:val="none" w:sz="0" w:space="0" w:color="auto"/>
        <w:bottom w:val="none" w:sz="0" w:space="0" w:color="auto"/>
        <w:right w:val="none" w:sz="0" w:space="0" w:color="auto"/>
      </w:divBdr>
    </w:div>
    <w:div w:id="1019548219">
      <w:bodyDiv w:val="1"/>
      <w:marLeft w:val="0"/>
      <w:marRight w:val="0"/>
      <w:marTop w:val="0"/>
      <w:marBottom w:val="0"/>
      <w:divBdr>
        <w:top w:val="none" w:sz="0" w:space="0" w:color="auto"/>
        <w:left w:val="none" w:sz="0" w:space="0" w:color="auto"/>
        <w:bottom w:val="none" w:sz="0" w:space="0" w:color="auto"/>
        <w:right w:val="none" w:sz="0" w:space="0" w:color="auto"/>
      </w:divBdr>
    </w:div>
    <w:div w:id="1025595972">
      <w:bodyDiv w:val="1"/>
      <w:marLeft w:val="0"/>
      <w:marRight w:val="0"/>
      <w:marTop w:val="0"/>
      <w:marBottom w:val="0"/>
      <w:divBdr>
        <w:top w:val="none" w:sz="0" w:space="0" w:color="auto"/>
        <w:left w:val="none" w:sz="0" w:space="0" w:color="auto"/>
        <w:bottom w:val="none" w:sz="0" w:space="0" w:color="auto"/>
        <w:right w:val="none" w:sz="0" w:space="0" w:color="auto"/>
      </w:divBdr>
      <w:divsChild>
        <w:div w:id="989140613">
          <w:marLeft w:val="0"/>
          <w:marRight w:val="0"/>
          <w:marTop w:val="0"/>
          <w:marBottom w:val="0"/>
          <w:divBdr>
            <w:top w:val="none" w:sz="0" w:space="0" w:color="auto"/>
            <w:left w:val="none" w:sz="0" w:space="0" w:color="auto"/>
            <w:bottom w:val="none" w:sz="0" w:space="0" w:color="auto"/>
            <w:right w:val="none" w:sz="0" w:space="0" w:color="auto"/>
          </w:divBdr>
        </w:div>
        <w:div w:id="392852833">
          <w:marLeft w:val="0"/>
          <w:marRight w:val="0"/>
          <w:marTop w:val="0"/>
          <w:marBottom w:val="0"/>
          <w:divBdr>
            <w:top w:val="none" w:sz="0" w:space="0" w:color="auto"/>
            <w:left w:val="none" w:sz="0" w:space="0" w:color="auto"/>
            <w:bottom w:val="none" w:sz="0" w:space="0" w:color="auto"/>
            <w:right w:val="none" w:sz="0" w:space="0" w:color="auto"/>
          </w:divBdr>
          <w:divsChild>
            <w:div w:id="2008168893">
              <w:marLeft w:val="0"/>
              <w:marRight w:val="0"/>
              <w:marTop w:val="0"/>
              <w:marBottom w:val="0"/>
              <w:divBdr>
                <w:top w:val="none" w:sz="0" w:space="0" w:color="auto"/>
                <w:left w:val="none" w:sz="0" w:space="0" w:color="auto"/>
                <w:bottom w:val="none" w:sz="0" w:space="0" w:color="auto"/>
                <w:right w:val="none" w:sz="0" w:space="0" w:color="auto"/>
              </w:divBdr>
            </w:div>
          </w:divsChild>
        </w:div>
        <w:div w:id="1013805559">
          <w:marLeft w:val="0"/>
          <w:marRight w:val="0"/>
          <w:marTop w:val="0"/>
          <w:marBottom w:val="0"/>
          <w:divBdr>
            <w:top w:val="none" w:sz="0" w:space="0" w:color="auto"/>
            <w:left w:val="none" w:sz="0" w:space="0" w:color="auto"/>
            <w:bottom w:val="none" w:sz="0" w:space="0" w:color="auto"/>
            <w:right w:val="none" w:sz="0" w:space="0" w:color="auto"/>
          </w:divBdr>
          <w:divsChild>
            <w:div w:id="879586840">
              <w:marLeft w:val="0"/>
              <w:marRight w:val="0"/>
              <w:marTop w:val="0"/>
              <w:marBottom w:val="0"/>
              <w:divBdr>
                <w:top w:val="none" w:sz="0" w:space="0" w:color="auto"/>
                <w:left w:val="none" w:sz="0" w:space="0" w:color="auto"/>
                <w:bottom w:val="none" w:sz="0" w:space="0" w:color="auto"/>
                <w:right w:val="none" w:sz="0" w:space="0" w:color="auto"/>
              </w:divBdr>
            </w:div>
          </w:divsChild>
        </w:div>
        <w:div w:id="567039062">
          <w:marLeft w:val="0"/>
          <w:marRight w:val="0"/>
          <w:marTop w:val="0"/>
          <w:marBottom w:val="0"/>
          <w:divBdr>
            <w:top w:val="none" w:sz="0" w:space="0" w:color="auto"/>
            <w:left w:val="none" w:sz="0" w:space="0" w:color="auto"/>
            <w:bottom w:val="none" w:sz="0" w:space="0" w:color="auto"/>
            <w:right w:val="none" w:sz="0" w:space="0" w:color="auto"/>
          </w:divBdr>
          <w:divsChild>
            <w:div w:id="886063486">
              <w:marLeft w:val="0"/>
              <w:marRight w:val="0"/>
              <w:marTop w:val="0"/>
              <w:marBottom w:val="0"/>
              <w:divBdr>
                <w:top w:val="none" w:sz="0" w:space="0" w:color="auto"/>
                <w:left w:val="none" w:sz="0" w:space="0" w:color="auto"/>
                <w:bottom w:val="none" w:sz="0" w:space="0" w:color="auto"/>
                <w:right w:val="none" w:sz="0" w:space="0" w:color="auto"/>
              </w:divBdr>
            </w:div>
          </w:divsChild>
        </w:div>
        <w:div w:id="880215171">
          <w:marLeft w:val="0"/>
          <w:marRight w:val="0"/>
          <w:marTop w:val="0"/>
          <w:marBottom w:val="0"/>
          <w:divBdr>
            <w:top w:val="none" w:sz="0" w:space="0" w:color="auto"/>
            <w:left w:val="none" w:sz="0" w:space="0" w:color="auto"/>
            <w:bottom w:val="none" w:sz="0" w:space="0" w:color="auto"/>
            <w:right w:val="none" w:sz="0" w:space="0" w:color="auto"/>
          </w:divBdr>
          <w:divsChild>
            <w:div w:id="414208270">
              <w:marLeft w:val="0"/>
              <w:marRight w:val="0"/>
              <w:marTop w:val="0"/>
              <w:marBottom w:val="0"/>
              <w:divBdr>
                <w:top w:val="none" w:sz="0" w:space="0" w:color="auto"/>
                <w:left w:val="none" w:sz="0" w:space="0" w:color="auto"/>
                <w:bottom w:val="none" w:sz="0" w:space="0" w:color="auto"/>
                <w:right w:val="none" w:sz="0" w:space="0" w:color="auto"/>
              </w:divBdr>
            </w:div>
          </w:divsChild>
        </w:div>
        <w:div w:id="377050263">
          <w:marLeft w:val="0"/>
          <w:marRight w:val="0"/>
          <w:marTop w:val="0"/>
          <w:marBottom w:val="0"/>
          <w:divBdr>
            <w:top w:val="none" w:sz="0" w:space="0" w:color="auto"/>
            <w:left w:val="none" w:sz="0" w:space="0" w:color="auto"/>
            <w:bottom w:val="none" w:sz="0" w:space="0" w:color="auto"/>
            <w:right w:val="none" w:sz="0" w:space="0" w:color="auto"/>
          </w:divBdr>
          <w:divsChild>
            <w:div w:id="3932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305">
      <w:bodyDiv w:val="1"/>
      <w:marLeft w:val="0"/>
      <w:marRight w:val="0"/>
      <w:marTop w:val="0"/>
      <w:marBottom w:val="0"/>
      <w:divBdr>
        <w:top w:val="none" w:sz="0" w:space="0" w:color="auto"/>
        <w:left w:val="none" w:sz="0" w:space="0" w:color="auto"/>
        <w:bottom w:val="none" w:sz="0" w:space="0" w:color="auto"/>
        <w:right w:val="none" w:sz="0" w:space="0" w:color="auto"/>
      </w:divBdr>
      <w:divsChild>
        <w:div w:id="2106461921">
          <w:marLeft w:val="0"/>
          <w:marRight w:val="0"/>
          <w:marTop w:val="0"/>
          <w:marBottom w:val="0"/>
          <w:divBdr>
            <w:top w:val="none" w:sz="0" w:space="0" w:color="auto"/>
            <w:left w:val="none" w:sz="0" w:space="0" w:color="auto"/>
            <w:bottom w:val="none" w:sz="0" w:space="0" w:color="auto"/>
            <w:right w:val="none" w:sz="0" w:space="0" w:color="auto"/>
          </w:divBdr>
        </w:div>
        <w:div w:id="1221013011">
          <w:marLeft w:val="0"/>
          <w:marRight w:val="0"/>
          <w:marTop w:val="0"/>
          <w:marBottom w:val="0"/>
          <w:divBdr>
            <w:top w:val="none" w:sz="0" w:space="0" w:color="auto"/>
            <w:left w:val="none" w:sz="0" w:space="0" w:color="auto"/>
            <w:bottom w:val="none" w:sz="0" w:space="0" w:color="auto"/>
            <w:right w:val="none" w:sz="0" w:space="0" w:color="auto"/>
          </w:divBdr>
        </w:div>
        <w:div w:id="724333776">
          <w:marLeft w:val="0"/>
          <w:marRight w:val="0"/>
          <w:marTop w:val="0"/>
          <w:marBottom w:val="0"/>
          <w:divBdr>
            <w:top w:val="none" w:sz="0" w:space="0" w:color="auto"/>
            <w:left w:val="none" w:sz="0" w:space="0" w:color="auto"/>
            <w:bottom w:val="none" w:sz="0" w:space="0" w:color="auto"/>
            <w:right w:val="none" w:sz="0" w:space="0" w:color="auto"/>
          </w:divBdr>
        </w:div>
        <w:div w:id="1973779106">
          <w:marLeft w:val="0"/>
          <w:marRight w:val="0"/>
          <w:marTop w:val="0"/>
          <w:marBottom w:val="0"/>
          <w:divBdr>
            <w:top w:val="none" w:sz="0" w:space="0" w:color="auto"/>
            <w:left w:val="none" w:sz="0" w:space="0" w:color="auto"/>
            <w:bottom w:val="none" w:sz="0" w:space="0" w:color="auto"/>
            <w:right w:val="none" w:sz="0" w:space="0" w:color="auto"/>
          </w:divBdr>
        </w:div>
      </w:divsChild>
    </w:div>
    <w:div w:id="1079253044">
      <w:bodyDiv w:val="1"/>
      <w:marLeft w:val="0"/>
      <w:marRight w:val="0"/>
      <w:marTop w:val="0"/>
      <w:marBottom w:val="0"/>
      <w:divBdr>
        <w:top w:val="none" w:sz="0" w:space="0" w:color="auto"/>
        <w:left w:val="none" w:sz="0" w:space="0" w:color="auto"/>
        <w:bottom w:val="none" w:sz="0" w:space="0" w:color="auto"/>
        <w:right w:val="none" w:sz="0" w:space="0" w:color="auto"/>
      </w:divBdr>
    </w:div>
    <w:div w:id="1114209361">
      <w:bodyDiv w:val="1"/>
      <w:marLeft w:val="0"/>
      <w:marRight w:val="0"/>
      <w:marTop w:val="0"/>
      <w:marBottom w:val="0"/>
      <w:divBdr>
        <w:top w:val="none" w:sz="0" w:space="0" w:color="auto"/>
        <w:left w:val="none" w:sz="0" w:space="0" w:color="auto"/>
        <w:bottom w:val="none" w:sz="0" w:space="0" w:color="auto"/>
        <w:right w:val="none" w:sz="0" w:space="0" w:color="auto"/>
      </w:divBdr>
      <w:divsChild>
        <w:div w:id="262953301">
          <w:marLeft w:val="0"/>
          <w:marRight w:val="0"/>
          <w:marTop w:val="0"/>
          <w:marBottom w:val="0"/>
          <w:divBdr>
            <w:top w:val="none" w:sz="0" w:space="0" w:color="auto"/>
            <w:left w:val="none" w:sz="0" w:space="0" w:color="auto"/>
            <w:bottom w:val="none" w:sz="0" w:space="0" w:color="auto"/>
            <w:right w:val="none" w:sz="0" w:space="0" w:color="auto"/>
          </w:divBdr>
        </w:div>
      </w:divsChild>
    </w:div>
    <w:div w:id="1117259632">
      <w:bodyDiv w:val="1"/>
      <w:marLeft w:val="0"/>
      <w:marRight w:val="0"/>
      <w:marTop w:val="0"/>
      <w:marBottom w:val="0"/>
      <w:divBdr>
        <w:top w:val="none" w:sz="0" w:space="0" w:color="auto"/>
        <w:left w:val="none" w:sz="0" w:space="0" w:color="auto"/>
        <w:bottom w:val="none" w:sz="0" w:space="0" w:color="auto"/>
        <w:right w:val="none" w:sz="0" w:space="0" w:color="auto"/>
      </w:divBdr>
    </w:div>
    <w:div w:id="1168591971">
      <w:bodyDiv w:val="1"/>
      <w:marLeft w:val="0"/>
      <w:marRight w:val="0"/>
      <w:marTop w:val="0"/>
      <w:marBottom w:val="0"/>
      <w:divBdr>
        <w:top w:val="none" w:sz="0" w:space="0" w:color="auto"/>
        <w:left w:val="none" w:sz="0" w:space="0" w:color="auto"/>
        <w:bottom w:val="none" w:sz="0" w:space="0" w:color="auto"/>
        <w:right w:val="none" w:sz="0" w:space="0" w:color="auto"/>
      </w:divBdr>
    </w:div>
    <w:div w:id="1175338213">
      <w:bodyDiv w:val="1"/>
      <w:marLeft w:val="0"/>
      <w:marRight w:val="0"/>
      <w:marTop w:val="0"/>
      <w:marBottom w:val="0"/>
      <w:divBdr>
        <w:top w:val="none" w:sz="0" w:space="0" w:color="auto"/>
        <w:left w:val="none" w:sz="0" w:space="0" w:color="auto"/>
        <w:bottom w:val="none" w:sz="0" w:space="0" w:color="auto"/>
        <w:right w:val="none" w:sz="0" w:space="0" w:color="auto"/>
      </w:divBdr>
    </w:div>
    <w:div w:id="1298798427">
      <w:bodyDiv w:val="1"/>
      <w:marLeft w:val="0"/>
      <w:marRight w:val="0"/>
      <w:marTop w:val="0"/>
      <w:marBottom w:val="0"/>
      <w:divBdr>
        <w:top w:val="none" w:sz="0" w:space="0" w:color="auto"/>
        <w:left w:val="none" w:sz="0" w:space="0" w:color="auto"/>
        <w:bottom w:val="none" w:sz="0" w:space="0" w:color="auto"/>
        <w:right w:val="none" w:sz="0" w:space="0" w:color="auto"/>
      </w:divBdr>
      <w:divsChild>
        <w:div w:id="1908686660">
          <w:marLeft w:val="360"/>
          <w:marRight w:val="0"/>
          <w:marTop w:val="72"/>
          <w:marBottom w:val="72"/>
          <w:divBdr>
            <w:top w:val="none" w:sz="0" w:space="0" w:color="auto"/>
            <w:left w:val="none" w:sz="0" w:space="0" w:color="auto"/>
            <w:bottom w:val="none" w:sz="0" w:space="0" w:color="auto"/>
            <w:right w:val="none" w:sz="0" w:space="0" w:color="auto"/>
          </w:divBdr>
        </w:div>
        <w:div w:id="940603009">
          <w:marLeft w:val="360"/>
          <w:marRight w:val="0"/>
          <w:marTop w:val="0"/>
          <w:marBottom w:val="72"/>
          <w:divBdr>
            <w:top w:val="none" w:sz="0" w:space="0" w:color="auto"/>
            <w:left w:val="none" w:sz="0" w:space="0" w:color="auto"/>
            <w:bottom w:val="none" w:sz="0" w:space="0" w:color="auto"/>
            <w:right w:val="none" w:sz="0" w:space="0" w:color="auto"/>
          </w:divBdr>
        </w:div>
        <w:div w:id="1778450846">
          <w:marLeft w:val="360"/>
          <w:marRight w:val="0"/>
          <w:marTop w:val="0"/>
          <w:marBottom w:val="72"/>
          <w:divBdr>
            <w:top w:val="none" w:sz="0" w:space="0" w:color="auto"/>
            <w:left w:val="none" w:sz="0" w:space="0" w:color="auto"/>
            <w:bottom w:val="none" w:sz="0" w:space="0" w:color="auto"/>
            <w:right w:val="none" w:sz="0" w:space="0" w:color="auto"/>
          </w:divBdr>
        </w:div>
        <w:div w:id="262957898">
          <w:marLeft w:val="360"/>
          <w:marRight w:val="0"/>
          <w:marTop w:val="0"/>
          <w:marBottom w:val="72"/>
          <w:divBdr>
            <w:top w:val="none" w:sz="0" w:space="0" w:color="auto"/>
            <w:left w:val="none" w:sz="0" w:space="0" w:color="auto"/>
            <w:bottom w:val="none" w:sz="0" w:space="0" w:color="auto"/>
            <w:right w:val="none" w:sz="0" w:space="0" w:color="auto"/>
          </w:divBdr>
        </w:div>
        <w:div w:id="533808555">
          <w:marLeft w:val="360"/>
          <w:marRight w:val="0"/>
          <w:marTop w:val="0"/>
          <w:marBottom w:val="72"/>
          <w:divBdr>
            <w:top w:val="none" w:sz="0" w:space="0" w:color="auto"/>
            <w:left w:val="none" w:sz="0" w:space="0" w:color="auto"/>
            <w:bottom w:val="none" w:sz="0" w:space="0" w:color="auto"/>
            <w:right w:val="none" w:sz="0" w:space="0" w:color="auto"/>
          </w:divBdr>
        </w:div>
      </w:divsChild>
    </w:div>
    <w:div w:id="1302733340">
      <w:bodyDiv w:val="1"/>
      <w:marLeft w:val="0"/>
      <w:marRight w:val="0"/>
      <w:marTop w:val="0"/>
      <w:marBottom w:val="0"/>
      <w:divBdr>
        <w:top w:val="none" w:sz="0" w:space="0" w:color="auto"/>
        <w:left w:val="none" w:sz="0" w:space="0" w:color="auto"/>
        <w:bottom w:val="none" w:sz="0" w:space="0" w:color="auto"/>
        <w:right w:val="none" w:sz="0" w:space="0" w:color="auto"/>
      </w:divBdr>
    </w:div>
    <w:div w:id="1304430896">
      <w:bodyDiv w:val="1"/>
      <w:marLeft w:val="0"/>
      <w:marRight w:val="0"/>
      <w:marTop w:val="0"/>
      <w:marBottom w:val="0"/>
      <w:divBdr>
        <w:top w:val="none" w:sz="0" w:space="0" w:color="auto"/>
        <w:left w:val="none" w:sz="0" w:space="0" w:color="auto"/>
        <w:bottom w:val="none" w:sz="0" w:space="0" w:color="auto"/>
        <w:right w:val="none" w:sz="0" w:space="0" w:color="auto"/>
      </w:divBdr>
    </w:div>
    <w:div w:id="1316883919">
      <w:bodyDiv w:val="1"/>
      <w:marLeft w:val="0"/>
      <w:marRight w:val="0"/>
      <w:marTop w:val="0"/>
      <w:marBottom w:val="0"/>
      <w:divBdr>
        <w:top w:val="none" w:sz="0" w:space="0" w:color="auto"/>
        <w:left w:val="none" w:sz="0" w:space="0" w:color="auto"/>
        <w:bottom w:val="none" w:sz="0" w:space="0" w:color="auto"/>
        <w:right w:val="none" w:sz="0" w:space="0" w:color="auto"/>
      </w:divBdr>
    </w:div>
    <w:div w:id="1368944182">
      <w:bodyDiv w:val="1"/>
      <w:marLeft w:val="0"/>
      <w:marRight w:val="0"/>
      <w:marTop w:val="0"/>
      <w:marBottom w:val="0"/>
      <w:divBdr>
        <w:top w:val="none" w:sz="0" w:space="0" w:color="auto"/>
        <w:left w:val="none" w:sz="0" w:space="0" w:color="auto"/>
        <w:bottom w:val="none" w:sz="0" w:space="0" w:color="auto"/>
        <w:right w:val="none" w:sz="0" w:space="0" w:color="auto"/>
      </w:divBdr>
    </w:div>
    <w:div w:id="1372218873">
      <w:bodyDiv w:val="1"/>
      <w:marLeft w:val="0"/>
      <w:marRight w:val="0"/>
      <w:marTop w:val="0"/>
      <w:marBottom w:val="0"/>
      <w:divBdr>
        <w:top w:val="none" w:sz="0" w:space="0" w:color="auto"/>
        <w:left w:val="none" w:sz="0" w:space="0" w:color="auto"/>
        <w:bottom w:val="none" w:sz="0" w:space="0" w:color="auto"/>
        <w:right w:val="none" w:sz="0" w:space="0" w:color="auto"/>
      </w:divBdr>
    </w:div>
    <w:div w:id="1379009948">
      <w:bodyDiv w:val="1"/>
      <w:marLeft w:val="0"/>
      <w:marRight w:val="0"/>
      <w:marTop w:val="0"/>
      <w:marBottom w:val="0"/>
      <w:divBdr>
        <w:top w:val="none" w:sz="0" w:space="0" w:color="auto"/>
        <w:left w:val="none" w:sz="0" w:space="0" w:color="auto"/>
        <w:bottom w:val="none" w:sz="0" w:space="0" w:color="auto"/>
        <w:right w:val="none" w:sz="0" w:space="0" w:color="auto"/>
      </w:divBdr>
    </w:div>
    <w:div w:id="1382048121">
      <w:bodyDiv w:val="1"/>
      <w:marLeft w:val="0"/>
      <w:marRight w:val="0"/>
      <w:marTop w:val="0"/>
      <w:marBottom w:val="0"/>
      <w:divBdr>
        <w:top w:val="none" w:sz="0" w:space="0" w:color="auto"/>
        <w:left w:val="none" w:sz="0" w:space="0" w:color="auto"/>
        <w:bottom w:val="none" w:sz="0" w:space="0" w:color="auto"/>
        <w:right w:val="none" w:sz="0" w:space="0" w:color="auto"/>
      </w:divBdr>
    </w:div>
    <w:div w:id="1417243392">
      <w:bodyDiv w:val="1"/>
      <w:marLeft w:val="0"/>
      <w:marRight w:val="0"/>
      <w:marTop w:val="0"/>
      <w:marBottom w:val="0"/>
      <w:divBdr>
        <w:top w:val="none" w:sz="0" w:space="0" w:color="auto"/>
        <w:left w:val="none" w:sz="0" w:space="0" w:color="auto"/>
        <w:bottom w:val="none" w:sz="0" w:space="0" w:color="auto"/>
        <w:right w:val="none" w:sz="0" w:space="0" w:color="auto"/>
      </w:divBdr>
      <w:divsChild>
        <w:div w:id="815491973">
          <w:marLeft w:val="0"/>
          <w:marRight w:val="0"/>
          <w:marTop w:val="0"/>
          <w:marBottom w:val="0"/>
          <w:divBdr>
            <w:top w:val="none" w:sz="0" w:space="0" w:color="auto"/>
            <w:left w:val="none" w:sz="0" w:space="0" w:color="auto"/>
            <w:bottom w:val="none" w:sz="0" w:space="0" w:color="auto"/>
            <w:right w:val="none" w:sz="0" w:space="0" w:color="auto"/>
          </w:divBdr>
        </w:div>
        <w:div w:id="1757703250">
          <w:marLeft w:val="0"/>
          <w:marRight w:val="0"/>
          <w:marTop w:val="0"/>
          <w:marBottom w:val="0"/>
          <w:divBdr>
            <w:top w:val="none" w:sz="0" w:space="0" w:color="auto"/>
            <w:left w:val="none" w:sz="0" w:space="0" w:color="auto"/>
            <w:bottom w:val="none" w:sz="0" w:space="0" w:color="auto"/>
            <w:right w:val="none" w:sz="0" w:space="0" w:color="auto"/>
          </w:divBdr>
        </w:div>
        <w:div w:id="579099509">
          <w:marLeft w:val="0"/>
          <w:marRight w:val="0"/>
          <w:marTop w:val="0"/>
          <w:marBottom w:val="0"/>
          <w:divBdr>
            <w:top w:val="none" w:sz="0" w:space="0" w:color="auto"/>
            <w:left w:val="none" w:sz="0" w:space="0" w:color="auto"/>
            <w:bottom w:val="none" w:sz="0" w:space="0" w:color="auto"/>
            <w:right w:val="none" w:sz="0" w:space="0" w:color="auto"/>
          </w:divBdr>
        </w:div>
        <w:div w:id="794296438">
          <w:marLeft w:val="0"/>
          <w:marRight w:val="0"/>
          <w:marTop w:val="0"/>
          <w:marBottom w:val="0"/>
          <w:divBdr>
            <w:top w:val="none" w:sz="0" w:space="0" w:color="auto"/>
            <w:left w:val="none" w:sz="0" w:space="0" w:color="auto"/>
            <w:bottom w:val="none" w:sz="0" w:space="0" w:color="auto"/>
            <w:right w:val="none" w:sz="0" w:space="0" w:color="auto"/>
          </w:divBdr>
        </w:div>
        <w:div w:id="890312261">
          <w:marLeft w:val="0"/>
          <w:marRight w:val="0"/>
          <w:marTop w:val="0"/>
          <w:marBottom w:val="0"/>
          <w:divBdr>
            <w:top w:val="none" w:sz="0" w:space="0" w:color="auto"/>
            <w:left w:val="none" w:sz="0" w:space="0" w:color="auto"/>
            <w:bottom w:val="none" w:sz="0" w:space="0" w:color="auto"/>
            <w:right w:val="none" w:sz="0" w:space="0" w:color="auto"/>
          </w:divBdr>
        </w:div>
      </w:divsChild>
    </w:div>
    <w:div w:id="1462112030">
      <w:bodyDiv w:val="1"/>
      <w:marLeft w:val="0"/>
      <w:marRight w:val="0"/>
      <w:marTop w:val="0"/>
      <w:marBottom w:val="0"/>
      <w:divBdr>
        <w:top w:val="none" w:sz="0" w:space="0" w:color="auto"/>
        <w:left w:val="none" w:sz="0" w:space="0" w:color="auto"/>
        <w:bottom w:val="none" w:sz="0" w:space="0" w:color="auto"/>
        <w:right w:val="none" w:sz="0" w:space="0" w:color="auto"/>
      </w:divBdr>
      <w:divsChild>
        <w:div w:id="1441995825">
          <w:marLeft w:val="360"/>
          <w:marRight w:val="0"/>
          <w:marTop w:val="72"/>
          <w:marBottom w:val="72"/>
          <w:divBdr>
            <w:top w:val="none" w:sz="0" w:space="0" w:color="auto"/>
            <w:left w:val="none" w:sz="0" w:space="0" w:color="auto"/>
            <w:bottom w:val="none" w:sz="0" w:space="0" w:color="auto"/>
            <w:right w:val="none" w:sz="0" w:space="0" w:color="auto"/>
          </w:divBdr>
        </w:div>
        <w:div w:id="1970432114">
          <w:marLeft w:val="360"/>
          <w:marRight w:val="0"/>
          <w:marTop w:val="0"/>
          <w:marBottom w:val="72"/>
          <w:divBdr>
            <w:top w:val="none" w:sz="0" w:space="0" w:color="auto"/>
            <w:left w:val="none" w:sz="0" w:space="0" w:color="auto"/>
            <w:bottom w:val="none" w:sz="0" w:space="0" w:color="auto"/>
            <w:right w:val="none" w:sz="0" w:space="0" w:color="auto"/>
          </w:divBdr>
          <w:divsChild>
            <w:div w:id="365449805">
              <w:marLeft w:val="0"/>
              <w:marRight w:val="0"/>
              <w:marTop w:val="0"/>
              <w:marBottom w:val="0"/>
              <w:divBdr>
                <w:top w:val="none" w:sz="0" w:space="0" w:color="auto"/>
                <w:left w:val="none" w:sz="0" w:space="0" w:color="auto"/>
                <w:bottom w:val="none" w:sz="0" w:space="0" w:color="auto"/>
                <w:right w:val="none" w:sz="0" w:space="0" w:color="auto"/>
              </w:divBdr>
            </w:div>
          </w:divsChild>
        </w:div>
        <w:div w:id="1835603459">
          <w:marLeft w:val="360"/>
          <w:marRight w:val="0"/>
          <w:marTop w:val="0"/>
          <w:marBottom w:val="72"/>
          <w:divBdr>
            <w:top w:val="none" w:sz="0" w:space="0" w:color="auto"/>
            <w:left w:val="none" w:sz="0" w:space="0" w:color="auto"/>
            <w:bottom w:val="none" w:sz="0" w:space="0" w:color="auto"/>
            <w:right w:val="none" w:sz="0" w:space="0" w:color="auto"/>
          </w:divBdr>
          <w:divsChild>
            <w:div w:id="181165739">
              <w:marLeft w:val="0"/>
              <w:marRight w:val="0"/>
              <w:marTop w:val="0"/>
              <w:marBottom w:val="0"/>
              <w:divBdr>
                <w:top w:val="none" w:sz="0" w:space="0" w:color="auto"/>
                <w:left w:val="none" w:sz="0" w:space="0" w:color="auto"/>
                <w:bottom w:val="none" w:sz="0" w:space="0" w:color="auto"/>
                <w:right w:val="none" w:sz="0" w:space="0" w:color="auto"/>
              </w:divBdr>
            </w:div>
          </w:divsChild>
        </w:div>
        <w:div w:id="1804540188">
          <w:marLeft w:val="360"/>
          <w:marRight w:val="0"/>
          <w:marTop w:val="0"/>
          <w:marBottom w:val="72"/>
          <w:divBdr>
            <w:top w:val="none" w:sz="0" w:space="0" w:color="auto"/>
            <w:left w:val="none" w:sz="0" w:space="0" w:color="auto"/>
            <w:bottom w:val="none" w:sz="0" w:space="0" w:color="auto"/>
            <w:right w:val="none" w:sz="0" w:space="0" w:color="auto"/>
          </w:divBdr>
          <w:divsChild>
            <w:div w:id="21053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3128">
      <w:bodyDiv w:val="1"/>
      <w:marLeft w:val="0"/>
      <w:marRight w:val="0"/>
      <w:marTop w:val="0"/>
      <w:marBottom w:val="0"/>
      <w:divBdr>
        <w:top w:val="none" w:sz="0" w:space="0" w:color="auto"/>
        <w:left w:val="none" w:sz="0" w:space="0" w:color="auto"/>
        <w:bottom w:val="none" w:sz="0" w:space="0" w:color="auto"/>
        <w:right w:val="none" w:sz="0" w:space="0" w:color="auto"/>
      </w:divBdr>
    </w:div>
    <w:div w:id="1488471669">
      <w:bodyDiv w:val="1"/>
      <w:marLeft w:val="0"/>
      <w:marRight w:val="0"/>
      <w:marTop w:val="0"/>
      <w:marBottom w:val="0"/>
      <w:divBdr>
        <w:top w:val="none" w:sz="0" w:space="0" w:color="auto"/>
        <w:left w:val="none" w:sz="0" w:space="0" w:color="auto"/>
        <w:bottom w:val="none" w:sz="0" w:space="0" w:color="auto"/>
        <w:right w:val="none" w:sz="0" w:space="0" w:color="auto"/>
      </w:divBdr>
      <w:divsChild>
        <w:div w:id="1003362221">
          <w:marLeft w:val="0"/>
          <w:marRight w:val="0"/>
          <w:marTop w:val="0"/>
          <w:marBottom w:val="0"/>
          <w:divBdr>
            <w:top w:val="none" w:sz="0" w:space="0" w:color="auto"/>
            <w:left w:val="none" w:sz="0" w:space="0" w:color="auto"/>
            <w:bottom w:val="none" w:sz="0" w:space="0" w:color="auto"/>
            <w:right w:val="none" w:sz="0" w:space="0" w:color="auto"/>
          </w:divBdr>
        </w:div>
      </w:divsChild>
    </w:div>
    <w:div w:id="1537307337">
      <w:bodyDiv w:val="1"/>
      <w:marLeft w:val="0"/>
      <w:marRight w:val="0"/>
      <w:marTop w:val="0"/>
      <w:marBottom w:val="0"/>
      <w:divBdr>
        <w:top w:val="none" w:sz="0" w:space="0" w:color="auto"/>
        <w:left w:val="none" w:sz="0" w:space="0" w:color="auto"/>
        <w:bottom w:val="none" w:sz="0" w:space="0" w:color="auto"/>
        <w:right w:val="none" w:sz="0" w:space="0" w:color="auto"/>
      </w:divBdr>
      <w:divsChild>
        <w:div w:id="400980556">
          <w:marLeft w:val="0"/>
          <w:marRight w:val="0"/>
          <w:marTop w:val="0"/>
          <w:marBottom w:val="0"/>
          <w:divBdr>
            <w:top w:val="none" w:sz="0" w:space="0" w:color="auto"/>
            <w:left w:val="none" w:sz="0" w:space="0" w:color="auto"/>
            <w:bottom w:val="none" w:sz="0" w:space="0" w:color="auto"/>
            <w:right w:val="none" w:sz="0" w:space="0" w:color="auto"/>
          </w:divBdr>
        </w:div>
        <w:div w:id="1832286589">
          <w:marLeft w:val="0"/>
          <w:marRight w:val="0"/>
          <w:marTop w:val="0"/>
          <w:marBottom w:val="0"/>
          <w:divBdr>
            <w:top w:val="none" w:sz="0" w:space="0" w:color="auto"/>
            <w:left w:val="none" w:sz="0" w:space="0" w:color="auto"/>
            <w:bottom w:val="none" w:sz="0" w:space="0" w:color="auto"/>
            <w:right w:val="none" w:sz="0" w:space="0" w:color="auto"/>
          </w:divBdr>
        </w:div>
        <w:div w:id="1267228497">
          <w:marLeft w:val="0"/>
          <w:marRight w:val="0"/>
          <w:marTop w:val="0"/>
          <w:marBottom w:val="0"/>
          <w:divBdr>
            <w:top w:val="none" w:sz="0" w:space="0" w:color="auto"/>
            <w:left w:val="none" w:sz="0" w:space="0" w:color="auto"/>
            <w:bottom w:val="none" w:sz="0" w:space="0" w:color="auto"/>
            <w:right w:val="none" w:sz="0" w:space="0" w:color="auto"/>
          </w:divBdr>
        </w:div>
      </w:divsChild>
    </w:div>
    <w:div w:id="1552501340">
      <w:bodyDiv w:val="1"/>
      <w:marLeft w:val="0"/>
      <w:marRight w:val="0"/>
      <w:marTop w:val="0"/>
      <w:marBottom w:val="0"/>
      <w:divBdr>
        <w:top w:val="none" w:sz="0" w:space="0" w:color="auto"/>
        <w:left w:val="none" w:sz="0" w:space="0" w:color="auto"/>
        <w:bottom w:val="none" w:sz="0" w:space="0" w:color="auto"/>
        <w:right w:val="none" w:sz="0" w:space="0" w:color="auto"/>
      </w:divBdr>
      <w:divsChild>
        <w:div w:id="1784495668">
          <w:marLeft w:val="0"/>
          <w:marRight w:val="0"/>
          <w:marTop w:val="0"/>
          <w:marBottom w:val="0"/>
          <w:divBdr>
            <w:top w:val="none" w:sz="0" w:space="0" w:color="auto"/>
            <w:left w:val="none" w:sz="0" w:space="0" w:color="auto"/>
            <w:bottom w:val="none" w:sz="0" w:space="0" w:color="auto"/>
            <w:right w:val="none" w:sz="0" w:space="0" w:color="auto"/>
          </w:divBdr>
        </w:div>
      </w:divsChild>
    </w:div>
    <w:div w:id="1563441619">
      <w:bodyDiv w:val="1"/>
      <w:marLeft w:val="0"/>
      <w:marRight w:val="0"/>
      <w:marTop w:val="0"/>
      <w:marBottom w:val="0"/>
      <w:divBdr>
        <w:top w:val="none" w:sz="0" w:space="0" w:color="auto"/>
        <w:left w:val="none" w:sz="0" w:space="0" w:color="auto"/>
        <w:bottom w:val="none" w:sz="0" w:space="0" w:color="auto"/>
        <w:right w:val="none" w:sz="0" w:space="0" w:color="auto"/>
      </w:divBdr>
    </w:div>
    <w:div w:id="1579056464">
      <w:bodyDiv w:val="1"/>
      <w:marLeft w:val="0"/>
      <w:marRight w:val="0"/>
      <w:marTop w:val="0"/>
      <w:marBottom w:val="0"/>
      <w:divBdr>
        <w:top w:val="none" w:sz="0" w:space="0" w:color="auto"/>
        <w:left w:val="none" w:sz="0" w:space="0" w:color="auto"/>
        <w:bottom w:val="none" w:sz="0" w:space="0" w:color="auto"/>
        <w:right w:val="none" w:sz="0" w:space="0" w:color="auto"/>
      </w:divBdr>
      <w:divsChild>
        <w:div w:id="1211766062">
          <w:marLeft w:val="0"/>
          <w:marRight w:val="0"/>
          <w:marTop w:val="0"/>
          <w:marBottom w:val="0"/>
          <w:divBdr>
            <w:top w:val="none" w:sz="0" w:space="0" w:color="auto"/>
            <w:left w:val="none" w:sz="0" w:space="0" w:color="auto"/>
            <w:bottom w:val="none" w:sz="0" w:space="0" w:color="auto"/>
            <w:right w:val="none" w:sz="0" w:space="0" w:color="auto"/>
          </w:divBdr>
        </w:div>
        <w:div w:id="30424272">
          <w:marLeft w:val="0"/>
          <w:marRight w:val="0"/>
          <w:marTop w:val="0"/>
          <w:marBottom w:val="0"/>
          <w:divBdr>
            <w:top w:val="none" w:sz="0" w:space="0" w:color="auto"/>
            <w:left w:val="none" w:sz="0" w:space="0" w:color="auto"/>
            <w:bottom w:val="none" w:sz="0" w:space="0" w:color="auto"/>
            <w:right w:val="none" w:sz="0" w:space="0" w:color="auto"/>
          </w:divBdr>
        </w:div>
        <w:div w:id="257567714">
          <w:marLeft w:val="0"/>
          <w:marRight w:val="0"/>
          <w:marTop w:val="0"/>
          <w:marBottom w:val="0"/>
          <w:divBdr>
            <w:top w:val="none" w:sz="0" w:space="0" w:color="auto"/>
            <w:left w:val="none" w:sz="0" w:space="0" w:color="auto"/>
            <w:bottom w:val="none" w:sz="0" w:space="0" w:color="auto"/>
            <w:right w:val="none" w:sz="0" w:space="0" w:color="auto"/>
          </w:divBdr>
        </w:div>
        <w:div w:id="111097361">
          <w:marLeft w:val="0"/>
          <w:marRight w:val="0"/>
          <w:marTop w:val="0"/>
          <w:marBottom w:val="0"/>
          <w:divBdr>
            <w:top w:val="none" w:sz="0" w:space="0" w:color="auto"/>
            <w:left w:val="none" w:sz="0" w:space="0" w:color="auto"/>
            <w:bottom w:val="none" w:sz="0" w:space="0" w:color="auto"/>
            <w:right w:val="none" w:sz="0" w:space="0" w:color="auto"/>
          </w:divBdr>
        </w:div>
        <w:div w:id="996421982">
          <w:marLeft w:val="0"/>
          <w:marRight w:val="0"/>
          <w:marTop w:val="0"/>
          <w:marBottom w:val="0"/>
          <w:divBdr>
            <w:top w:val="none" w:sz="0" w:space="0" w:color="auto"/>
            <w:left w:val="none" w:sz="0" w:space="0" w:color="auto"/>
            <w:bottom w:val="none" w:sz="0" w:space="0" w:color="auto"/>
            <w:right w:val="none" w:sz="0" w:space="0" w:color="auto"/>
          </w:divBdr>
        </w:div>
        <w:div w:id="1785806311">
          <w:marLeft w:val="0"/>
          <w:marRight w:val="0"/>
          <w:marTop w:val="0"/>
          <w:marBottom w:val="0"/>
          <w:divBdr>
            <w:top w:val="none" w:sz="0" w:space="0" w:color="auto"/>
            <w:left w:val="none" w:sz="0" w:space="0" w:color="auto"/>
            <w:bottom w:val="none" w:sz="0" w:space="0" w:color="auto"/>
            <w:right w:val="none" w:sz="0" w:space="0" w:color="auto"/>
          </w:divBdr>
        </w:div>
        <w:div w:id="1615671082">
          <w:marLeft w:val="0"/>
          <w:marRight w:val="0"/>
          <w:marTop w:val="0"/>
          <w:marBottom w:val="0"/>
          <w:divBdr>
            <w:top w:val="none" w:sz="0" w:space="0" w:color="auto"/>
            <w:left w:val="none" w:sz="0" w:space="0" w:color="auto"/>
            <w:bottom w:val="none" w:sz="0" w:space="0" w:color="auto"/>
            <w:right w:val="none" w:sz="0" w:space="0" w:color="auto"/>
          </w:divBdr>
        </w:div>
        <w:div w:id="2013873703">
          <w:marLeft w:val="0"/>
          <w:marRight w:val="0"/>
          <w:marTop w:val="0"/>
          <w:marBottom w:val="0"/>
          <w:divBdr>
            <w:top w:val="none" w:sz="0" w:space="0" w:color="auto"/>
            <w:left w:val="none" w:sz="0" w:space="0" w:color="auto"/>
            <w:bottom w:val="none" w:sz="0" w:space="0" w:color="auto"/>
            <w:right w:val="none" w:sz="0" w:space="0" w:color="auto"/>
          </w:divBdr>
        </w:div>
        <w:div w:id="1428579419">
          <w:marLeft w:val="0"/>
          <w:marRight w:val="0"/>
          <w:marTop w:val="0"/>
          <w:marBottom w:val="0"/>
          <w:divBdr>
            <w:top w:val="none" w:sz="0" w:space="0" w:color="auto"/>
            <w:left w:val="none" w:sz="0" w:space="0" w:color="auto"/>
            <w:bottom w:val="none" w:sz="0" w:space="0" w:color="auto"/>
            <w:right w:val="none" w:sz="0" w:space="0" w:color="auto"/>
          </w:divBdr>
        </w:div>
        <w:div w:id="295066733">
          <w:marLeft w:val="0"/>
          <w:marRight w:val="0"/>
          <w:marTop w:val="0"/>
          <w:marBottom w:val="0"/>
          <w:divBdr>
            <w:top w:val="none" w:sz="0" w:space="0" w:color="auto"/>
            <w:left w:val="none" w:sz="0" w:space="0" w:color="auto"/>
            <w:bottom w:val="none" w:sz="0" w:space="0" w:color="auto"/>
            <w:right w:val="none" w:sz="0" w:space="0" w:color="auto"/>
          </w:divBdr>
        </w:div>
        <w:div w:id="1542592303">
          <w:marLeft w:val="0"/>
          <w:marRight w:val="0"/>
          <w:marTop w:val="0"/>
          <w:marBottom w:val="0"/>
          <w:divBdr>
            <w:top w:val="none" w:sz="0" w:space="0" w:color="auto"/>
            <w:left w:val="none" w:sz="0" w:space="0" w:color="auto"/>
            <w:bottom w:val="none" w:sz="0" w:space="0" w:color="auto"/>
            <w:right w:val="none" w:sz="0" w:space="0" w:color="auto"/>
          </w:divBdr>
        </w:div>
        <w:div w:id="1804349102">
          <w:marLeft w:val="0"/>
          <w:marRight w:val="0"/>
          <w:marTop w:val="0"/>
          <w:marBottom w:val="0"/>
          <w:divBdr>
            <w:top w:val="none" w:sz="0" w:space="0" w:color="auto"/>
            <w:left w:val="none" w:sz="0" w:space="0" w:color="auto"/>
            <w:bottom w:val="none" w:sz="0" w:space="0" w:color="auto"/>
            <w:right w:val="none" w:sz="0" w:space="0" w:color="auto"/>
          </w:divBdr>
        </w:div>
        <w:div w:id="1786264990">
          <w:marLeft w:val="0"/>
          <w:marRight w:val="0"/>
          <w:marTop w:val="0"/>
          <w:marBottom w:val="0"/>
          <w:divBdr>
            <w:top w:val="none" w:sz="0" w:space="0" w:color="auto"/>
            <w:left w:val="none" w:sz="0" w:space="0" w:color="auto"/>
            <w:bottom w:val="none" w:sz="0" w:space="0" w:color="auto"/>
            <w:right w:val="none" w:sz="0" w:space="0" w:color="auto"/>
          </w:divBdr>
        </w:div>
        <w:div w:id="1802189583">
          <w:marLeft w:val="0"/>
          <w:marRight w:val="0"/>
          <w:marTop w:val="0"/>
          <w:marBottom w:val="0"/>
          <w:divBdr>
            <w:top w:val="none" w:sz="0" w:space="0" w:color="auto"/>
            <w:left w:val="none" w:sz="0" w:space="0" w:color="auto"/>
            <w:bottom w:val="none" w:sz="0" w:space="0" w:color="auto"/>
            <w:right w:val="none" w:sz="0" w:space="0" w:color="auto"/>
          </w:divBdr>
        </w:div>
        <w:div w:id="1409419271">
          <w:marLeft w:val="0"/>
          <w:marRight w:val="0"/>
          <w:marTop w:val="0"/>
          <w:marBottom w:val="0"/>
          <w:divBdr>
            <w:top w:val="none" w:sz="0" w:space="0" w:color="auto"/>
            <w:left w:val="none" w:sz="0" w:space="0" w:color="auto"/>
            <w:bottom w:val="none" w:sz="0" w:space="0" w:color="auto"/>
            <w:right w:val="none" w:sz="0" w:space="0" w:color="auto"/>
          </w:divBdr>
        </w:div>
        <w:div w:id="2032224516">
          <w:marLeft w:val="0"/>
          <w:marRight w:val="0"/>
          <w:marTop w:val="0"/>
          <w:marBottom w:val="0"/>
          <w:divBdr>
            <w:top w:val="none" w:sz="0" w:space="0" w:color="auto"/>
            <w:left w:val="none" w:sz="0" w:space="0" w:color="auto"/>
            <w:bottom w:val="none" w:sz="0" w:space="0" w:color="auto"/>
            <w:right w:val="none" w:sz="0" w:space="0" w:color="auto"/>
          </w:divBdr>
        </w:div>
        <w:div w:id="1201938595">
          <w:marLeft w:val="0"/>
          <w:marRight w:val="0"/>
          <w:marTop w:val="0"/>
          <w:marBottom w:val="0"/>
          <w:divBdr>
            <w:top w:val="none" w:sz="0" w:space="0" w:color="auto"/>
            <w:left w:val="none" w:sz="0" w:space="0" w:color="auto"/>
            <w:bottom w:val="none" w:sz="0" w:space="0" w:color="auto"/>
            <w:right w:val="none" w:sz="0" w:space="0" w:color="auto"/>
          </w:divBdr>
        </w:div>
        <w:div w:id="663168706">
          <w:marLeft w:val="0"/>
          <w:marRight w:val="0"/>
          <w:marTop w:val="0"/>
          <w:marBottom w:val="0"/>
          <w:divBdr>
            <w:top w:val="none" w:sz="0" w:space="0" w:color="auto"/>
            <w:left w:val="none" w:sz="0" w:space="0" w:color="auto"/>
            <w:bottom w:val="none" w:sz="0" w:space="0" w:color="auto"/>
            <w:right w:val="none" w:sz="0" w:space="0" w:color="auto"/>
          </w:divBdr>
        </w:div>
        <w:div w:id="1674337799">
          <w:marLeft w:val="0"/>
          <w:marRight w:val="0"/>
          <w:marTop w:val="0"/>
          <w:marBottom w:val="0"/>
          <w:divBdr>
            <w:top w:val="none" w:sz="0" w:space="0" w:color="auto"/>
            <w:left w:val="none" w:sz="0" w:space="0" w:color="auto"/>
            <w:bottom w:val="none" w:sz="0" w:space="0" w:color="auto"/>
            <w:right w:val="none" w:sz="0" w:space="0" w:color="auto"/>
          </w:divBdr>
        </w:div>
      </w:divsChild>
    </w:div>
    <w:div w:id="1585140368">
      <w:bodyDiv w:val="1"/>
      <w:marLeft w:val="0"/>
      <w:marRight w:val="0"/>
      <w:marTop w:val="0"/>
      <w:marBottom w:val="0"/>
      <w:divBdr>
        <w:top w:val="none" w:sz="0" w:space="0" w:color="auto"/>
        <w:left w:val="none" w:sz="0" w:space="0" w:color="auto"/>
        <w:bottom w:val="none" w:sz="0" w:space="0" w:color="auto"/>
        <w:right w:val="none" w:sz="0" w:space="0" w:color="auto"/>
      </w:divBdr>
      <w:divsChild>
        <w:div w:id="83259499">
          <w:marLeft w:val="0"/>
          <w:marRight w:val="0"/>
          <w:marTop w:val="0"/>
          <w:marBottom w:val="0"/>
          <w:divBdr>
            <w:top w:val="none" w:sz="0" w:space="0" w:color="auto"/>
            <w:left w:val="none" w:sz="0" w:space="0" w:color="auto"/>
            <w:bottom w:val="none" w:sz="0" w:space="0" w:color="auto"/>
            <w:right w:val="none" w:sz="0" w:space="0" w:color="auto"/>
          </w:divBdr>
        </w:div>
        <w:div w:id="805897445">
          <w:marLeft w:val="0"/>
          <w:marRight w:val="0"/>
          <w:marTop w:val="0"/>
          <w:marBottom w:val="0"/>
          <w:divBdr>
            <w:top w:val="none" w:sz="0" w:space="0" w:color="auto"/>
            <w:left w:val="none" w:sz="0" w:space="0" w:color="auto"/>
            <w:bottom w:val="none" w:sz="0" w:space="0" w:color="auto"/>
            <w:right w:val="none" w:sz="0" w:space="0" w:color="auto"/>
          </w:divBdr>
          <w:divsChild>
            <w:div w:id="1845509372">
              <w:marLeft w:val="0"/>
              <w:marRight w:val="0"/>
              <w:marTop w:val="0"/>
              <w:marBottom w:val="0"/>
              <w:divBdr>
                <w:top w:val="none" w:sz="0" w:space="0" w:color="auto"/>
                <w:left w:val="none" w:sz="0" w:space="0" w:color="auto"/>
                <w:bottom w:val="none" w:sz="0" w:space="0" w:color="auto"/>
                <w:right w:val="none" w:sz="0" w:space="0" w:color="auto"/>
              </w:divBdr>
            </w:div>
          </w:divsChild>
        </w:div>
        <w:div w:id="1061831061">
          <w:marLeft w:val="0"/>
          <w:marRight w:val="0"/>
          <w:marTop w:val="0"/>
          <w:marBottom w:val="0"/>
          <w:divBdr>
            <w:top w:val="none" w:sz="0" w:space="0" w:color="auto"/>
            <w:left w:val="none" w:sz="0" w:space="0" w:color="auto"/>
            <w:bottom w:val="none" w:sz="0" w:space="0" w:color="auto"/>
            <w:right w:val="none" w:sz="0" w:space="0" w:color="auto"/>
          </w:divBdr>
          <w:divsChild>
            <w:div w:id="1493594759">
              <w:marLeft w:val="0"/>
              <w:marRight w:val="0"/>
              <w:marTop w:val="0"/>
              <w:marBottom w:val="0"/>
              <w:divBdr>
                <w:top w:val="none" w:sz="0" w:space="0" w:color="auto"/>
                <w:left w:val="none" w:sz="0" w:space="0" w:color="auto"/>
                <w:bottom w:val="none" w:sz="0" w:space="0" w:color="auto"/>
                <w:right w:val="none" w:sz="0" w:space="0" w:color="auto"/>
              </w:divBdr>
            </w:div>
          </w:divsChild>
        </w:div>
        <w:div w:id="1680505428">
          <w:marLeft w:val="0"/>
          <w:marRight w:val="0"/>
          <w:marTop w:val="0"/>
          <w:marBottom w:val="0"/>
          <w:divBdr>
            <w:top w:val="none" w:sz="0" w:space="0" w:color="auto"/>
            <w:left w:val="none" w:sz="0" w:space="0" w:color="auto"/>
            <w:bottom w:val="none" w:sz="0" w:space="0" w:color="auto"/>
            <w:right w:val="none" w:sz="0" w:space="0" w:color="auto"/>
          </w:divBdr>
          <w:divsChild>
            <w:div w:id="146022064">
              <w:marLeft w:val="0"/>
              <w:marRight w:val="0"/>
              <w:marTop w:val="0"/>
              <w:marBottom w:val="0"/>
              <w:divBdr>
                <w:top w:val="none" w:sz="0" w:space="0" w:color="auto"/>
                <w:left w:val="none" w:sz="0" w:space="0" w:color="auto"/>
                <w:bottom w:val="none" w:sz="0" w:space="0" w:color="auto"/>
                <w:right w:val="none" w:sz="0" w:space="0" w:color="auto"/>
              </w:divBdr>
            </w:div>
          </w:divsChild>
        </w:div>
        <w:div w:id="223563167">
          <w:marLeft w:val="0"/>
          <w:marRight w:val="0"/>
          <w:marTop w:val="0"/>
          <w:marBottom w:val="0"/>
          <w:divBdr>
            <w:top w:val="none" w:sz="0" w:space="0" w:color="auto"/>
            <w:left w:val="none" w:sz="0" w:space="0" w:color="auto"/>
            <w:bottom w:val="none" w:sz="0" w:space="0" w:color="auto"/>
            <w:right w:val="none" w:sz="0" w:space="0" w:color="auto"/>
          </w:divBdr>
          <w:divsChild>
            <w:div w:id="139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7057">
      <w:bodyDiv w:val="1"/>
      <w:marLeft w:val="0"/>
      <w:marRight w:val="0"/>
      <w:marTop w:val="0"/>
      <w:marBottom w:val="0"/>
      <w:divBdr>
        <w:top w:val="none" w:sz="0" w:space="0" w:color="auto"/>
        <w:left w:val="none" w:sz="0" w:space="0" w:color="auto"/>
        <w:bottom w:val="none" w:sz="0" w:space="0" w:color="auto"/>
        <w:right w:val="none" w:sz="0" w:space="0" w:color="auto"/>
      </w:divBdr>
      <w:divsChild>
        <w:div w:id="166679150">
          <w:marLeft w:val="0"/>
          <w:marRight w:val="0"/>
          <w:marTop w:val="0"/>
          <w:marBottom w:val="0"/>
          <w:divBdr>
            <w:top w:val="none" w:sz="0" w:space="0" w:color="auto"/>
            <w:left w:val="none" w:sz="0" w:space="0" w:color="auto"/>
            <w:bottom w:val="none" w:sz="0" w:space="0" w:color="auto"/>
            <w:right w:val="none" w:sz="0" w:space="0" w:color="auto"/>
          </w:divBdr>
        </w:div>
        <w:div w:id="1743871280">
          <w:marLeft w:val="0"/>
          <w:marRight w:val="0"/>
          <w:marTop w:val="0"/>
          <w:marBottom w:val="0"/>
          <w:divBdr>
            <w:top w:val="none" w:sz="0" w:space="0" w:color="auto"/>
            <w:left w:val="none" w:sz="0" w:space="0" w:color="auto"/>
            <w:bottom w:val="none" w:sz="0" w:space="0" w:color="auto"/>
            <w:right w:val="none" w:sz="0" w:space="0" w:color="auto"/>
          </w:divBdr>
        </w:div>
        <w:div w:id="509373113">
          <w:marLeft w:val="0"/>
          <w:marRight w:val="0"/>
          <w:marTop w:val="0"/>
          <w:marBottom w:val="0"/>
          <w:divBdr>
            <w:top w:val="none" w:sz="0" w:space="0" w:color="auto"/>
            <w:left w:val="none" w:sz="0" w:space="0" w:color="auto"/>
            <w:bottom w:val="none" w:sz="0" w:space="0" w:color="auto"/>
            <w:right w:val="none" w:sz="0" w:space="0" w:color="auto"/>
          </w:divBdr>
        </w:div>
        <w:div w:id="1641152835">
          <w:marLeft w:val="0"/>
          <w:marRight w:val="0"/>
          <w:marTop w:val="0"/>
          <w:marBottom w:val="0"/>
          <w:divBdr>
            <w:top w:val="none" w:sz="0" w:space="0" w:color="auto"/>
            <w:left w:val="none" w:sz="0" w:space="0" w:color="auto"/>
            <w:bottom w:val="none" w:sz="0" w:space="0" w:color="auto"/>
            <w:right w:val="none" w:sz="0" w:space="0" w:color="auto"/>
          </w:divBdr>
        </w:div>
      </w:divsChild>
    </w:div>
    <w:div w:id="1623655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0770">
          <w:marLeft w:val="0"/>
          <w:marRight w:val="0"/>
          <w:marTop w:val="0"/>
          <w:marBottom w:val="0"/>
          <w:divBdr>
            <w:top w:val="none" w:sz="0" w:space="0" w:color="auto"/>
            <w:left w:val="none" w:sz="0" w:space="0" w:color="auto"/>
            <w:bottom w:val="none" w:sz="0" w:space="0" w:color="auto"/>
            <w:right w:val="none" w:sz="0" w:space="0" w:color="auto"/>
          </w:divBdr>
        </w:div>
      </w:divsChild>
    </w:div>
    <w:div w:id="1629781327">
      <w:bodyDiv w:val="1"/>
      <w:marLeft w:val="0"/>
      <w:marRight w:val="0"/>
      <w:marTop w:val="0"/>
      <w:marBottom w:val="0"/>
      <w:divBdr>
        <w:top w:val="none" w:sz="0" w:space="0" w:color="auto"/>
        <w:left w:val="none" w:sz="0" w:space="0" w:color="auto"/>
        <w:bottom w:val="none" w:sz="0" w:space="0" w:color="auto"/>
        <w:right w:val="none" w:sz="0" w:space="0" w:color="auto"/>
      </w:divBdr>
    </w:div>
    <w:div w:id="1743722934">
      <w:bodyDiv w:val="1"/>
      <w:marLeft w:val="0"/>
      <w:marRight w:val="0"/>
      <w:marTop w:val="0"/>
      <w:marBottom w:val="0"/>
      <w:divBdr>
        <w:top w:val="none" w:sz="0" w:space="0" w:color="auto"/>
        <w:left w:val="none" w:sz="0" w:space="0" w:color="auto"/>
        <w:bottom w:val="none" w:sz="0" w:space="0" w:color="auto"/>
        <w:right w:val="none" w:sz="0" w:space="0" w:color="auto"/>
      </w:divBdr>
    </w:div>
    <w:div w:id="1756316293">
      <w:bodyDiv w:val="1"/>
      <w:marLeft w:val="0"/>
      <w:marRight w:val="0"/>
      <w:marTop w:val="0"/>
      <w:marBottom w:val="0"/>
      <w:divBdr>
        <w:top w:val="none" w:sz="0" w:space="0" w:color="auto"/>
        <w:left w:val="none" w:sz="0" w:space="0" w:color="auto"/>
        <w:bottom w:val="none" w:sz="0" w:space="0" w:color="auto"/>
        <w:right w:val="none" w:sz="0" w:space="0" w:color="auto"/>
      </w:divBdr>
    </w:div>
    <w:div w:id="1777171445">
      <w:bodyDiv w:val="1"/>
      <w:marLeft w:val="0"/>
      <w:marRight w:val="0"/>
      <w:marTop w:val="0"/>
      <w:marBottom w:val="0"/>
      <w:divBdr>
        <w:top w:val="none" w:sz="0" w:space="0" w:color="auto"/>
        <w:left w:val="none" w:sz="0" w:space="0" w:color="auto"/>
        <w:bottom w:val="none" w:sz="0" w:space="0" w:color="auto"/>
        <w:right w:val="none" w:sz="0" w:space="0" w:color="auto"/>
      </w:divBdr>
      <w:divsChild>
        <w:div w:id="2083327663">
          <w:marLeft w:val="0"/>
          <w:marRight w:val="0"/>
          <w:marTop w:val="0"/>
          <w:marBottom w:val="0"/>
          <w:divBdr>
            <w:top w:val="none" w:sz="0" w:space="0" w:color="auto"/>
            <w:left w:val="none" w:sz="0" w:space="0" w:color="auto"/>
            <w:bottom w:val="none" w:sz="0" w:space="0" w:color="auto"/>
            <w:right w:val="none" w:sz="0" w:space="0" w:color="auto"/>
          </w:divBdr>
        </w:div>
        <w:div w:id="1691877501">
          <w:marLeft w:val="0"/>
          <w:marRight w:val="0"/>
          <w:marTop w:val="0"/>
          <w:marBottom w:val="0"/>
          <w:divBdr>
            <w:top w:val="none" w:sz="0" w:space="0" w:color="auto"/>
            <w:left w:val="none" w:sz="0" w:space="0" w:color="auto"/>
            <w:bottom w:val="none" w:sz="0" w:space="0" w:color="auto"/>
            <w:right w:val="none" w:sz="0" w:space="0" w:color="auto"/>
          </w:divBdr>
        </w:div>
        <w:div w:id="1317220776">
          <w:marLeft w:val="0"/>
          <w:marRight w:val="0"/>
          <w:marTop w:val="0"/>
          <w:marBottom w:val="0"/>
          <w:divBdr>
            <w:top w:val="none" w:sz="0" w:space="0" w:color="auto"/>
            <w:left w:val="none" w:sz="0" w:space="0" w:color="auto"/>
            <w:bottom w:val="none" w:sz="0" w:space="0" w:color="auto"/>
            <w:right w:val="none" w:sz="0" w:space="0" w:color="auto"/>
          </w:divBdr>
        </w:div>
        <w:div w:id="590434309">
          <w:marLeft w:val="0"/>
          <w:marRight w:val="0"/>
          <w:marTop w:val="0"/>
          <w:marBottom w:val="0"/>
          <w:divBdr>
            <w:top w:val="none" w:sz="0" w:space="0" w:color="auto"/>
            <w:left w:val="none" w:sz="0" w:space="0" w:color="auto"/>
            <w:bottom w:val="none" w:sz="0" w:space="0" w:color="auto"/>
            <w:right w:val="none" w:sz="0" w:space="0" w:color="auto"/>
          </w:divBdr>
        </w:div>
      </w:divsChild>
    </w:div>
    <w:div w:id="1815953193">
      <w:bodyDiv w:val="1"/>
      <w:marLeft w:val="0"/>
      <w:marRight w:val="0"/>
      <w:marTop w:val="0"/>
      <w:marBottom w:val="0"/>
      <w:divBdr>
        <w:top w:val="none" w:sz="0" w:space="0" w:color="auto"/>
        <w:left w:val="none" w:sz="0" w:space="0" w:color="auto"/>
        <w:bottom w:val="none" w:sz="0" w:space="0" w:color="auto"/>
        <w:right w:val="none" w:sz="0" w:space="0" w:color="auto"/>
      </w:divBdr>
      <w:divsChild>
        <w:div w:id="1060786461">
          <w:marLeft w:val="360"/>
          <w:marRight w:val="0"/>
          <w:marTop w:val="72"/>
          <w:marBottom w:val="72"/>
          <w:divBdr>
            <w:top w:val="none" w:sz="0" w:space="0" w:color="auto"/>
            <w:left w:val="none" w:sz="0" w:space="0" w:color="auto"/>
            <w:bottom w:val="none" w:sz="0" w:space="0" w:color="auto"/>
            <w:right w:val="none" w:sz="0" w:space="0" w:color="auto"/>
          </w:divBdr>
        </w:div>
        <w:div w:id="1692799204">
          <w:marLeft w:val="360"/>
          <w:marRight w:val="0"/>
          <w:marTop w:val="0"/>
          <w:marBottom w:val="72"/>
          <w:divBdr>
            <w:top w:val="none" w:sz="0" w:space="0" w:color="auto"/>
            <w:left w:val="none" w:sz="0" w:space="0" w:color="auto"/>
            <w:bottom w:val="none" w:sz="0" w:space="0" w:color="auto"/>
            <w:right w:val="none" w:sz="0" w:space="0" w:color="auto"/>
          </w:divBdr>
        </w:div>
        <w:div w:id="342325957">
          <w:marLeft w:val="360"/>
          <w:marRight w:val="0"/>
          <w:marTop w:val="0"/>
          <w:marBottom w:val="72"/>
          <w:divBdr>
            <w:top w:val="none" w:sz="0" w:space="0" w:color="auto"/>
            <w:left w:val="none" w:sz="0" w:space="0" w:color="auto"/>
            <w:bottom w:val="none" w:sz="0" w:space="0" w:color="auto"/>
            <w:right w:val="none" w:sz="0" w:space="0" w:color="auto"/>
          </w:divBdr>
        </w:div>
        <w:div w:id="126820058">
          <w:marLeft w:val="360"/>
          <w:marRight w:val="0"/>
          <w:marTop w:val="0"/>
          <w:marBottom w:val="72"/>
          <w:divBdr>
            <w:top w:val="none" w:sz="0" w:space="0" w:color="auto"/>
            <w:left w:val="none" w:sz="0" w:space="0" w:color="auto"/>
            <w:bottom w:val="none" w:sz="0" w:space="0" w:color="auto"/>
            <w:right w:val="none" w:sz="0" w:space="0" w:color="auto"/>
          </w:divBdr>
        </w:div>
        <w:div w:id="300889329">
          <w:marLeft w:val="360"/>
          <w:marRight w:val="0"/>
          <w:marTop w:val="0"/>
          <w:marBottom w:val="72"/>
          <w:divBdr>
            <w:top w:val="none" w:sz="0" w:space="0" w:color="auto"/>
            <w:left w:val="none" w:sz="0" w:space="0" w:color="auto"/>
            <w:bottom w:val="none" w:sz="0" w:space="0" w:color="auto"/>
            <w:right w:val="none" w:sz="0" w:space="0" w:color="auto"/>
          </w:divBdr>
        </w:div>
        <w:div w:id="498888314">
          <w:marLeft w:val="360"/>
          <w:marRight w:val="0"/>
          <w:marTop w:val="0"/>
          <w:marBottom w:val="72"/>
          <w:divBdr>
            <w:top w:val="none" w:sz="0" w:space="0" w:color="auto"/>
            <w:left w:val="none" w:sz="0" w:space="0" w:color="auto"/>
            <w:bottom w:val="none" w:sz="0" w:space="0" w:color="auto"/>
            <w:right w:val="none" w:sz="0" w:space="0" w:color="auto"/>
          </w:divBdr>
        </w:div>
        <w:div w:id="2042246366">
          <w:marLeft w:val="360"/>
          <w:marRight w:val="0"/>
          <w:marTop w:val="0"/>
          <w:marBottom w:val="72"/>
          <w:divBdr>
            <w:top w:val="none" w:sz="0" w:space="0" w:color="auto"/>
            <w:left w:val="none" w:sz="0" w:space="0" w:color="auto"/>
            <w:bottom w:val="none" w:sz="0" w:space="0" w:color="auto"/>
            <w:right w:val="none" w:sz="0" w:space="0" w:color="auto"/>
          </w:divBdr>
        </w:div>
        <w:div w:id="1105689438">
          <w:marLeft w:val="360"/>
          <w:marRight w:val="0"/>
          <w:marTop w:val="0"/>
          <w:marBottom w:val="72"/>
          <w:divBdr>
            <w:top w:val="none" w:sz="0" w:space="0" w:color="auto"/>
            <w:left w:val="none" w:sz="0" w:space="0" w:color="auto"/>
            <w:bottom w:val="none" w:sz="0" w:space="0" w:color="auto"/>
            <w:right w:val="none" w:sz="0" w:space="0" w:color="auto"/>
          </w:divBdr>
        </w:div>
        <w:div w:id="1863665910">
          <w:marLeft w:val="360"/>
          <w:marRight w:val="0"/>
          <w:marTop w:val="0"/>
          <w:marBottom w:val="72"/>
          <w:divBdr>
            <w:top w:val="none" w:sz="0" w:space="0" w:color="auto"/>
            <w:left w:val="none" w:sz="0" w:space="0" w:color="auto"/>
            <w:bottom w:val="none" w:sz="0" w:space="0" w:color="auto"/>
            <w:right w:val="none" w:sz="0" w:space="0" w:color="auto"/>
          </w:divBdr>
        </w:div>
        <w:div w:id="816609800">
          <w:marLeft w:val="360"/>
          <w:marRight w:val="0"/>
          <w:marTop w:val="0"/>
          <w:marBottom w:val="72"/>
          <w:divBdr>
            <w:top w:val="none" w:sz="0" w:space="0" w:color="auto"/>
            <w:left w:val="none" w:sz="0" w:space="0" w:color="auto"/>
            <w:bottom w:val="none" w:sz="0" w:space="0" w:color="auto"/>
            <w:right w:val="none" w:sz="0" w:space="0" w:color="auto"/>
          </w:divBdr>
        </w:div>
        <w:div w:id="648364398">
          <w:marLeft w:val="360"/>
          <w:marRight w:val="0"/>
          <w:marTop w:val="0"/>
          <w:marBottom w:val="72"/>
          <w:divBdr>
            <w:top w:val="none" w:sz="0" w:space="0" w:color="auto"/>
            <w:left w:val="none" w:sz="0" w:space="0" w:color="auto"/>
            <w:bottom w:val="none" w:sz="0" w:space="0" w:color="auto"/>
            <w:right w:val="none" w:sz="0" w:space="0" w:color="auto"/>
          </w:divBdr>
        </w:div>
        <w:div w:id="1091269619">
          <w:marLeft w:val="360"/>
          <w:marRight w:val="0"/>
          <w:marTop w:val="0"/>
          <w:marBottom w:val="72"/>
          <w:divBdr>
            <w:top w:val="none" w:sz="0" w:space="0" w:color="auto"/>
            <w:left w:val="none" w:sz="0" w:space="0" w:color="auto"/>
            <w:bottom w:val="none" w:sz="0" w:space="0" w:color="auto"/>
            <w:right w:val="none" w:sz="0" w:space="0" w:color="auto"/>
          </w:divBdr>
        </w:div>
      </w:divsChild>
    </w:div>
    <w:div w:id="1834879938">
      <w:bodyDiv w:val="1"/>
      <w:marLeft w:val="0"/>
      <w:marRight w:val="0"/>
      <w:marTop w:val="0"/>
      <w:marBottom w:val="0"/>
      <w:divBdr>
        <w:top w:val="none" w:sz="0" w:space="0" w:color="auto"/>
        <w:left w:val="none" w:sz="0" w:space="0" w:color="auto"/>
        <w:bottom w:val="none" w:sz="0" w:space="0" w:color="auto"/>
        <w:right w:val="none" w:sz="0" w:space="0" w:color="auto"/>
      </w:divBdr>
    </w:div>
    <w:div w:id="1876457895">
      <w:bodyDiv w:val="1"/>
      <w:marLeft w:val="0"/>
      <w:marRight w:val="0"/>
      <w:marTop w:val="0"/>
      <w:marBottom w:val="0"/>
      <w:divBdr>
        <w:top w:val="none" w:sz="0" w:space="0" w:color="auto"/>
        <w:left w:val="none" w:sz="0" w:space="0" w:color="auto"/>
        <w:bottom w:val="none" w:sz="0" w:space="0" w:color="auto"/>
        <w:right w:val="none" w:sz="0" w:space="0" w:color="auto"/>
      </w:divBdr>
      <w:divsChild>
        <w:div w:id="904416244">
          <w:marLeft w:val="0"/>
          <w:marRight w:val="0"/>
          <w:marTop w:val="72"/>
          <w:marBottom w:val="0"/>
          <w:divBdr>
            <w:top w:val="none" w:sz="0" w:space="0" w:color="auto"/>
            <w:left w:val="none" w:sz="0" w:space="0" w:color="auto"/>
            <w:bottom w:val="none" w:sz="0" w:space="0" w:color="auto"/>
            <w:right w:val="none" w:sz="0" w:space="0" w:color="auto"/>
          </w:divBdr>
        </w:div>
        <w:div w:id="1531793518">
          <w:marLeft w:val="0"/>
          <w:marRight w:val="0"/>
          <w:marTop w:val="72"/>
          <w:marBottom w:val="0"/>
          <w:divBdr>
            <w:top w:val="none" w:sz="0" w:space="0" w:color="auto"/>
            <w:left w:val="none" w:sz="0" w:space="0" w:color="auto"/>
            <w:bottom w:val="none" w:sz="0" w:space="0" w:color="auto"/>
            <w:right w:val="none" w:sz="0" w:space="0" w:color="auto"/>
          </w:divBdr>
        </w:div>
        <w:div w:id="980379983">
          <w:marLeft w:val="0"/>
          <w:marRight w:val="0"/>
          <w:marTop w:val="72"/>
          <w:marBottom w:val="0"/>
          <w:divBdr>
            <w:top w:val="none" w:sz="0" w:space="0" w:color="auto"/>
            <w:left w:val="none" w:sz="0" w:space="0" w:color="auto"/>
            <w:bottom w:val="none" w:sz="0" w:space="0" w:color="auto"/>
            <w:right w:val="none" w:sz="0" w:space="0" w:color="auto"/>
          </w:divBdr>
        </w:div>
        <w:div w:id="573046962">
          <w:marLeft w:val="0"/>
          <w:marRight w:val="0"/>
          <w:marTop w:val="72"/>
          <w:marBottom w:val="0"/>
          <w:divBdr>
            <w:top w:val="none" w:sz="0" w:space="0" w:color="auto"/>
            <w:left w:val="none" w:sz="0" w:space="0" w:color="auto"/>
            <w:bottom w:val="none" w:sz="0" w:space="0" w:color="auto"/>
            <w:right w:val="none" w:sz="0" w:space="0" w:color="auto"/>
          </w:divBdr>
        </w:div>
        <w:div w:id="795559637">
          <w:marLeft w:val="0"/>
          <w:marRight w:val="0"/>
          <w:marTop w:val="72"/>
          <w:marBottom w:val="0"/>
          <w:divBdr>
            <w:top w:val="none" w:sz="0" w:space="0" w:color="auto"/>
            <w:left w:val="none" w:sz="0" w:space="0" w:color="auto"/>
            <w:bottom w:val="none" w:sz="0" w:space="0" w:color="auto"/>
            <w:right w:val="none" w:sz="0" w:space="0" w:color="auto"/>
          </w:divBdr>
        </w:div>
        <w:div w:id="1688168896">
          <w:marLeft w:val="0"/>
          <w:marRight w:val="0"/>
          <w:marTop w:val="72"/>
          <w:marBottom w:val="0"/>
          <w:divBdr>
            <w:top w:val="none" w:sz="0" w:space="0" w:color="auto"/>
            <w:left w:val="none" w:sz="0" w:space="0" w:color="auto"/>
            <w:bottom w:val="none" w:sz="0" w:space="0" w:color="auto"/>
            <w:right w:val="none" w:sz="0" w:space="0" w:color="auto"/>
          </w:divBdr>
        </w:div>
        <w:div w:id="114492248">
          <w:marLeft w:val="0"/>
          <w:marRight w:val="0"/>
          <w:marTop w:val="72"/>
          <w:marBottom w:val="0"/>
          <w:divBdr>
            <w:top w:val="none" w:sz="0" w:space="0" w:color="auto"/>
            <w:left w:val="none" w:sz="0" w:space="0" w:color="auto"/>
            <w:bottom w:val="none" w:sz="0" w:space="0" w:color="auto"/>
            <w:right w:val="none" w:sz="0" w:space="0" w:color="auto"/>
          </w:divBdr>
        </w:div>
        <w:div w:id="1102988816">
          <w:marLeft w:val="0"/>
          <w:marRight w:val="0"/>
          <w:marTop w:val="72"/>
          <w:marBottom w:val="0"/>
          <w:divBdr>
            <w:top w:val="none" w:sz="0" w:space="0" w:color="auto"/>
            <w:left w:val="none" w:sz="0" w:space="0" w:color="auto"/>
            <w:bottom w:val="none" w:sz="0" w:space="0" w:color="auto"/>
            <w:right w:val="none" w:sz="0" w:space="0" w:color="auto"/>
          </w:divBdr>
        </w:div>
        <w:div w:id="2064481460">
          <w:marLeft w:val="0"/>
          <w:marRight w:val="0"/>
          <w:marTop w:val="72"/>
          <w:marBottom w:val="0"/>
          <w:divBdr>
            <w:top w:val="none" w:sz="0" w:space="0" w:color="auto"/>
            <w:left w:val="none" w:sz="0" w:space="0" w:color="auto"/>
            <w:bottom w:val="none" w:sz="0" w:space="0" w:color="auto"/>
            <w:right w:val="none" w:sz="0" w:space="0" w:color="auto"/>
          </w:divBdr>
        </w:div>
        <w:div w:id="628707196">
          <w:marLeft w:val="0"/>
          <w:marRight w:val="0"/>
          <w:marTop w:val="72"/>
          <w:marBottom w:val="0"/>
          <w:divBdr>
            <w:top w:val="none" w:sz="0" w:space="0" w:color="auto"/>
            <w:left w:val="none" w:sz="0" w:space="0" w:color="auto"/>
            <w:bottom w:val="none" w:sz="0" w:space="0" w:color="auto"/>
            <w:right w:val="none" w:sz="0" w:space="0" w:color="auto"/>
          </w:divBdr>
        </w:div>
        <w:div w:id="1678653854">
          <w:marLeft w:val="0"/>
          <w:marRight w:val="0"/>
          <w:marTop w:val="72"/>
          <w:marBottom w:val="0"/>
          <w:divBdr>
            <w:top w:val="none" w:sz="0" w:space="0" w:color="auto"/>
            <w:left w:val="none" w:sz="0" w:space="0" w:color="auto"/>
            <w:bottom w:val="none" w:sz="0" w:space="0" w:color="auto"/>
            <w:right w:val="none" w:sz="0" w:space="0" w:color="auto"/>
          </w:divBdr>
        </w:div>
        <w:div w:id="1874804525">
          <w:marLeft w:val="0"/>
          <w:marRight w:val="0"/>
          <w:marTop w:val="72"/>
          <w:marBottom w:val="0"/>
          <w:divBdr>
            <w:top w:val="none" w:sz="0" w:space="0" w:color="auto"/>
            <w:left w:val="none" w:sz="0" w:space="0" w:color="auto"/>
            <w:bottom w:val="none" w:sz="0" w:space="0" w:color="auto"/>
            <w:right w:val="none" w:sz="0" w:space="0" w:color="auto"/>
          </w:divBdr>
        </w:div>
        <w:div w:id="1040059310">
          <w:marLeft w:val="0"/>
          <w:marRight w:val="0"/>
          <w:marTop w:val="72"/>
          <w:marBottom w:val="0"/>
          <w:divBdr>
            <w:top w:val="none" w:sz="0" w:space="0" w:color="auto"/>
            <w:left w:val="none" w:sz="0" w:space="0" w:color="auto"/>
            <w:bottom w:val="none" w:sz="0" w:space="0" w:color="auto"/>
            <w:right w:val="none" w:sz="0" w:space="0" w:color="auto"/>
          </w:divBdr>
        </w:div>
        <w:div w:id="383720856">
          <w:marLeft w:val="0"/>
          <w:marRight w:val="0"/>
          <w:marTop w:val="72"/>
          <w:marBottom w:val="0"/>
          <w:divBdr>
            <w:top w:val="none" w:sz="0" w:space="0" w:color="auto"/>
            <w:left w:val="none" w:sz="0" w:space="0" w:color="auto"/>
            <w:bottom w:val="none" w:sz="0" w:space="0" w:color="auto"/>
            <w:right w:val="none" w:sz="0" w:space="0" w:color="auto"/>
          </w:divBdr>
        </w:div>
      </w:divsChild>
    </w:div>
    <w:div w:id="1883978505">
      <w:bodyDiv w:val="1"/>
      <w:marLeft w:val="0"/>
      <w:marRight w:val="0"/>
      <w:marTop w:val="0"/>
      <w:marBottom w:val="0"/>
      <w:divBdr>
        <w:top w:val="none" w:sz="0" w:space="0" w:color="auto"/>
        <w:left w:val="none" w:sz="0" w:space="0" w:color="auto"/>
        <w:bottom w:val="none" w:sz="0" w:space="0" w:color="auto"/>
        <w:right w:val="none" w:sz="0" w:space="0" w:color="auto"/>
      </w:divBdr>
    </w:div>
    <w:div w:id="1907762402">
      <w:bodyDiv w:val="1"/>
      <w:marLeft w:val="0"/>
      <w:marRight w:val="0"/>
      <w:marTop w:val="0"/>
      <w:marBottom w:val="0"/>
      <w:divBdr>
        <w:top w:val="none" w:sz="0" w:space="0" w:color="auto"/>
        <w:left w:val="none" w:sz="0" w:space="0" w:color="auto"/>
        <w:bottom w:val="none" w:sz="0" w:space="0" w:color="auto"/>
        <w:right w:val="none" w:sz="0" w:space="0" w:color="auto"/>
      </w:divBdr>
      <w:divsChild>
        <w:div w:id="1309243072">
          <w:marLeft w:val="360"/>
          <w:marRight w:val="0"/>
          <w:marTop w:val="0"/>
          <w:marBottom w:val="0"/>
          <w:divBdr>
            <w:top w:val="none" w:sz="0" w:space="0" w:color="auto"/>
            <w:left w:val="none" w:sz="0" w:space="0" w:color="auto"/>
            <w:bottom w:val="none" w:sz="0" w:space="0" w:color="auto"/>
            <w:right w:val="none" w:sz="0" w:space="0" w:color="auto"/>
          </w:divBdr>
        </w:div>
        <w:div w:id="428476257">
          <w:marLeft w:val="360"/>
          <w:marRight w:val="0"/>
          <w:marTop w:val="0"/>
          <w:marBottom w:val="0"/>
          <w:divBdr>
            <w:top w:val="none" w:sz="0" w:space="0" w:color="auto"/>
            <w:left w:val="none" w:sz="0" w:space="0" w:color="auto"/>
            <w:bottom w:val="none" w:sz="0" w:space="0" w:color="auto"/>
            <w:right w:val="none" w:sz="0" w:space="0" w:color="auto"/>
          </w:divBdr>
          <w:divsChild>
            <w:div w:id="1057556358">
              <w:marLeft w:val="0"/>
              <w:marRight w:val="0"/>
              <w:marTop w:val="0"/>
              <w:marBottom w:val="0"/>
              <w:divBdr>
                <w:top w:val="none" w:sz="0" w:space="0" w:color="auto"/>
                <w:left w:val="none" w:sz="0" w:space="0" w:color="auto"/>
                <w:bottom w:val="none" w:sz="0" w:space="0" w:color="auto"/>
                <w:right w:val="none" w:sz="0" w:space="0" w:color="auto"/>
              </w:divBdr>
            </w:div>
          </w:divsChild>
        </w:div>
        <w:div w:id="1468431864">
          <w:marLeft w:val="360"/>
          <w:marRight w:val="0"/>
          <w:marTop w:val="0"/>
          <w:marBottom w:val="0"/>
          <w:divBdr>
            <w:top w:val="none" w:sz="0" w:space="0" w:color="auto"/>
            <w:left w:val="none" w:sz="0" w:space="0" w:color="auto"/>
            <w:bottom w:val="none" w:sz="0" w:space="0" w:color="auto"/>
            <w:right w:val="none" w:sz="0" w:space="0" w:color="auto"/>
          </w:divBdr>
          <w:divsChild>
            <w:div w:id="739716178">
              <w:marLeft w:val="0"/>
              <w:marRight w:val="0"/>
              <w:marTop w:val="0"/>
              <w:marBottom w:val="0"/>
              <w:divBdr>
                <w:top w:val="none" w:sz="0" w:space="0" w:color="auto"/>
                <w:left w:val="none" w:sz="0" w:space="0" w:color="auto"/>
                <w:bottom w:val="none" w:sz="0" w:space="0" w:color="auto"/>
                <w:right w:val="none" w:sz="0" w:space="0" w:color="auto"/>
              </w:divBdr>
            </w:div>
          </w:divsChild>
        </w:div>
        <w:div w:id="144249539">
          <w:marLeft w:val="360"/>
          <w:marRight w:val="0"/>
          <w:marTop w:val="0"/>
          <w:marBottom w:val="0"/>
          <w:divBdr>
            <w:top w:val="none" w:sz="0" w:space="0" w:color="auto"/>
            <w:left w:val="none" w:sz="0" w:space="0" w:color="auto"/>
            <w:bottom w:val="none" w:sz="0" w:space="0" w:color="auto"/>
            <w:right w:val="none" w:sz="0" w:space="0" w:color="auto"/>
          </w:divBdr>
          <w:divsChild>
            <w:div w:id="1212621453">
              <w:marLeft w:val="0"/>
              <w:marRight w:val="0"/>
              <w:marTop w:val="0"/>
              <w:marBottom w:val="0"/>
              <w:divBdr>
                <w:top w:val="none" w:sz="0" w:space="0" w:color="auto"/>
                <w:left w:val="none" w:sz="0" w:space="0" w:color="auto"/>
                <w:bottom w:val="none" w:sz="0" w:space="0" w:color="auto"/>
                <w:right w:val="none" w:sz="0" w:space="0" w:color="auto"/>
              </w:divBdr>
            </w:div>
          </w:divsChild>
        </w:div>
        <w:div w:id="245506006">
          <w:marLeft w:val="360"/>
          <w:marRight w:val="0"/>
          <w:marTop w:val="0"/>
          <w:marBottom w:val="0"/>
          <w:divBdr>
            <w:top w:val="none" w:sz="0" w:space="0" w:color="auto"/>
            <w:left w:val="none" w:sz="0" w:space="0" w:color="auto"/>
            <w:bottom w:val="none" w:sz="0" w:space="0" w:color="auto"/>
            <w:right w:val="none" w:sz="0" w:space="0" w:color="auto"/>
          </w:divBdr>
          <w:divsChild>
            <w:div w:id="1518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873">
      <w:bodyDiv w:val="1"/>
      <w:marLeft w:val="0"/>
      <w:marRight w:val="0"/>
      <w:marTop w:val="0"/>
      <w:marBottom w:val="0"/>
      <w:divBdr>
        <w:top w:val="none" w:sz="0" w:space="0" w:color="auto"/>
        <w:left w:val="none" w:sz="0" w:space="0" w:color="auto"/>
        <w:bottom w:val="none" w:sz="0" w:space="0" w:color="auto"/>
        <w:right w:val="none" w:sz="0" w:space="0" w:color="auto"/>
      </w:divBdr>
      <w:divsChild>
        <w:div w:id="1065834862">
          <w:marLeft w:val="0"/>
          <w:marRight w:val="0"/>
          <w:marTop w:val="0"/>
          <w:marBottom w:val="0"/>
          <w:divBdr>
            <w:top w:val="none" w:sz="0" w:space="0" w:color="auto"/>
            <w:left w:val="none" w:sz="0" w:space="0" w:color="auto"/>
            <w:bottom w:val="none" w:sz="0" w:space="0" w:color="auto"/>
            <w:right w:val="none" w:sz="0" w:space="0" w:color="auto"/>
          </w:divBdr>
        </w:div>
        <w:div w:id="99960274">
          <w:marLeft w:val="0"/>
          <w:marRight w:val="0"/>
          <w:marTop w:val="0"/>
          <w:marBottom w:val="0"/>
          <w:divBdr>
            <w:top w:val="none" w:sz="0" w:space="0" w:color="auto"/>
            <w:left w:val="none" w:sz="0" w:space="0" w:color="auto"/>
            <w:bottom w:val="none" w:sz="0" w:space="0" w:color="auto"/>
            <w:right w:val="none" w:sz="0" w:space="0" w:color="auto"/>
          </w:divBdr>
        </w:div>
        <w:div w:id="521433129">
          <w:marLeft w:val="0"/>
          <w:marRight w:val="0"/>
          <w:marTop w:val="0"/>
          <w:marBottom w:val="0"/>
          <w:divBdr>
            <w:top w:val="none" w:sz="0" w:space="0" w:color="auto"/>
            <w:left w:val="none" w:sz="0" w:space="0" w:color="auto"/>
            <w:bottom w:val="none" w:sz="0" w:space="0" w:color="auto"/>
            <w:right w:val="none" w:sz="0" w:space="0" w:color="auto"/>
          </w:divBdr>
        </w:div>
        <w:div w:id="2074814682">
          <w:marLeft w:val="0"/>
          <w:marRight w:val="0"/>
          <w:marTop w:val="0"/>
          <w:marBottom w:val="0"/>
          <w:divBdr>
            <w:top w:val="none" w:sz="0" w:space="0" w:color="auto"/>
            <w:left w:val="none" w:sz="0" w:space="0" w:color="auto"/>
            <w:bottom w:val="none" w:sz="0" w:space="0" w:color="auto"/>
            <w:right w:val="none" w:sz="0" w:space="0" w:color="auto"/>
          </w:divBdr>
        </w:div>
        <w:div w:id="962612986">
          <w:marLeft w:val="0"/>
          <w:marRight w:val="0"/>
          <w:marTop w:val="0"/>
          <w:marBottom w:val="0"/>
          <w:divBdr>
            <w:top w:val="none" w:sz="0" w:space="0" w:color="auto"/>
            <w:left w:val="none" w:sz="0" w:space="0" w:color="auto"/>
            <w:bottom w:val="none" w:sz="0" w:space="0" w:color="auto"/>
            <w:right w:val="none" w:sz="0" w:space="0" w:color="auto"/>
          </w:divBdr>
        </w:div>
      </w:divsChild>
    </w:div>
    <w:div w:id="2002536333">
      <w:bodyDiv w:val="1"/>
      <w:marLeft w:val="0"/>
      <w:marRight w:val="0"/>
      <w:marTop w:val="0"/>
      <w:marBottom w:val="0"/>
      <w:divBdr>
        <w:top w:val="none" w:sz="0" w:space="0" w:color="auto"/>
        <w:left w:val="none" w:sz="0" w:space="0" w:color="auto"/>
        <w:bottom w:val="none" w:sz="0" w:space="0" w:color="auto"/>
        <w:right w:val="none" w:sz="0" w:space="0" w:color="auto"/>
      </w:divBdr>
    </w:div>
    <w:div w:id="2004045206">
      <w:bodyDiv w:val="1"/>
      <w:marLeft w:val="0"/>
      <w:marRight w:val="0"/>
      <w:marTop w:val="0"/>
      <w:marBottom w:val="0"/>
      <w:divBdr>
        <w:top w:val="none" w:sz="0" w:space="0" w:color="auto"/>
        <w:left w:val="none" w:sz="0" w:space="0" w:color="auto"/>
        <w:bottom w:val="none" w:sz="0" w:space="0" w:color="auto"/>
        <w:right w:val="none" w:sz="0" w:space="0" w:color="auto"/>
      </w:divBdr>
    </w:div>
    <w:div w:id="2010525234">
      <w:bodyDiv w:val="1"/>
      <w:marLeft w:val="0"/>
      <w:marRight w:val="0"/>
      <w:marTop w:val="0"/>
      <w:marBottom w:val="0"/>
      <w:divBdr>
        <w:top w:val="none" w:sz="0" w:space="0" w:color="auto"/>
        <w:left w:val="none" w:sz="0" w:space="0" w:color="auto"/>
        <w:bottom w:val="none" w:sz="0" w:space="0" w:color="auto"/>
        <w:right w:val="none" w:sz="0" w:space="0" w:color="auto"/>
      </w:divBdr>
    </w:div>
    <w:div w:id="2014065698">
      <w:bodyDiv w:val="1"/>
      <w:marLeft w:val="0"/>
      <w:marRight w:val="0"/>
      <w:marTop w:val="0"/>
      <w:marBottom w:val="0"/>
      <w:divBdr>
        <w:top w:val="none" w:sz="0" w:space="0" w:color="auto"/>
        <w:left w:val="none" w:sz="0" w:space="0" w:color="auto"/>
        <w:bottom w:val="none" w:sz="0" w:space="0" w:color="auto"/>
        <w:right w:val="none" w:sz="0" w:space="0" w:color="auto"/>
      </w:divBdr>
    </w:div>
    <w:div w:id="2015378743">
      <w:bodyDiv w:val="1"/>
      <w:marLeft w:val="0"/>
      <w:marRight w:val="0"/>
      <w:marTop w:val="0"/>
      <w:marBottom w:val="0"/>
      <w:divBdr>
        <w:top w:val="none" w:sz="0" w:space="0" w:color="auto"/>
        <w:left w:val="none" w:sz="0" w:space="0" w:color="auto"/>
        <w:bottom w:val="none" w:sz="0" w:space="0" w:color="auto"/>
        <w:right w:val="none" w:sz="0" w:space="0" w:color="auto"/>
      </w:divBdr>
    </w:div>
    <w:div w:id="2032562002">
      <w:bodyDiv w:val="1"/>
      <w:marLeft w:val="0"/>
      <w:marRight w:val="0"/>
      <w:marTop w:val="0"/>
      <w:marBottom w:val="0"/>
      <w:divBdr>
        <w:top w:val="none" w:sz="0" w:space="0" w:color="auto"/>
        <w:left w:val="none" w:sz="0" w:space="0" w:color="auto"/>
        <w:bottom w:val="none" w:sz="0" w:space="0" w:color="auto"/>
        <w:right w:val="none" w:sz="0" w:space="0" w:color="auto"/>
      </w:divBdr>
    </w:div>
    <w:div w:id="2101871197">
      <w:bodyDiv w:val="1"/>
      <w:marLeft w:val="0"/>
      <w:marRight w:val="0"/>
      <w:marTop w:val="0"/>
      <w:marBottom w:val="0"/>
      <w:divBdr>
        <w:top w:val="none" w:sz="0" w:space="0" w:color="auto"/>
        <w:left w:val="none" w:sz="0" w:space="0" w:color="auto"/>
        <w:bottom w:val="none" w:sz="0" w:space="0" w:color="auto"/>
        <w:right w:val="none" w:sz="0" w:space="0" w:color="auto"/>
      </w:divBdr>
    </w:div>
    <w:div w:id="2116821999">
      <w:bodyDiv w:val="1"/>
      <w:marLeft w:val="0"/>
      <w:marRight w:val="0"/>
      <w:marTop w:val="0"/>
      <w:marBottom w:val="0"/>
      <w:divBdr>
        <w:top w:val="none" w:sz="0" w:space="0" w:color="auto"/>
        <w:left w:val="none" w:sz="0" w:space="0" w:color="auto"/>
        <w:bottom w:val="none" w:sz="0" w:space="0" w:color="auto"/>
        <w:right w:val="none" w:sz="0" w:space="0" w:color="auto"/>
      </w:divBdr>
    </w:div>
    <w:div w:id="2120368263">
      <w:bodyDiv w:val="1"/>
      <w:marLeft w:val="0"/>
      <w:marRight w:val="0"/>
      <w:marTop w:val="0"/>
      <w:marBottom w:val="0"/>
      <w:divBdr>
        <w:top w:val="none" w:sz="0" w:space="0" w:color="auto"/>
        <w:left w:val="none" w:sz="0" w:space="0" w:color="auto"/>
        <w:bottom w:val="none" w:sz="0" w:space="0" w:color="auto"/>
        <w:right w:val="none" w:sz="0" w:space="0" w:color="auto"/>
      </w:divBdr>
      <w:divsChild>
        <w:div w:id="1377004587">
          <w:marLeft w:val="0"/>
          <w:marRight w:val="0"/>
          <w:marTop w:val="72"/>
          <w:marBottom w:val="0"/>
          <w:divBdr>
            <w:top w:val="none" w:sz="0" w:space="0" w:color="auto"/>
            <w:left w:val="none" w:sz="0" w:space="0" w:color="auto"/>
            <w:bottom w:val="none" w:sz="0" w:space="0" w:color="auto"/>
            <w:right w:val="none" w:sz="0" w:space="0" w:color="auto"/>
          </w:divBdr>
        </w:div>
        <w:div w:id="1542787276">
          <w:marLeft w:val="0"/>
          <w:marRight w:val="0"/>
          <w:marTop w:val="72"/>
          <w:marBottom w:val="0"/>
          <w:divBdr>
            <w:top w:val="none" w:sz="0" w:space="0" w:color="auto"/>
            <w:left w:val="none" w:sz="0" w:space="0" w:color="auto"/>
            <w:bottom w:val="none" w:sz="0" w:space="0" w:color="auto"/>
            <w:right w:val="none" w:sz="0" w:space="0" w:color="auto"/>
          </w:divBdr>
        </w:div>
        <w:div w:id="1843011571">
          <w:marLeft w:val="0"/>
          <w:marRight w:val="0"/>
          <w:marTop w:val="72"/>
          <w:marBottom w:val="0"/>
          <w:divBdr>
            <w:top w:val="none" w:sz="0" w:space="0" w:color="auto"/>
            <w:left w:val="none" w:sz="0" w:space="0" w:color="auto"/>
            <w:bottom w:val="none" w:sz="0" w:space="0" w:color="auto"/>
            <w:right w:val="none" w:sz="0" w:space="0" w:color="auto"/>
          </w:divBdr>
        </w:div>
        <w:div w:id="1214973034">
          <w:marLeft w:val="0"/>
          <w:marRight w:val="0"/>
          <w:marTop w:val="72"/>
          <w:marBottom w:val="0"/>
          <w:divBdr>
            <w:top w:val="none" w:sz="0" w:space="0" w:color="auto"/>
            <w:left w:val="none" w:sz="0" w:space="0" w:color="auto"/>
            <w:bottom w:val="none" w:sz="0" w:space="0" w:color="auto"/>
            <w:right w:val="none" w:sz="0" w:space="0" w:color="auto"/>
          </w:divBdr>
        </w:div>
        <w:div w:id="1341007072">
          <w:marLeft w:val="0"/>
          <w:marRight w:val="0"/>
          <w:marTop w:val="72"/>
          <w:marBottom w:val="0"/>
          <w:divBdr>
            <w:top w:val="none" w:sz="0" w:space="0" w:color="auto"/>
            <w:left w:val="none" w:sz="0" w:space="0" w:color="auto"/>
            <w:bottom w:val="none" w:sz="0" w:space="0" w:color="auto"/>
            <w:right w:val="none" w:sz="0" w:space="0" w:color="auto"/>
          </w:divBdr>
        </w:div>
        <w:div w:id="1216356694">
          <w:marLeft w:val="0"/>
          <w:marRight w:val="0"/>
          <w:marTop w:val="72"/>
          <w:marBottom w:val="0"/>
          <w:divBdr>
            <w:top w:val="none" w:sz="0" w:space="0" w:color="auto"/>
            <w:left w:val="none" w:sz="0" w:space="0" w:color="auto"/>
            <w:bottom w:val="none" w:sz="0" w:space="0" w:color="auto"/>
            <w:right w:val="none" w:sz="0" w:space="0" w:color="auto"/>
          </w:divBdr>
        </w:div>
      </w:divsChild>
    </w:div>
    <w:div w:id="2134473981">
      <w:bodyDiv w:val="1"/>
      <w:marLeft w:val="0"/>
      <w:marRight w:val="0"/>
      <w:marTop w:val="0"/>
      <w:marBottom w:val="0"/>
      <w:divBdr>
        <w:top w:val="none" w:sz="0" w:space="0" w:color="auto"/>
        <w:left w:val="none" w:sz="0" w:space="0" w:color="auto"/>
        <w:bottom w:val="none" w:sz="0" w:space="0" w:color="auto"/>
        <w:right w:val="none" w:sz="0" w:space="0" w:color="auto"/>
      </w:divBdr>
      <w:divsChild>
        <w:div w:id="1835608647">
          <w:marLeft w:val="0"/>
          <w:marRight w:val="0"/>
          <w:marTop w:val="0"/>
          <w:marBottom w:val="0"/>
          <w:divBdr>
            <w:top w:val="none" w:sz="0" w:space="0" w:color="auto"/>
            <w:left w:val="none" w:sz="0" w:space="0" w:color="auto"/>
            <w:bottom w:val="none" w:sz="0" w:space="0" w:color="auto"/>
            <w:right w:val="none" w:sz="0" w:space="0" w:color="auto"/>
          </w:divBdr>
        </w:div>
      </w:divsChild>
    </w:div>
    <w:div w:id="2143687102">
      <w:bodyDiv w:val="1"/>
      <w:marLeft w:val="0"/>
      <w:marRight w:val="0"/>
      <w:marTop w:val="0"/>
      <w:marBottom w:val="0"/>
      <w:divBdr>
        <w:top w:val="none" w:sz="0" w:space="0" w:color="auto"/>
        <w:left w:val="none" w:sz="0" w:space="0" w:color="auto"/>
        <w:bottom w:val="none" w:sz="0" w:space="0" w:color="auto"/>
        <w:right w:val="none" w:sz="0" w:space="0" w:color="auto"/>
      </w:divBdr>
      <w:divsChild>
        <w:div w:id="182269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gov.pl/Data/Files/_public/ppwr/akty_prawne/miedzynarodowe/konwencja-re-o-zapobieganiu-i-zwalczaniu-przemocy-wobec-kobiet-i-przemocy-domowej.pdf" TargetMode="External"/><Relationship Id="rId18" Type="http://schemas.openxmlformats.org/officeDocument/2006/relationships/hyperlink" Target="https://www.funduszsprawiedliwosci.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numersos.pl" TargetMode="External"/><Relationship Id="rId7" Type="http://schemas.openxmlformats.org/officeDocument/2006/relationships/endnotes" Target="endnotes.xml"/><Relationship Id="rId12" Type="http://schemas.openxmlformats.org/officeDocument/2006/relationships/hyperlink" Target="http://ms.gov.pl/Data/Files/_public/ppwr/akty_prawne/miedzynarodowe/rekomendacja-nr-r-85-4-.pdf" TargetMode="External"/><Relationship Id="rId17" Type="http://schemas.openxmlformats.org/officeDocument/2006/relationships/hyperlink" Target="https://www.funduszsprawiedliwosci.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funduszsprawiedliwosci.gov.pl/pl/pomoc-zdalna-epua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gov.pl/Data/Files/_public/ppwr/akty_prawne/miedzynarodowe/rekomendacja-nr-r-90-2-.pdf" TargetMode="External"/><Relationship Id="rId24" Type="http://schemas.openxmlformats.org/officeDocument/2006/relationships/hyperlink" Target="http://www.rspo.gov.pl"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gov.pl/web/rodzina/obowiazujace-akty-praw-przemoc" TargetMode="External"/><Relationship Id="rId28" Type="http://schemas.openxmlformats.org/officeDocument/2006/relationships/fontTable" Target="fontTable.xml"/><Relationship Id="rId10" Type="http://schemas.openxmlformats.org/officeDocument/2006/relationships/hyperlink" Target="http://ms.gov.pl/Data/Files/_public/ppwr/akty_prawne/miedzynarodowe/recommendation-1450-2000.doc" TargetMode="External"/><Relationship Id="rId19" Type="http://schemas.openxmlformats.org/officeDocument/2006/relationships/hyperlink" Target="http://www.funduszsprawiedliwosci.gov.pl/pl/znajdz-osrodek-pomocy/" TargetMode="External"/><Relationship Id="rId4" Type="http://schemas.openxmlformats.org/officeDocument/2006/relationships/settings" Target="settings.xml"/><Relationship Id="rId9" Type="http://schemas.openxmlformats.org/officeDocument/2006/relationships/hyperlink" Target="http://ms.gov.pl/Data/Files/_public/ppwr/akty_prawne/miedzynarodowe/recommendation-rec20025-.doc" TargetMode="External"/><Relationship Id="rId14" Type="http://schemas.openxmlformats.org/officeDocument/2006/relationships/chart" Target="charts/chart1.xml"/><Relationship Id="rId22" Type="http://schemas.openxmlformats.org/officeDocument/2006/relationships/hyperlink" Target="https://www.gov.pl/web/rodzina/diagnozy-zjawiska-przemocy-w-rodzinie"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iebieskalinia.info/index.php/zadania-sluzb/54-ochrona-zdrowia" TargetMode="External"/><Relationship Id="rId2" Type="http://schemas.openxmlformats.org/officeDocument/2006/relationships/hyperlink" Target="https://www.gov.pl/web/rodzina/obowiazujace-akty-praw-przemoc" TargetMode="External"/><Relationship Id="rId1" Type="http://schemas.openxmlformats.org/officeDocument/2006/relationships/hyperlink" Target="https://www.gov.pl/web/rodzina/diagnozy-zjawiska-przemocy-w-rodzi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stacked"/>
        <c:varyColors val="0"/>
        <c:ser>
          <c:idx val="0"/>
          <c:order val="0"/>
          <c:tx>
            <c:strRef>
              <c:f>Arkusz1!$B$1</c:f>
              <c:strCache>
                <c:ptCount val="1"/>
                <c:pt idx="0">
                  <c:v>Seria 1</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2019 r.</c:v>
                </c:pt>
                <c:pt idx="1">
                  <c:v>2020 r.</c:v>
                </c:pt>
                <c:pt idx="2">
                  <c:v>2021 r.</c:v>
                </c:pt>
                <c:pt idx="3">
                  <c:v>2022 r.</c:v>
                </c:pt>
              </c:strCache>
            </c:strRef>
          </c:cat>
          <c:val>
            <c:numRef>
              <c:f>Arkusz1!$B$2:$B$5</c:f>
              <c:numCache>
                <c:formatCode>General</c:formatCode>
                <c:ptCount val="4"/>
                <c:pt idx="0">
                  <c:v>5673</c:v>
                </c:pt>
                <c:pt idx="1">
                  <c:v>5199</c:v>
                </c:pt>
                <c:pt idx="2">
                  <c:v>4935</c:v>
                </c:pt>
                <c:pt idx="3">
                  <c:v>4483</c:v>
                </c:pt>
              </c:numCache>
            </c:numRef>
          </c:val>
          <c:extLst>
            <c:ext xmlns:c16="http://schemas.microsoft.com/office/drawing/2014/chart" uri="{C3380CC4-5D6E-409C-BE32-E72D297353CC}">
              <c16:uniqueId val="{00000000-BCB6-499E-9553-CF1218D3DC99}"/>
            </c:ext>
          </c:extLst>
        </c:ser>
        <c:dLbls>
          <c:dLblPos val="ctr"/>
          <c:showLegendKey val="0"/>
          <c:showVal val="1"/>
          <c:showCatName val="0"/>
          <c:showSerName val="0"/>
          <c:showPercent val="0"/>
          <c:showBubbleSize val="0"/>
        </c:dLbls>
        <c:gapWidth val="50"/>
        <c:overlap val="100"/>
        <c:axId val="518921448"/>
        <c:axId val="518919096"/>
      </c:barChart>
      <c:dateAx>
        <c:axId val="51892144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8919096"/>
        <c:crosses val="autoZero"/>
        <c:auto val="0"/>
        <c:lblOffset val="100"/>
        <c:baseTimeUnit val="days"/>
      </c:dateAx>
      <c:valAx>
        <c:axId val="518919096"/>
        <c:scaling>
          <c:logBase val="10"/>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1892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8.4623530039965658E-2"/>
          <c:y val="4.4057617797775402E-2"/>
          <c:w val="0.69168426716613474"/>
          <c:h val="0.8349865641794777"/>
        </c:manualLayout>
      </c:layout>
      <c:barChart>
        <c:barDir val="col"/>
        <c:grouping val="clustered"/>
        <c:varyColors val="0"/>
        <c:ser>
          <c:idx val="0"/>
          <c:order val="0"/>
          <c:tx>
            <c:strRef>
              <c:f>Arkusz1!$B$1</c:f>
              <c:strCache>
                <c:ptCount val="1"/>
                <c:pt idx="0">
                  <c:v>1 raz w roku</c:v>
                </c:pt>
              </c:strCache>
            </c:strRef>
          </c:tx>
          <c:spPr>
            <a:solidFill>
              <a:schemeClr val="accent6">
                <a:tint val="65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2019 r.</c:v>
                </c:pt>
                <c:pt idx="1">
                  <c:v>2020 r.</c:v>
                </c:pt>
                <c:pt idx="2">
                  <c:v>2021 r.</c:v>
                </c:pt>
                <c:pt idx="3">
                  <c:v>2022 r.</c:v>
                </c:pt>
              </c:strCache>
            </c:strRef>
          </c:cat>
          <c:val>
            <c:numRef>
              <c:f>Arkusz1!$B$2:$B$5</c:f>
              <c:numCache>
                <c:formatCode>General</c:formatCode>
                <c:ptCount val="4"/>
                <c:pt idx="0">
                  <c:v>4282</c:v>
                </c:pt>
                <c:pt idx="1">
                  <c:v>3815</c:v>
                </c:pt>
                <c:pt idx="2">
                  <c:v>3786</c:v>
                </c:pt>
                <c:pt idx="3">
                  <c:v>3460</c:v>
                </c:pt>
              </c:numCache>
            </c:numRef>
          </c:val>
          <c:extLst>
            <c:ext xmlns:c16="http://schemas.microsoft.com/office/drawing/2014/chart" uri="{C3380CC4-5D6E-409C-BE32-E72D297353CC}">
              <c16:uniqueId val="{00000000-C01C-4BA7-ACE0-66D4F8FAB5DA}"/>
            </c:ext>
          </c:extLst>
        </c:ser>
        <c:ser>
          <c:idx val="1"/>
          <c:order val="1"/>
          <c:tx>
            <c:strRef>
              <c:f>Arkusz1!$C$1</c:f>
              <c:strCache>
                <c:ptCount val="1"/>
                <c:pt idx="0">
                  <c:v>od 2 do 5 razy w roku</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2019 r.</c:v>
                </c:pt>
                <c:pt idx="1">
                  <c:v>2020 r.</c:v>
                </c:pt>
                <c:pt idx="2">
                  <c:v>2021 r.</c:v>
                </c:pt>
                <c:pt idx="3">
                  <c:v>2022 r.</c:v>
                </c:pt>
              </c:strCache>
            </c:strRef>
          </c:cat>
          <c:val>
            <c:numRef>
              <c:f>Arkusz1!$C$2:$C$5</c:f>
              <c:numCache>
                <c:formatCode>General</c:formatCode>
                <c:ptCount val="4"/>
                <c:pt idx="0">
                  <c:v>1215</c:v>
                </c:pt>
                <c:pt idx="1">
                  <c:v>1224</c:v>
                </c:pt>
                <c:pt idx="2">
                  <c:v>1015</c:v>
                </c:pt>
                <c:pt idx="3">
                  <c:v>909</c:v>
                </c:pt>
              </c:numCache>
            </c:numRef>
          </c:val>
          <c:extLst>
            <c:ext xmlns:c16="http://schemas.microsoft.com/office/drawing/2014/chart" uri="{C3380CC4-5D6E-409C-BE32-E72D297353CC}">
              <c16:uniqueId val="{00000004-C01C-4BA7-ACE0-66D4F8FAB5DA}"/>
            </c:ext>
          </c:extLst>
        </c:ser>
        <c:ser>
          <c:idx val="2"/>
          <c:order val="2"/>
          <c:tx>
            <c:strRef>
              <c:f>Arkusz1!$D$1</c:f>
              <c:strCache>
                <c:ptCount val="1"/>
                <c:pt idx="0">
                  <c:v>6 razy w roku</c:v>
                </c:pt>
              </c:strCache>
            </c:strRef>
          </c:tx>
          <c:spPr>
            <a:solidFill>
              <a:schemeClr val="accent6">
                <a:shade val="65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Arkusz1!$A$2:$A$5</c:f>
              <c:strCache>
                <c:ptCount val="4"/>
                <c:pt idx="0">
                  <c:v>2019 r.</c:v>
                </c:pt>
                <c:pt idx="1">
                  <c:v>2020 r.</c:v>
                </c:pt>
                <c:pt idx="2">
                  <c:v>2021 r.</c:v>
                </c:pt>
                <c:pt idx="3">
                  <c:v>2022 r.</c:v>
                </c:pt>
              </c:strCache>
            </c:strRef>
          </c:cat>
          <c:val>
            <c:numRef>
              <c:f>Arkusz1!$D$2:$D$5</c:f>
              <c:numCache>
                <c:formatCode>General</c:formatCode>
                <c:ptCount val="4"/>
                <c:pt idx="0">
                  <c:v>176</c:v>
                </c:pt>
                <c:pt idx="1">
                  <c:v>160</c:v>
                </c:pt>
                <c:pt idx="2">
                  <c:v>134</c:v>
                </c:pt>
                <c:pt idx="3">
                  <c:v>114</c:v>
                </c:pt>
              </c:numCache>
            </c:numRef>
          </c:val>
          <c:extLst>
            <c:ext xmlns:c16="http://schemas.microsoft.com/office/drawing/2014/chart" uri="{C3380CC4-5D6E-409C-BE32-E72D297353CC}">
              <c16:uniqueId val="{00000008-C01C-4BA7-ACE0-66D4F8FAB5DA}"/>
            </c:ext>
          </c:extLst>
        </c:ser>
        <c:dLbls>
          <c:showLegendKey val="0"/>
          <c:showVal val="1"/>
          <c:showCatName val="0"/>
          <c:showSerName val="0"/>
          <c:showPercent val="0"/>
          <c:showBubbleSize val="0"/>
        </c:dLbls>
        <c:gapWidth val="80"/>
        <c:overlap val="25"/>
        <c:axId val="516821496"/>
        <c:axId val="516821888"/>
      </c:barChart>
      <c:catAx>
        <c:axId val="5168214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pl-PL"/>
          </a:p>
        </c:txPr>
        <c:crossAx val="516821888"/>
        <c:crosses val="autoZero"/>
        <c:auto val="1"/>
        <c:lblAlgn val="ctr"/>
        <c:lblOffset val="100"/>
        <c:noMultiLvlLbl val="0"/>
      </c:catAx>
      <c:valAx>
        <c:axId val="5168218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pl-PL"/>
          </a:p>
        </c:txPr>
        <c:crossAx val="516821496"/>
        <c:crosses val="autoZero"/>
        <c:crossBetween val="between"/>
      </c:valAx>
      <c:spPr>
        <a:noFill/>
        <a:ln>
          <a:noFill/>
        </a:ln>
        <a:effectLst/>
      </c:spPr>
    </c:plotArea>
    <c:legend>
      <c:legendPos val="b"/>
      <c:layout>
        <c:manualLayout>
          <c:xMode val="edge"/>
          <c:yMode val="edge"/>
          <c:x val="0.80476384037775806"/>
          <c:y val="0.197788310859177"/>
          <c:w val="0.16739143310331958"/>
          <c:h val="0.484439371368505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6">
                <a:alpha val="70000"/>
              </a:schemeClr>
            </a:solidFill>
            <a:ln>
              <a:noFill/>
            </a:ln>
            <a:effectLst/>
          </c:spPr>
          <c:invertIfNegative val="0"/>
          <c:dLbls>
            <c:dLbl>
              <c:idx val="0"/>
              <c:layout>
                <c:manualLayout>
                  <c:x val="-7.5107579878307433E-3"/>
                  <c:y val="-8.2820619082533842E-3"/>
                </c:manualLayout>
              </c:layout>
              <c:spPr>
                <a:solidFill>
                  <a:schemeClr val="tx1">
                    <a:lumMod val="50000"/>
                    <a:lumOff val="50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4ED6-4067-8DA8-6B925D869F85}"/>
                </c:ext>
              </c:extLst>
            </c:dLbl>
            <c:dLbl>
              <c:idx val="1"/>
              <c:layout>
                <c:manualLayout>
                  <c:x val="2.6682185088854841E-4"/>
                  <c:y val="-4.58456862932619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D6-4067-8DA8-6B925D869F85}"/>
                </c:ext>
              </c:extLst>
            </c:dLbl>
            <c:dLbl>
              <c:idx val="2"/>
              <c:layout>
                <c:manualLayout>
                  <c:x val="2.0110608345902461E-3"/>
                  <c:y val="2.474105472003885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A1-4D39-BD30-5BE641D1AB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2019 r. </c:v>
                </c:pt>
                <c:pt idx="1">
                  <c:v>2020 r. </c:v>
                </c:pt>
                <c:pt idx="2">
                  <c:v>2021 r. </c:v>
                </c:pt>
                <c:pt idx="3">
                  <c:v>2022 r. </c:v>
                </c:pt>
              </c:strCache>
            </c:strRef>
          </c:cat>
          <c:val>
            <c:numRef>
              <c:f>Arkusz1!$B$2:$B$5</c:f>
              <c:numCache>
                <c:formatCode>General</c:formatCode>
                <c:ptCount val="4"/>
                <c:pt idx="0">
                  <c:v>10062</c:v>
                </c:pt>
                <c:pt idx="1">
                  <c:v>8835</c:v>
                </c:pt>
                <c:pt idx="2">
                  <c:v>8201</c:v>
                </c:pt>
                <c:pt idx="3">
                  <c:v>7398</c:v>
                </c:pt>
              </c:numCache>
            </c:numRef>
          </c:val>
          <c:extLst>
            <c:ext xmlns:c16="http://schemas.microsoft.com/office/drawing/2014/chart" uri="{C3380CC4-5D6E-409C-BE32-E72D297353CC}">
              <c16:uniqueId val="{00000002-4ED6-4067-8DA8-6B925D869F85}"/>
            </c:ext>
          </c:extLst>
        </c:ser>
        <c:dLbls>
          <c:showLegendKey val="0"/>
          <c:showVal val="1"/>
          <c:showCatName val="0"/>
          <c:showSerName val="0"/>
          <c:showPercent val="0"/>
          <c:showBubbleSize val="0"/>
        </c:dLbls>
        <c:gapWidth val="80"/>
        <c:overlap val="25"/>
        <c:axId val="516823064"/>
        <c:axId val="313317944"/>
      </c:barChart>
      <c:catAx>
        <c:axId val="51682306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pl-PL"/>
          </a:p>
        </c:txPr>
        <c:crossAx val="313317944"/>
        <c:crosses val="autoZero"/>
        <c:auto val="1"/>
        <c:lblAlgn val="ctr"/>
        <c:lblOffset val="100"/>
        <c:noMultiLvlLbl val="0"/>
      </c:catAx>
      <c:valAx>
        <c:axId val="313317944"/>
        <c:scaling>
          <c:orientation val="minMax"/>
          <c:max val="12000"/>
          <c:min val="0"/>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pl-PL"/>
          </a:p>
        </c:txPr>
        <c:crossAx val="516823064"/>
        <c:crosses val="autoZero"/>
        <c:crossBetween val="between"/>
        <c:majorUnit val="1000"/>
        <c:minorUnit val="200"/>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2E353-8A35-4849-A704-4635507D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12845</Words>
  <Characters>77075</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WOJEWÓDZKI PROGRAM PRZECIWDZIAŁANIA PRZEMOCY W RODZINIE     NA 2023 ROK</vt:lpstr>
    </vt:vector>
  </TitlesOfParts>
  <Company/>
  <LinksUpToDate>false</LinksUpToDate>
  <CharactersWithSpaces>89741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PROGRAM PRZECIWDZIAŁANIA PRZEMOCY W RODZINIE     NA 2023 ROK</dc:title>
  <dc:subject/>
  <dc:creator>Ł-Kosiba</dc:creator>
  <cp:lastModifiedBy>Kowal Faustyna</cp:lastModifiedBy>
  <cp:revision>22</cp:revision>
  <cp:lastPrinted>2024-01-08T09:20:00Z</cp:lastPrinted>
  <dcterms:created xsi:type="dcterms:W3CDTF">2024-02-09T07:42:00Z</dcterms:created>
  <dcterms:modified xsi:type="dcterms:W3CDTF">2024-02-12T10:16:00Z</dcterms:modified>
</cp:coreProperties>
</file>