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E919" w14:textId="77777777" w:rsidR="004E7985" w:rsidRPr="00230CCD" w:rsidRDefault="00955C85" w:rsidP="00EB029B">
      <w:pPr>
        <w:pStyle w:val="Tytu"/>
        <w:spacing w:line="360" w:lineRule="auto"/>
        <w:jc w:val="left"/>
        <w:rPr>
          <w:rFonts w:ascii="Arial" w:eastAsia="BatangChe" w:hAnsi="Arial" w:cs="Arial"/>
          <w:b w:val="0"/>
          <w:sz w:val="24"/>
          <w:szCs w:val="24"/>
        </w:rPr>
      </w:pPr>
      <w:r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ab/>
        <w:t xml:space="preserve">   </w:t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 xml:space="preserve">    </w:t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>-</w:t>
      </w:r>
      <w:r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>projekt</w:t>
      </w:r>
      <w:r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>-</w:t>
      </w:r>
    </w:p>
    <w:p w14:paraId="51145705" w14:textId="77777777" w:rsidR="004E7985" w:rsidRPr="009503B2" w:rsidRDefault="004E7985" w:rsidP="00EB029B">
      <w:pPr>
        <w:pStyle w:val="Tytu"/>
        <w:spacing w:line="360" w:lineRule="auto"/>
        <w:rPr>
          <w:rFonts w:ascii="Arial" w:eastAsia="BatangChe" w:hAnsi="Arial" w:cs="Arial"/>
          <w:sz w:val="10"/>
          <w:szCs w:val="10"/>
        </w:rPr>
      </w:pPr>
    </w:p>
    <w:p w14:paraId="145B4D16" w14:textId="2B9ECB69" w:rsidR="004E7985" w:rsidRPr="00230CCD" w:rsidRDefault="004E7985" w:rsidP="00EB029B">
      <w:pPr>
        <w:pStyle w:val="Tytu"/>
        <w:spacing w:line="360" w:lineRule="auto"/>
        <w:rPr>
          <w:rFonts w:ascii="Arial" w:eastAsia="BatangChe" w:hAnsi="Arial" w:cs="Arial"/>
          <w:sz w:val="24"/>
          <w:szCs w:val="24"/>
        </w:rPr>
      </w:pPr>
      <w:r w:rsidRPr="00230CCD">
        <w:rPr>
          <w:rFonts w:ascii="Arial" w:eastAsia="BatangChe" w:hAnsi="Arial" w:cs="Arial"/>
          <w:sz w:val="24"/>
          <w:szCs w:val="24"/>
        </w:rPr>
        <w:t>Uchwała Nr</w:t>
      </w:r>
      <w:r w:rsidR="00230CCD" w:rsidRPr="00230CCD">
        <w:rPr>
          <w:rFonts w:ascii="Arial" w:eastAsia="BatangChe" w:hAnsi="Arial" w:cs="Arial"/>
          <w:sz w:val="24"/>
          <w:szCs w:val="24"/>
        </w:rPr>
        <w:t xml:space="preserve"> …… / …… / </w:t>
      </w:r>
      <w:r w:rsidR="00EB029B">
        <w:rPr>
          <w:rFonts w:ascii="Arial" w:eastAsia="BatangChe" w:hAnsi="Arial" w:cs="Arial"/>
          <w:sz w:val="24"/>
          <w:szCs w:val="24"/>
        </w:rPr>
        <w:t>24</w:t>
      </w:r>
    </w:p>
    <w:p w14:paraId="0DA8F88C" w14:textId="77777777" w:rsidR="004E7985" w:rsidRPr="00230CCD" w:rsidRDefault="004E7985" w:rsidP="00EB029B">
      <w:pPr>
        <w:spacing w:line="360" w:lineRule="auto"/>
        <w:jc w:val="center"/>
        <w:rPr>
          <w:rFonts w:ascii="Arial" w:eastAsia="BatangChe" w:hAnsi="Arial" w:cs="Arial"/>
          <w:b/>
          <w:sz w:val="24"/>
          <w:szCs w:val="24"/>
        </w:rPr>
      </w:pPr>
      <w:r w:rsidRPr="00230CCD">
        <w:rPr>
          <w:rFonts w:ascii="Arial" w:eastAsia="BatangChe" w:hAnsi="Arial" w:cs="Arial"/>
          <w:b/>
          <w:sz w:val="24"/>
          <w:szCs w:val="24"/>
        </w:rPr>
        <w:t>SEJMIKU WOJEWÓDZTWA PODKARPACKIEGO</w:t>
      </w:r>
    </w:p>
    <w:p w14:paraId="2653C523" w14:textId="558D7D22" w:rsidR="004E7985" w:rsidRPr="00230CCD" w:rsidRDefault="004E7985" w:rsidP="00EB029B">
      <w:pPr>
        <w:spacing w:line="360" w:lineRule="auto"/>
        <w:jc w:val="center"/>
        <w:rPr>
          <w:rFonts w:ascii="Arial" w:eastAsia="BatangChe" w:hAnsi="Arial" w:cs="Arial"/>
          <w:b/>
          <w:sz w:val="24"/>
          <w:szCs w:val="24"/>
        </w:rPr>
      </w:pPr>
      <w:r w:rsidRPr="00230CCD">
        <w:rPr>
          <w:rFonts w:ascii="Arial" w:eastAsia="BatangChe" w:hAnsi="Arial" w:cs="Arial"/>
          <w:b/>
          <w:sz w:val="24"/>
          <w:szCs w:val="24"/>
        </w:rPr>
        <w:t>z dnia</w:t>
      </w:r>
      <w:r w:rsidR="00230CCD" w:rsidRPr="00230CCD">
        <w:rPr>
          <w:rFonts w:ascii="Arial" w:eastAsia="BatangChe" w:hAnsi="Arial" w:cs="Arial"/>
          <w:b/>
          <w:sz w:val="24"/>
          <w:szCs w:val="24"/>
        </w:rPr>
        <w:t xml:space="preserve"> ………………… </w:t>
      </w:r>
      <w:r w:rsidR="00EB029B">
        <w:rPr>
          <w:rFonts w:ascii="Arial" w:eastAsia="BatangChe" w:hAnsi="Arial" w:cs="Arial"/>
          <w:b/>
          <w:sz w:val="24"/>
          <w:szCs w:val="24"/>
        </w:rPr>
        <w:t>2024</w:t>
      </w:r>
      <w:r w:rsidR="00230CCD" w:rsidRPr="00230CCD">
        <w:rPr>
          <w:rFonts w:ascii="Arial" w:eastAsia="BatangChe" w:hAnsi="Arial" w:cs="Arial"/>
          <w:b/>
          <w:sz w:val="24"/>
          <w:szCs w:val="24"/>
        </w:rPr>
        <w:t xml:space="preserve"> roku</w:t>
      </w:r>
    </w:p>
    <w:p w14:paraId="76BEA4FB" w14:textId="77777777" w:rsidR="004E7985" w:rsidRPr="00CE125B" w:rsidRDefault="004E7985" w:rsidP="00EB029B">
      <w:pPr>
        <w:spacing w:line="360" w:lineRule="auto"/>
        <w:rPr>
          <w:rFonts w:ascii="Arial" w:eastAsia="BatangChe" w:hAnsi="Arial" w:cs="Arial"/>
          <w:b/>
          <w:sz w:val="10"/>
          <w:szCs w:val="10"/>
        </w:rPr>
      </w:pPr>
    </w:p>
    <w:p w14:paraId="0ACC2626" w14:textId="1850ABA3" w:rsidR="00AC347D" w:rsidRDefault="004E7985" w:rsidP="00EB029B">
      <w:pPr>
        <w:keepNext/>
        <w:spacing w:line="360" w:lineRule="auto"/>
        <w:jc w:val="center"/>
        <w:outlineLvl w:val="0"/>
        <w:rPr>
          <w:rFonts w:ascii="Arial" w:eastAsia="BatangChe" w:hAnsi="Arial" w:cs="Arial"/>
          <w:b/>
          <w:bCs/>
          <w:sz w:val="24"/>
          <w:szCs w:val="24"/>
        </w:rPr>
      </w:pPr>
      <w:r w:rsidRPr="00AC347D">
        <w:rPr>
          <w:rFonts w:ascii="Arial" w:eastAsia="BatangChe" w:hAnsi="Arial" w:cs="Arial"/>
          <w:b/>
          <w:bCs/>
          <w:sz w:val="24"/>
          <w:szCs w:val="24"/>
        </w:rPr>
        <w:t xml:space="preserve">w sprawie </w:t>
      </w:r>
      <w:bookmarkStart w:id="0" w:name="_Hlk37228149"/>
      <w:bookmarkStart w:id="1" w:name="_Hlk43982578"/>
      <w:r w:rsidR="00160C1E" w:rsidRPr="00AC347D">
        <w:rPr>
          <w:rFonts w:ascii="Arial" w:eastAsia="BatangChe" w:hAnsi="Arial" w:cs="Arial"/>
          <w:b/>
          <w:bCs/>
          <w:sz w:val="24"/>
          <w:szCs w:val="24"/>
        </w:rPr>
        <w:t>zmiany Uchwały Nr</w:t>
      </w:r>
      <w:r w:rsidR="00AC347D">
        <w:rPr>
          <w:rFonts w:ascii="Arial" w:eastAsia="BatangChe" w:hAnsi="Arial" w:cs="Arial"/>
          <w:b/>
          <w:bCs/>
          <w:sz w:val="24"/>
          <w:szCs w:val="24"/>
        </w:rPr>
        <w:t xml:space="preserve"> </w:t>
      </w:r>
      <w:bookmarkStart w:id="2" w:name="_Hlk43982417"/>
      <w:r w:rsidR="00EB029B">
        <w:rPr>
          <w:rFonts w:ascii="Arial" w:eastAsia="BatangChe" w:hAnsi="Arial" w:cs="Arial"/>
          <w:b/>
          <w:bCs/>
          <w:sz w:val="24"/>
          <w:szCs w:val="24"/>
        </w:rPr>
        <w:t>XXX</w:t>
      </w:r>
      <w:r w:rsidR="00160C1E" w:rsidRPr="00AC347D">
        <w:rPr>
          <w:rFonts w:ascii="Arial" w:eastAsia="BatangChe" w:hAnsi="Arial" w:cs="Arial"/>
          <w:b/>
          <w:bCs/>
          <w:sz w:val="24"/>
          <w:szCs w:val="24"/>
        </w:rPr>
        <w:t>/</w:t>
      </w:r>
      <w:r w:rsidR="00EB029B">
        <w:rPr>
          <w:rFonts w:ascii="Arial" w:eastAsia="BatangChe" w:hAnsi="Arial" w:cs="Arial"/>
          <w:b/>
          <w:bCs/>
          <w:sz w:val="24"/>
          <w:szCs w:val="24"/>
        </w:rPr>
        <w:t>540</w:t>
      </w:r>
      <w:r w:rsidR="00160C1E" w:rsidRPr="00AC347D">
        <w:rPr>
          <w:rFonts w:ascii="Arial" w:eastAsia="BatangChe" w:hAnsi="Arial" w:cs="Arial"/>
          <w:b/>
          <w:bCs/>
          <w:sz w:val="24"/>
          <w:szCs w:val="24"/>
        </w:rPr>
        <w:t>/</w:t>
      </w:r>
      <w:r w:rsidR="00C95E96">
        <w:rPr>
          <w:rFonts w:ascii="Arial" w:eastAsia="BatangChe" w:hAnsi="Arial" w:cs="Arial"/>
          <w:b/>
          <w:bCs/>
          <w:sz w:val="24"/>
          <w:szCs w:val="24"/>
        </w:rPr>
        <w:t>16</w:t>
      </w:r>
      <w:r w:rsidR="00160C1E" w:rsidRPr="00AC347D">
        <w:rPr>
          <w:rFonts w:ascii="Arial" w:eastAsia="BatangChe" w:hAnsi="Arial" w:cs="Arial"/>
          <w:b/>
          <w:bCs/>
          <w:sz w:val="24"/>
          <w:szCs w:val="24"/>
        </w:rPr>
        <w:t xml:space="preserve"> </w:t>
      </w:r>
      <w:bookmarkEnd w:id="2"/>
      <w:r w:rsidR="00160C1E" w:rsidRPr="00AC347D">
        <w:rPr>
          <w:rFonts w:ascii="Arial" w:eastAsia="BatangChe" w:hAnsi="Arial" w:cs="Arial"/>
          <w:b/>
          <w:bCs/>
          <w:sz w:val="24"/>
          <w:szCs w:val="24"/>
        </w:rPr>
        <w:t>Sejmiku Województwa Podkarpackiego</w:t>
      </w:r>
      <w:r w:rsidR="00375208" w:rsidRPr="00AC347D">
        <w:rPr>
          <w:rFonts w:ascii="Arial" w:eastAsia="BatangChe" w:hAnsi="Arial" w:cs="Arial"/>
          <w:b/>
          <w:bCs/>
          <w:sz w:val="24"/>
          <w:szCs w:val="24"/>
        </w:rPr>
        <w:t xml:space="preserve"> </w:t>
      </w:r>
      <w:r w:rsidR="000856F0">
        <w:rPr>
          <w:rFonts w:ascii="Arial" w:eastAsia="BatangChe" w:hAnsi="Arial" w:cs="Arial"/>
          <w:b/>
          <w:bCs/>
          <w:sz w:val="24"/>
          <w:szCs w:val="24"/>
        </w:rPr>
        <w:t xml:space="preserve">z dnia </w:t>
      </w:r>
      <w:r w:rsidR="00EB029B">
        <w:rPr>
          <w:rFonts w:ascii="Arial" w:eastAsia="BatangChe" w:hAnsi="Arial" w:cs="Arial"/>
          <w:b/>
          <w:bCs/>
          <w:sz w:val="24"/>
          <w:szCs w:val="24"/>
        </w:rPr>
        <w:t>29</w:t>
      </w:r>
      <w:r w:rsidR="000856F0" w:rsidRPr="000856F0">
        <w:rPr>
          <w:rFonts w:ascii="Arial" w:eastAsia="BatangChe" w:hAnsi="Arial" w:cs="Arial"/>
          <w:b/>
          <w:bCs/>
          <w:sz w:val="24"/>
          <w:szCs w:val="24"/>
        </w:rPr>
        <w:t xml:space="preserve"> </w:t>
      </w:r>
      <w:r w:rsidR="00EB029B">
        <w:rPr>
          <w:rFonts w:ascii="Arial" w:eastAsia="BatangChe" w:hAnsi="Arial" w:cs="Arial"/>
          <w:b/>
          <w:bCs/>
          <w:sz w:val="24"/>
          <w:szCs w:val="24"/>
        </w:rPr>
        <w:t>grudnia</w:t>
      </w:r>
      <w:r w:rsidR="000856F0" w:rsidRPr="000856F0">
        <w:rPr>
          <w:rFonts w:ascii="Arial" w:eastAsia="BatangChe" w:hAnsi="Arial" w:cs="Arial"/>
          <w:b/>
          <w:bCs/>
          <w:sz w:val="24"/>
          <w:szCs w:val="24"/>
        </w:rPr>
        <w:t xml:space="preserve"> 2016 roku</w:t>
      </w:r>
      <w:bookmarkEnd w:id="0"/>
      <w:r w:rsidR="00592676">
        <w:rPr>
          <w:rFonts w:ascii="Arial" w:eastAsia="BatangChe" w:hAnsi="Arial" w:cs="Arial"/>
          <w:b/>
          <w:bCs/>
          <w:sz w:val="24"/>
          <w:szCs w:val="24"/>
        </w:rPr>
        <w:t>.</w:t>
      </w:r>
    </w:p>
    <w:p w14:paraId="36048EF2" w14:textId="77777777" w:rsidR="00592676" w:rsidRPr="00592676" w:rsidRDefault="00592676" w:rsidP="00EB029B">
      <w:pPr>
        <w:keepNext/>
        <w:spacing w:line="360" w:lineRule="auto"/>
        <w:jc w:val="center"/>
        <w:outlineLvl w:val="0"/>
        <w:rPr>
          <w:rFonts w:ascii="Arial" w:eastAsia="BatangChe" w:hAnsi="Arial" w:cs="Arial"/>
          <w:b/>
          <w:bCs/>
          <w:sz w:val="10"/>
          <w:szCs w:val="10"/>
        </w:rPr>
      </w:pPr>
    </w:p>
    <w:bookmarkEnd w:id="1"/>
    <w:p w14:paraId="3B3B3EE0" w14:textId="4F0E287C" w:rsidR="00160C1E" w:rsidRPr="00E33B21" w:rsidRDefault="004E7985" w:rsidP="00EB029B">
      <w:pPr>
        <w:pStyle w:val="Tekstpodstawowy"/>
        <w:rPr>
          <w:rFonts w:ascii="Arial" w:eastAsia="BatangChe" w:hAnsi="Arial" w:cs="Arial"/>
          <w:szCs w:val="24"/>
        </w:rPr>
      </w:pPr>
      <w:r w:rsidRPr="00E33B21">
        <w:rPr>
          <w:rFonts w:ascii="Arial" w:eastAsia="BatangChe" w:hAnsi="Arial" w:cs="Arial"/>
          <w:szCs w:val="24"/>
        </w:rPr>
        <w:t>Na podstawie art. 18 pkt</w:t>
      </w:r>
      <w:r w:rsidR="00F249C5" w:rsidRPr="00E33B21">
        <w:rPr>
          <w:rFonts w:ascii="Arial" w:eastAsia="BatangChe" w:hAnsi="Arial" w:cs="Arial"/>
          <w:szCs w:val="24"/>
        </w:rPr>
        <w:t>.</w:t>
      </w:r>
      <w:r w:rsidRPr="00E33B21">
        <w:rPr>
          <w:rFonts w:ascii="Arial" w:eastAsia="BatangChe" w:hAnsi="Arial" w:cs="Arial"/>
          <w:szCs w:val="24"/>
        </w:rPr>
        <w:t xml:space="preserve"> 19 lit. a ustawy z dnia 5 czerwca 1998 r</w:t>
      </w:r>
      <w:r w:rsidR="00F249C5" w:rsidRPr="00E33B21">
        <w:rPr>
          <w:rFonts w:ascii="Arial" w:eastAsia="BatangChe" w:hAnsi="Arial" w:cs="Arial"/>
          <w:szCs w:val="24"/>
        </w:rPr>
        <w:t xml:space="preserve">oku o samorządzie województwa </w:t>
      </w:r>
      <w:r w:rsidR="00DC51E6" w:rsidRPr="00E33B21">
        <w:rPr>
          <w:rFonts w:ascii="Arial" w:hAnsi="Arial" w:cs="Arial"/>
        </w:rPr>
        <w:t>(</w:t>
      </w:r>
      <w:r w:rsidR="00592676" w:rsidRPr="00A12163">
        <w:rPr>
          <w:rFonts w:ascii="Arial" w:hAnsi="Arial" w:cs="Arial"/>
          <w:szCs w:val="24"/>
        </w:rPr>
        <w:t xml:space="preserve">Dz. U. z 2022 roku, poz. 2094 </w:t>
      </w:r>
      <w:r w:rsidR="00DF28BF">
        <w:rPr>
          <w:rFonts w:ascii="Arial" w:hAnsi="Arial" w:cs="Arial"/>
          <w:szCs w:val="24"/>
        </w:rPr>
        <w:t>ze zm.</w:t>
      </w:r>
      <w:r w:rsidRPr="00E33B21">
        <w:rPr>
          <w:rFonts w:ascii="Arial" w:eastAsia="BatangChe" w:hAnsi="Arial" w:cs="Arial"/>
          <w:szCs w:val="24"/>
        </w:rPr>
        <w:t>)</w:t>
      </w:r>
      <w:r w:rsidR="00D3329E">
        <w:rPr>
          <w:rFonts w:ascii="Arial" w:eastAsia="BatangChe" w:hAnsi="Arial" w:cs="Arial"/>
          <w:szCs w:val="24"/>
        </w:rPr>
        <w:t xml:space="preserve"> </w:t>
      </w:r>
      <w:r w:rsidR="00B60A8B" w:rsidRPr="00E33B21">
        <w:rPr>
          <w:rFonts w:ascii="Arial" w:eastAsia="BatangChe" w:hAnsi="Arial" w:cs="Arial"/>
          <w:szCs w:val="24"/>
        </w:rPr>
        <w:t xml:space="preserve">oraz § </w:t>
      </w:r>
      <w:r w:rsidR="006C23E9" w:rsidRPr="00E33B21">
        <w:rPr>
          <w:rFonts w:ascii="Arial" w:eastAsia="BatangChe" w:hAnsi="Arial" w:cs="Arial"/>
          <w:szCs w:val="24"/>
        </w:rPr>
        <w:t>19</w:t>
      </w:r>
      <w:r w:rsidR="00B60A8B" w:rsidRPr="00E33B21">
        <w:rPr>
          <w:rFonts w:ascii="Arial" w:eastAsia="BatangChe" w:hAnsi="Arial" w:cs="Arial"/>
          <w:szCs w:val="24"/>
        </w:rPr>
        <w:t xml:space="preserve"> ust. </w:t>
      </w:r>
      <w:r w:rsidR="006C23E9" w:rsidRPr="00E33B21">
        <w:rPr>
          <w:rFonts w:ascii="Arial" w:eastAsia="BatangChe" w:hAnsi="Arial" w:cs="Arial"/>
          <w:szCs w:val="24"/>
        </w:rPr>
        <w:t>3</w:t>
      </w:r>
      <w:r w:rsidR="00B60A8B" w:rsidRPr="00E33B21">
        <w:rPr>
          <w:rFonts w:ascii="Arial" w:eastAsia="BatangChe" w:hAnsi="Arial" w:cs="Arial"/>
          <w:szCs w:val="24"/>
        </w:rPr>
        <w:t xml:space="preserve"> </w:t>
      </w:r>
      <w:r w:rsidR="00B60A8B" w:rsidRPr="00E33B21">
        <w:rPr>
          <w:rFonts w:ascii="Arial" w:hAnsi="Arial" w:cs="Arial"/>
        </w:rPr>
        <w:t>Uchwały nr</w:t>
      </w:r>
      <w:r w:rsidR="00CA4850" w:rsidRPr="00E33B21">
        <w:rPr>
          <w:rFonts w:ascii="Arial" w:hAnsi="Arial" w:cs="Arial"/>
        </w:rPr>
        <w:t> </w:t>
      </w:r>
      <w:r w:rsidR="00B60A8B" w:rsidRPr="00E33B21">
        <w:rPr>
          <w:rFonts w:ascii="Arial" w:hAnsi="Arial" w:cs="Arial"/>
        </w:rPr>
        <w:t>XVII/493/12 Sejmiku Województwa Podkarpackiego z dnia 23 listopada 2012 roku w</w:t>
      </w:r>
      <w:r w:rsidR="000856F0" w:rsidRPr="00E33B21">
        <w:rPr>
          <w:rFonts w:ascii="Arial" w:hAnsi="Arial" w:cs="Arial"/>
        </w:rPr>
        <w:t> </w:t>
      </w:r>
      <w:r w:rsidR="00B60A8B" w:rsidRPr="00E33B21">
        <w:rPr>
          <w:rFonts w:ascii="Arial" w:hAnsi="Arial" w:cs="Arial"/>
        </w:rPr>
        <w:t xml:space="preserve">sprawie zasad gospodarowania mieniem Województwa Podkarpackiego </w:t>
      </w:r>
      <w:r w:rsidR="00B60A8B" w:rsidRPr="00E33B21">
        <w:rPr>
          <w:rFonts w:ascii="Arial" w:hAnsi="Arial"/>
        </w:rPr>
        <w:t>(Dz. Urz. Woj. Podk. z 2012 r. poz. 2958</w:t>
      </w:r>
      <w:r w:rsidR="00592676">
        <w:rPr>
          <w:rFonts w:ascii="Arial" w:hAnsi="Arial"/>
        </w:rPr>
        <w:t xml:space="preserve"> ze zm.</w:t>
      </w:r>
      <w:r w:rsidR="00B60A8B" w:rsidRPr="00E33B21">
        <w:rPr>
          <w:rFonts w:ascii="Arial" w:hAnsi="Arial"/>
        </w:rPr>
        <w:t>)</w:t>
      </w:r>
      <w:r w:rsidR="00B60A8B" w:rsidRPr="00E33B21">
        <w:rPr>
          <w:rFonts w:ascii="Arial" w:hAnsi="Arial" w:cs="Arial"/>
        </w:rPr>
        <w:t>,</w:t>
      </w:r>
    </w:p>
    <w:p w14:paraId="6AE7F602" w14:textId="77777777" w:rsidR="004E7985" w:rsidRPr="00160C1E" w:rsidRDefault="004E7985" w:rsidP="00EB029B">
      <w:pPr>
        <w:pStyle w:val="Tekstpodstawowy"/>
        <w:rPr>
          <w:rFonts w:ascii="Arial" w:eastAsia="BatangChe" w:hAnsi="Arial" w:cs="Arial"/>
          <w:szCs w:val="24"/>
        </w:rPr>
      </w:pPr>
      <w:r w:rsidRPr="00230CCD">
        <w:rPr>
          <w:rFonts w:ascii="Arial" w:eastAsia="BatangChe" w:hAnsi="Arial" w:cs="Arial"/>
          <w:szCs w:val="24"/>
        </w:rPr>
        <w:t xml:space="preserve"> </w:t>
      </w:r>
    </w:p>
    <w:p w14:paraId="5FD59460" w14:textId="77777777" w:rsidR="004E7985" w:rsidRPr="00230CCD" w:rsidRDefault="004E7985" w:rsidP="00EB029B">
      <w:pPr>
        <w:spacing w:line="360" w:lineRule="auto"/>
        <w:jc w:val="center"/>
        <w:rPr>
          <w:rFonts w:ascii="Arial" w:eastAsia="BatangChe" w:hAnsi="Arial" w:cs="Arial"/>
          <w:b/>
          <w:sz w:val="24"/>
          <w:szCs w:val="24"/>
        </w:rPr>
      </w:pPr>
      <w:r w:rsidRPr="00230CCD">
        <w:rPr>
          <w:rFonts w:ascii="Arial" w:eastAsia="BatangChe" w:hAnsi="Arial" w:cs="Arial"/>
          <w:b/>
          <w:sz w:val="24"/>
          <w:szCs w:val="24"/>
        </w:rPr>
        <w:t>Sejmik Województwa Podkarpackiego</w:t>
      </w:r>
    </w:p>
    <w:p w14:paraId="1FAA0536" w14:textId="77777777" w:rsidR="004E7985" w:rsidRPr="00230CCD" w:rsidRDefault="004E7985" w:rsidP="00EB029B">
      <w:pPr>
        <w:spacing w:line="360" w:lineRule="auto"/>
        <w:jc w:val="center"/>
        <w:rPr>
          <w:rFonts w:ascii="Arial" w:eastAsia="BatangChe" w:hAnsi="Arial" w:cs="Arial"/>
          <w:b/>
          <w:sz w:val="24"/>
          <w:szCs w:val="24"/>
        </w:rPr>
      </w:pPr>
      <w:r w:rsidRPr="00230CCD">
        <w:rPr>
          <w:rFonts w:ascii="Arial" w:eastAsia="BatangChe" w:hAnsi="Arial" w:cs="Arial"/>
          <w:b/>
          <w:sz w:val="24"/>
          <w:szCs w:val="24"/>
        </w:rPr>
        <w:t>uchwala, co następuje:</w:t>
      </w:r>
    </w:p>
    <w:p w14:paraId="128EAFFA" w14:textId="77777777" w:rsidR="00C0484A" w:rsidRDefault="00C0484A" w:rsidP="00EB029B">
      <w:pPr>
        <w:pStyle w:val="Nagwek1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</w:p>
    <w:p w14:paraId="2F12E0C9" w14:textId="77777777" w:rsidR="007F0869" w:rsidRPr="007F0869" w:rsidRDefault="007F0869" w:rsidP="007F0869">
      <w:pPr>
        <w:keepNext/>
        <w:keepLines/>
        <w:spacing w:before="40"/>
        <w:jc w:val="center"/>
        <w:outlineLvl w:val="3"/>
        <w:rPr>
          <w:rFonts w:ascii="Arial" w:eastAsia="BatangChe" w:hAnsi="Arial" w:cs="Arial"/>
          <w:iCs/>
          <w:sz w:val="24"/>
          <w:szCs w:val="24"/>
        </w:rPr>
      </w:pPr>
      <w:r w:rsidRPr="007F0869">
        <w:rPr>
          <w:rFonts w:ascii="Arial" w:eastAsia="BatangChe" w:hAnsi="Arial" w:cs="Arial"/>
          <w:iCs/>
          <w:sz w:val="24"/>
          <w:szCs w:val="24"/>
        </w:rPr>
        <w:t>§ 1</w:t>
      </w:r>
    </w:p>
    <w:p w14:paraId="02463EF0" w14:textId="77777777" w:rsidR="007F0869" w:rsidRPr="007F0869" w:rsidRDefault="007F0869" w:rsidP="007F0869">
      <w:pPr>
        <w:keepNext/>
        <w:tabs>
          <w:tab w:val="left" w:pos="360"/>
        </w:tabs>
        <w:spacing w:line="360" w:lineRule="auto"/>
        <w:jc w:val="both"/>
        <w:outlineLvl w:val="0"/>
        <w:rPr>
          <w:rFonts w:ascii="Arial" w:eastAsia="BatangChe" w:hAnsi="Arial" w:cs="Arial"/>
          <w:sz w:val="24"/>
          <w:szCs w:val="24"/>
        </w:rPr>
      </w:pPr>
      <w:r w:rsidRPr="007F0869">
        <w:rPr>
          <w:rFonts w:ascii="Arial" w:eastAsia="BatangChe" w:hAnsi="Arial" w:cs="Arial"/>
          <w:sz w:val="24"/>
          <w:szCs w:val="24"/>
        </w:rPr>
        <w:t xml:space="preserve">W Uchwale Nr XXX/540/16 Sejmiku Województwa Podkarpackiego z dnia 29 grudnia 2016 roku w sprawie </w:t>
      </w:r>
      <w:r w:rsidRPr="007F0869">
        <w:rPr>
          <w:rFonts w:ascii="Arial" w:hAnsi="Arial" w:cs="Arial"/>
          <w:sz w:val="24"/>
          <w:szCs w:val="24"/>
        </w:rPr>
        <w:t>wyrażenia zgody na oddanie w najem części nieruchomości przez Muzeum Okręgowe w Rzeszowie</w:t>
      </w:r>
      <w:r w:rsidRPr="007F0869">
        <w:rPr>
          <w:rFonts w:ascii="Arial" w:eastAsia="BatangChe" w:hAnsi="Arial" w:cs="Arial"/>
          <w:sz w:val="24"/>
          <w:szCs w:val="24"/>
        </w:rPr>
        <w:t xml:space="preserve"> § 1 otrzymuje brzmienie: „</w:t>
      </w:r>
      <w:r w:rsidRPr="007F0869">
        <w:rPr>
          <w:rFonts w:ascii="Arial" w:hAnsi="Arial" w:cs="Arial"/>
          <w:sz w:val="24"/>
          <w:szCs w:val="24"/>
        </w:rPr>
        <w:t xml:space="preserve">Wyraża się zgodę Muzeum Okręgowemu w Rzeszowie na oddanie w najem, w drodze bezprzetargowej, na czas nieokreślony Pani ………….………….. oraz Panu …………………… prowadzącemu działalność gospodarczą pn. …………..……………… ………………….. z siedzibą ………………………………….., część powierzchni </w:t>
      </w:r>
      <w:r w:rsidRPr="007F0869">
        <w:rPr>
          <w:rFonts w:ascii="Arial" w:hAnsi="Arial" w:cs="Arial"/>
          <w:sz w:val="24"/>
          <w:szCs w:val="24"/>
        </w:rPr>
        <w:br/>
        <w:t>w piwnicach budynku Muzeum zlokalizowanego w Rzeszowie przy ul. Rynek 6 o pow. 110,00 m</w:t>
      </w:r>
      <w:r w:rsidRPr="007F0869">
        <w:rPr>
          <w:rFonts w:ascii="Arial" w:hAnsi="Arial" w:cs="Arial"/>
          <w:sz w:val="24"/>
          <w:szCs w:val="24"/>
          <w:vertAlign w:val="superscript"/>
        </w:rPr>
        <w:t>2</w:t>
      </w:r>
      <w:r w:rsidRPr="007F0869">
        <w:rPr>
          <w:rFonts w:ascii="Arial" w:hAnsi="Arial" w:cs="Arial"/>
          <w:sz w:val="24"/>
          <w:szCs w:val="24"/>
        </w:rPr>
        <w:t xml:space="preserve"> dla potrzeb prowadzonej przez najemcę działalności restauracyjnej.”</w:t>
      </w:r>
    </w:p>
    <w:p w14:paraId="5BE92E57" w14:textId="77777777" w:rsidR="007F0869" w:rsidRPr="007F0869" w:rsidRDefault="007F0869" w:rsidP="007F0869">
      <w:pPr>
        <w:keepNext/>
        <w:keepLines/>
        <w:spacing w:before="40"/>
        <w:jc w:val="center"/>
        <w:outlineLvl w:val="4"/>
        <w:rPr>
          <w:rFonts w:ascii="Arial" w:eastAsia="BatangChe" w:hAnsi="Arial" w:cs="Arial"/>
          <w:sz w:val="24"/>
          <w:szCs w:val="24"/>
        </w:rPr>
      </w:pPr>
      <w:r w:rsidRPr="007F0869">
        <w:rPr>
          <w:rFonts w:ascii="Arial" w:eastAsia="BatangChe" w:hAnsi="Arial" w:cs="Arial"/>
          <w:sz w:val="24"/>
          <w:szCs w:val="24"/>
        </w:rPr>
        <w:t>§ 2</w:t>
      </w:r>
    </w:p>
    <w:p w14:paraId="1BA39F72" w14:textId="77777777" w:rsidR="007F0869" w:rsidRPr="007F0869" w:rsidRDefault="007F0869" w:rsidP="007F0869">
      <w:pPr>
        <w:spacing w:line="360" w:lineRule="auto"/>
        <w:jc w:val="both"/>
        <w:rPr>
          <w:rFonts w:ascii="Arial" w:eastAsia="BatangChe" w:hAnsi="Arial" w:cs="Arial"/>
          <w:sz w:val="24"/>
          <w:szCs w:val="24"/>
        </w:rPr>
      </w:pPr>
      <w:r w:rsidRPr="007F0869">
        <w:rPr>
          <w:rFonts w:ascii="Arial" w:eastAsia="BatangChe" w:hAnsi="Arial" w:cs="Arial"/>
          <w:sz w:val="24"/>
          <w:szCs w:val="24"/>
        </w:rPr>
        <w:t>Wykonanie uchwały powierza się Zarządowi Województwa Podkarpackiego.</w:t>
      </w:r>
    </w:p>
    <w:p w14:paraId="6F2888BE" w14:textId="77777777" w:rsidR="007F0869" w:rsidRPr="007F0869" w:rsidRDefault="007F0869" w:rsidP="007F0869">
      <w:pPr>
        <w:keepNext/>
        <w:keepLines/>
        <w:spacing w:before="40"/>
        <w:jc w:val="center"/>
        <w:outlineLvl w:val="5"/>
        <w:rPr>
          <w:rFonts w:ascii="Arial" w:eastAsia="BatangChe" w:hAnsi="Arial" w:cs="Arial"/>
          <w:sz w:val="24"/>
          <w:szCs w:val="24"/>
        </w:rPr>
      </w:pPr>
      <w:r w:rsidRPr="007F0869">
        <w:rPr>
          <w:rFonts w:ascii="Arial" w:eastAsia="BatangChe" w:hAnsi="Arial" w:cs="Arial"/>
          <w:sz w:val="24"/>
          <w:szCs w:val="24"/>
        </w:rPr>
        <w:t>§ 3</w:t>
      </w:r>
    </w:p>
    <w:p w14:paraId="0112C0F0" w14:textId="77777777" w:rsidR="007F0869" w:rsidRPr="007F0869" w:rsidRDefault="007F0869" w:rsidP="007F0869">
      <w:pPr>
        <w:spacing w:line="360" w:lineRule="auto"/>
        <w:jc w:val="both"/>
        <w:rPr>
          <w:rFonts w:ascii="Arial" w:eastAsia="BatangChe" w:hAnsi="Arial" w:cs="Arial"/>
          <w:sz w:val="24"/>
          <w:szCs w:val="24"/>
        </w:rPr>
      </w:pPr>
      <w:r w:rsidRPr="007F0869">
        <w:rPr>
          <w:rFonts w:ascii="Arial" w:eastAsia="BatangChe" w:hAnsi="Arial" w:cs="Arial"/>
          <w:sz w:val="24"/>
          <w:szCs w:val="24"/>
        </w:rPr>
        <w:t>Uchwała wchodzi w życie z dniem podjęcia.</w:t>
      </w:r>
    </w:p>
    <w:p w14:paraId="4780577B" w14:textId="77777777" w:rsidR="007F0869" w:rsidRPr="007F0869" w:rsidRDefault="007F0869" w:rsidP="007F0869">
      <w:pPr>
        <w:spacing w:line="360" w:lineRule="auto"/>
        <w:jc w:val="both"/>
        <w:rPr>
          <w:rFonts w:ascii="Arial" w:eastAsia="BatangChe" w:hAnsi="Arial" w:cs="Arial"/>
          <w:sz w:val="24"/>
          <w:szCs w:val="24"/>
        </w:rPr>
      </w:pPr>
    </w:p>
    <w:p w14:paraId="21A8EE8A" w14:textId="77777777" w:rsidR="007F0869" w:rsidRPr="007F0869" w:rsidRDefault="007F0869" w:rsidP="007F0869">
      <w:pPr>
        <w:spacing w:after="200" w:line="276" w:lineRule="auto"/>
        <w:rPr>
          <w:rFonts w:ascii="Arial" w:eastAsia="BatangChe" w:hAnsi="Arial" w:cs="Arial"/>
          <w:sz w:val="24"/>
          <w:szCs w:val="24"/>
        </w:rPr>
      </w:pPr>
      <w:r w:rsidRPr="007F0869">
        <w:rPr>
          <w:rFonts w:ascii="Arial" w:eastAsia="BatangChe" w:hAnsi="Arial" w:cs="Arial"/>
          <w:szCs w:val="24"/>
        </w:rPr>
        <w:br w:type="page"/>
      </w:r>
    </w:p>
    <w:p w14:paraId="68D3F5CD" w14:textId="77777777" w:rsidR="007F0869" w:rsidRPr="007F0869" w:rsidRDefault="007F0869" w:rsidP="007F0869">
      <w:pPr>
        <w:spacing w:line="360" w:lineRule="auto"/>
        <w:jc w:val="both"/>
        <w:rPr>
          <w:rFonts w:ascii="Arial" w:eastAsia="BatangChe" w:hAnsi="Arial" w:cs="Arial"/>
          <w:sz w:val="24"/>
          <w:szCs w:val="24"/>
        </w:rPr>
      </w:pPr>
      <w:bookmarkStart w:id="3" w:name="_Hlk37228170"/>
      <w:r w:rsidRPr="007F0869">
        <w:rPr>
          <w:rFonts w:ascii="Arial" w:eastAsia="BatangChe" w:hAnsi="Arial" w:cs="Arial"/>
          <w:sz w:val="24"/>
          <w:szCs w:val="24"/>
        </w:rPr>
        <w:lastRenderedPageBreak/>
        <w:t>RG – II.2501.72.1.2024.AB</w:t>
      </w:r>
    </w:p>
    <w:bookmarkEnd w:id="3"/>
    <w:p w14:paraId="2689B93A" w14:textId="77777777" w:rsidR="007F0869" w:rsidRPr="007F0869" w:rsidRDefault="007F0869" w:rsidP="007F0869">
      <w:pPr>
        <w:spacing w:line="360" w:lineRule="auto"/>
        <w:jc w:val="center"/>
        <w:rPr>
          <w:rFonts w:ascii="Arial" w:eastAsia="BatangChe" w:hAnsi="Arial" w:cs="Arial"/>
          <w:b/>
          <w:sz w:val="24"/>
          <w:szCs w:val="24"/>
        </w:rPr>
      </w:pPr>
    </w:p>
    <w:p w14:paraId="0C93B44D" w14:textId="77777777" w:rsidR="007F0869" w:rsidRPr="007F0869" w:rsidRDefault="007F0869" w:rsidP="007F0869">
      <w:pPr>
        <w:spacing w:line="360" w:lineRule="auto"/>
        <w:jc w:val="center"/>
        <w:rPr>
          <w:rFonts w:ascii="Arial" w:eastAsia="BatangChe" w:hAnsi="Arial" w:cs="Arial"/>
          <w:b/>
          <w:sz w:val="24"/>
          <w:szCs w:val="24"/>
        </w:rPr>
      </w:pPr>
      <w:r w:rsidRPr="007F0869">
        <w:rPr>
          <w:rFonts w:ascii="Arial" w:eastAsia="BatangChe" w:hAnsi="Arial" w:cs="Arial"/>
          <w:b/>
          <w:sz w:val="24"/>
          <w:szCs w:val="24"/>
        </w:rPr>
        <w:t>Uzasadnienie</w:t>
      </w:r>
    </w:p>
    <w:p w14:paraId="1978935D" w14:textId="77777777" w:rsidR="007F0869" w:rsidRPr="007F0869" w:rsidRDefault="007F0869" w:rsidP="007F0869">
      <w:pPr>
        <w:tabs>
          <w:tab w:val="left" w:pos="180"/>
        </w:tabs>
        <w:spacing w:line="360" w:lineRule="auto"/>
        <w:ind w:firstLine="540"/>
        <w:jc w:val="both"/>
        <w:rPr>
          <w:rFonts w:ascii="Arial" w:eastAsia="BatangChe" w:hAnsi="Arial" w:cs="Arial"/>
          <w:sz w:val="24"/>
          <w:szCs w:val="24"/>
        </w:rPr>
      </w:pPr>
    </w:p>
    <w:p w14:paraId="41BA22C3" w14:textId="77777777" w:rsidR="007F0869" w:rsidRPr="007F0869" w:rsidRDefault="007F0869" w:rsidP="007F0869">
      <w:pPr>
        <w:keepNext/>
        <w:tabs>
          <w:tab w:val="left" w:pos="360"/>
        </w:tabs>
        <w:spacing w:line="36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7F0869">
        <w:rPr>
          <w:rFonts w:ascii="Arial" w:eastAsia="BatangChe" w:hAnsi="Arial" w:cs="Arial"/>
          <w:sz w:val="24"/>
          <w:szCs w:val="24"/>
        </w:rPr>
        <w:tab/>
      </w:r>
      <w:r w:rsidRPr="007F0869">
        <w:rPr>
          <w:rFonts w:ascii="Arial" w:eastAsia="BatangChe" w:hAnsi="Arial" w:cs="Arial"/>
          <w:sz w:val="24"/>
          <w:szCs w:val="24"/>
        </w:rPr>
        <w:tab/>
        <w:t xml:space="preserve">W dniu 29 grudnia 2016 roku Sejmik Województwa Podkarpackiego podjął Uchwałę Nr </w:t>
      </w:r>
      <w:r w:rsidRPr="007F0869">
        <w:rPr>
          <w:rFonts w:ascii="Arial" w:eastAsia="BatangChe" w:hAnsi="Arial" w:cs="Arial"/>
          <w:bCs/>
          <w:sz w:val="24"/>
          <w:szCs w:val="24"/>
        </w:rPr>
        <w:t>XXX/540/16,</w:t>
      </w:r>
      <w:r w:rsidRPr="007F0869">
        <w:rPr>
          <w:rFonts w:ascii="Arial" w:eastAsia="BatangChe" w:hAnsi="Arial" w:cs="Arial"/>
          <w:b/>
          <w:sz w:val="24"/>
          <w:szCs w:val="24"/>
        </w:rPr>
        <w:t xml:space="preserve"> </w:t>
      </w:r>
      <w:r w:rsidRPr="007F0869">
        <w:rPr>
          <w:rFonts w:ascii="Arial" w:eastAsia="BatangChe" w:hAnsi="Arial" w:cs="Arial"/>
          <w:sz w:val="24"/>
          <w:szCs w:val="24"/>
        </w:rPr>
        <w:t xml:space="preserve">na mocy której </w:t>
      </w:r>
      <w:r w:rsidRPr="007F0869">
        <w:rPr>
          <w:rFonts w:ascii="Arial" w:hAnsi="Arial"/>
          <w:sz w:val="24"/>
          <w:szCs w:val="24"/>
        </w:rPr>
        <w:t xml:space="preserve">wyraził zgodę na oddanie w najem przez </w:t>
      </w:r>
      <w:r w:rsidRPr="007F0869">
        <w:rPr>
          <w:rFonts w:ascii="Arial" w:hAnsi="Arial" w:cs="Arial"/>
          <w:sz w:val="24"/>
          <w:szCs w:val="24"/>
        </w:rPr>
        <w:t xml:space="preserve">Muzeum Okręgowe w Rzeszowie </w:t>
      </w:r>
      <w:r w:rsidRPr="007F0869">
        <w:rPr>
          <w:rFonts w:ascii="Arial" w:hAnsi="Arial"/>
          <w:sz w:val="24"/>
          <w:szCs w:val="24"/>
        </w:rPr>
        <w:t xml:space="preserve">części nieruchomości, o której mowa </w:t>
      </w:r>
      <w:r w:rsidRPr="007F0869">
        <w:rPr>
          <w:rFonts w:ascii="Arial" w:hAnsi="Arial"/>
          <w:sz w:val="24"/>
          <w:szCs w:val="24"/>
        </w:rPr>
        <w:br/>
        <w:t xml:space="preserve">w paragrafie 1 niniejszej uchwały, </w:t>
      </w:r>
      <w:r w:rsidRPr="007F0869">
        <w:rPr>
          <w:rFonts w:ascii="Arial" w:hAnsi="Arial" w:cs="Arial"/>
          <w:sz w:val="24"/>
          <w:szCs w:val="24"/>
        </w:rPr>
        <w:t>Panu ………………….. prowadzącemu działalność gospodarczą pn. ……………………………..</w:t>
      </w:r>
    </w:p>
    <w:p w14:paraId="1CD473B9" w14:textId="77777777" w:rsidR="007F0869" w:rsidRPr="007F0869" w:rsidRDefault="007F0869" w:rsidP="007F0869">
      <w:pPr>
        <w:keepNext/>
        <w:tabs>
          <w:tab w:val="left" w:pos="360"/>
        </w:tabs>
        <w:spacing w:line="36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F0869">
        <w:rPr>
          <w:rFonts w:ascii="Arial" w:hAnsi="Arial" w:cs="Arial"/>
          <w:sz w:val="24"/>
          <w:szCs w:val="24"/>
        </w:rPr>
        <w:tab/>
      </w:r>
      <w:r w:rsidRPr="007F0869">
        <w:rPr>
          <w:rFonts w:ascii="Arial" w:hAnsi="Arial" w:cs="Arial"/>
          <w:sz w:val="24"/>
          <w:szCs w:val="24"/>
        </w:rPr>
        <w:tab/>
        <w:t xml:space="preserve">W związku z zaprzestaniem działalności gospodarczej przez obecnego najemcę oraz chęcią prowadzenia tożsamej działalności przez </w:t>
      </w:r>
      <w:r w:rsidRPr="007F0869">
        <w:rPr>
          <w:rFonts w:ascii="Arial" w:hAnsi="Arial" w:cs="Arial"/>
          <w:bCs/>
          <w:sz w:val="24"/>
          <w:szCs w:val="24"/>
        </w:rPr>
        <w:t xml:space="preserve">………….. …………………….. </w:t>
      </w:r>
      <w:r w:rsidRPr="007F0869">
        <w:rPr>
          <w:rFonts w:ascii="Arial" w:hAnsi="Arial"/>
          <w:sz w:val="24"/>
          <w:szCs w:val="24"/>
        </w:rPr>
        <w:t xml:space="preserve">zasadnym jest, aby Sejmik Województwa Podkarpackiego zajął stanowisko w przedmiotowej sprawie. </w:t>
      </w:r>
    </w:p>
    <w:p w14:paraId="1D6854BB" w14:textId="77777777" w:rsidR="007F0869" w:rsidRPr="007F0869" w:rsidRDefault="007F0869" w:rsidP="007F0869">
      <w:pPr>
        <w:keepNext/>
        <w:tabs>
          <w:tab w:val="left" w:pos="360"/>
        </w:tabs>
        <w:spacing w:line="360" w:lineRule="auto"/>
        <w:jc w:val="both"/>
        <w:outlineLvl w:val="0"/>
        <w:rPr>
          <w:rFonts w:ascii="Arial" w:eastAsia="BatangChe" w:hAnsi="Arial" w:cs="Arial"/>
          <w:sz w:val="24"/>
          <w:szCs w:val="24"/>
        </w:rPr>
      </w:pPr>
      <w:r w:rsidRPr="007F0869">
        <w:rPr>
          <w:rFonts w:ascii="Arial" w:hAnsi="Arial" w:cs="Arial"/>
          <w:sz w:val="24"/>
          <w:szCs w:val="24"/>
        </w:rPr>
        <w:tab/>
      </w:r>
      <w:r w:rsidRPr="007F0869">
        <w:rPr>
          <w:rFonts w:ascii="Arial" w:hAnsi="Arial" w:cs="Arial"/>
          <w:sz w:val="24"/>
          <w:szCs w:val="24"/>
        </w:rPr>
        <w:tab/>
        <w:t xml:space="preserve">Przedmiotowe pomieszczenia od 2004 roku do chwili obecnej pełniły i pełnią rolę restauracyjną, w których zlokalizowany jest obecnie lokal gastronomiczny  …………………... Wynajmowane one były przez Pana ……………… i w związku </w:t>
      </w:r>
      <w:r w:rsidRPr="007F0869">
        <w:rPr>
          <w:rFonts w:ascii="Arial" w:hAnsi="Arial" w:cs="Arial"/>
          <w:sz w:val="24"/>
          <w:szCs w:val="24"/>
        </w:rPr>
        <w:br/>
        <w:t>z jego rezygnacją przedmiotowe pomieszczenia w formie najmu chciałby przejąć między innymi jego syn …………………… w celu kontynuowania tej samej działalności co do tej pory.</w:t>
      </w:r>
    </w:p>
    <w:p w14:paraId="46873937" w14:textId="77777777" w:rsidR="007F0869" w:rsidRPr="007F0869" w:rsidRDefault="007F0869" w:rsidP="007F0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AABE0F" w14:textId="77777777" w:rsidR="007F0869" w:rsidRPr="007F0869" w:rsidRDefault="007F0869" w:rsidP="007F0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4A1F70" w14:textId="77777777" w:rsidR="007F0869" w:rsidRPr="007F0869" w:rsidRDefault="007F0869" w:rsidP="007F0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01CDDD" w14:textId="77777777" w:rsidR="00C0484A" w:rsidRPr="00C0484A" w:rsidRDefault="00C0484A" w:rsidP="00EB029B">
      <w:pPr>
        <w:pStyle w:val="Nagwek1"/>
        <w:tabs>
          <w:tab w:val="left" w:pos="360"/>
        </w:tabs>
        <w:jc w:val="both"/>
        <w:rPr>
          <w:rFonts w:ascii="Arial" w:eastAsia="BatangChe" w:hAnsi="Arial" w:cs="Arial"/>
          <w:b w:val="0"/>
          <w:sz w:val="24"/>
          <w:szCs w:val="24"/>
        </w:rPr>
      </w:pPr>
      <w:bookmarkStart w:id="4" w:name="_GoBack"/>
      <w:bookmarkEnd w:id="4"/>
    </w:p>
    <w:p w14:paraId="6B4338B3" w14:textId="77777777" w:rsidR="00230CCD" w:rsidRPr="00160C1E" w:rsidRDefault="00230CCD" w:rsidP="00EB029B">
      <w:pPr>
        <w:tabs>
          <w:tab w:val="left" w:pos="180"/>
        </w:tabs>
        <w:spacing w:line="360" w:lineRule="auto"/>
        <w:ind w:firstLine="540"/>
        <w:jc w:val="both"/>
        <w:rPr>
          <w:rFonts w:ascii="Arial" w:eastAsia="BatangChe" w:hAnsi="Arial" w:cs="Arial"/>
          <w:sz w:val="24"/>
          <w:szCs w:val="24"/>
        </w:rPr>
      </w:pPr>
    </w:p>
    <w:sectPr w:rsidR="00230CCD" w:rsidRPr="00160C1E" w:rsidSect="00DD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264"/>
    <w:multiLevelType w:val="hybridMultilevel"/>
    <w:tmpl w:val="5B427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12A8"/>
    <w:multiLevelType w:val="hybridMultilevel"/>
    <w:tmpl w:val="E930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4103"/>
    <w:multiLevelType w:val="hybridMultilevel"/>
    <w:tmpl w:val="B8728E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470"/>
    <w:multiLevelType w:val="hybridMultilevel"/>
    <w:tmpl w:val="680C06AC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4459"/>
    <w:multiLevelType w:val="hybridMultilevel"/>
    <w:tmpl w:val="81C4A7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D0329"/>
    <w:multiLevelType w:val="hybridMultilevel"/>
    <w:tmpl w:val="D8F6D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B6EE3"/>
    <w:multiLevelType w:val="hybridMultilevel"/>
    <w:tmpl w:val="DF161006"/>
    <w:lvl w:ilvl="0" w:tplc="2834E07A">
      <w:start w:val="1"/>
      <w:numFmt w:val="decimal"/>
      <w:lvlText w:val="%1)"/>
      <w:lvlJc w:val="left"/>
      <w:pPr>
        <w:ind w:left="1080" w:hanging="360"/>
      </w:pPr>
      <w:rPr>
        <w:rFonts w:ascii="Arial" w:eastAsia="BatangCh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D01F0"/>
    <w:multiLevelType w:val="hybridMultilevel"/>
    <w:tmpl w:val="1BA2866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870A0"/>
    <w:multiLevelType w:val="hybridMultilevel"/>
    <w:tmpl w:val="F4669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3B5538"/>
    <w:multiLevelType w:val="hybridMultilevel"/>
    <w:tmpl w:val="05EC6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2F6D191B"/>
    <w:multiLevelType w:val="hybridMultilevel"/>
    <w:tmpl w:val="D23CC5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EF1871"/>
    <w:multiLevelType w:val="hybridMultilevel"/>
    <w:tmpl w:val="B6B0F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A1C45"/>
    <w:multiLevelType w:val="hybridMultilevel"/>
    <w:tmpl w:val="8EACC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5E15A9"/>
    <w:multiLevelType w:val="hybridMultilevel"/>
    <w:tmpl w:val="54BAE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FC179C"/>
    <w:multiLevelType w:val="hybridMultilevel"/>
    <w:tmpl w:val="B3C4E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751A41"/>
    <w:multiLevelType w:val="hybridMultilevel"/>
    <w:tmpl w:val="C7F6C09E"/>
    <w:lvl w:ilvl="0" w:tplc="70922C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5107FF"/>
    <w:multiLevelType w:val="hybridMultilevel"/>
    <w:tmpl w:val="099A99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A620AD"/>
    <w:multiLevelType w:val="hybridMultilevel"/>
    <w:tmpl w:val="A5B8FF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F17D77"/>
    <w:multiLevelType w:val="hybridMultilevel"/>
    <w:tmpl w:val="117E8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775807"/>
    <w:multiLevelType w:val="hybridMultilevel"/>
    <w:tmpl w:val="7DF21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877729"/>
    <w:multiLevelType w:val="hybridMultilevel"/>
    <w:tmpl w:val="7332CE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19"/>
  </w:num>
  <w:num w:numId="7">
    <w:abstractNumId w:val="1"/>
  </w:num>
  <w:num w:numId="8">
    <w:abstractNumId w:val="7"/>
  </w:num>
  <w:num w:numId="9">
    <w:abstractNumId w:val="20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  <w:num w:numId="14">
    <w:abstractNumId w:val="11"/>
  </w:num>
  <w:num w:numId="15">
    <w:abstractNumId w:val="18"/>
  </w:num>
  <w:num w:numId="16">
    <w:abstractNumId w:val="5"/>
  </w:num>
  <w:num w:numId="17">
    <w:abstractNumId w:val="16"/>
  </w:num>
  <w:num w:numId="18">
    <w:abstractNumId w:val="14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85"/>
    <w:rsid w:val="000521C2"/>
    <w:rsid w:val="000856F0"/>
    <w:rsid w:val="00096280"/>
    <w:rsid w:val="000A3BD3"/>
    <w:rsid w:val="001037E0"/>
    <w:rsid w:val="00113EC4"/>
    <w:rsid w:val="00160C1E"/>
    <w:rsid w:val="00174173"/>
    <w:rsid w:val="001966A3"/>
    <w:rsid w:val="001A2F1A"/>
    <w:rsid w:val="001A57C3"/>
    <w:rsid w:val="001C2BB6"/>
    <w:rsid w:val="001F3DFB"/>
    <w:rsid w:val="00230CCD"/>
    <w:rsid w:val="002432A7"/>
    <w:rsid w:val="002645DF"/>
    <w:rsid w:val="002853C0"/>
    <w:rsid w:val="002E231F"/>
    <w:rsid w:val="002F3BFD"/>
    <w:rsid w:val="00375208"/>
    <w:rsid w:val="003845C9"/>
    <w:rsid w:val="003A2122"/>
    <w:rsid w:val="003C4F30"/>
    <w:rsid w:val="003F2AAD"/>
    <w:rsid w:val="00406EBF"/>
    <w:rsid w:val="00452B30"/>
    <w:rsid w:val="004872D2"/>
    <w:rsid w:val="004D2FF5"/>
    <w:rsid w:val="004E7985"/>
    <w:rsid w:val="00507622"/>
    <w:rsid w:val="00531695"/>
    <w:rsid w:val="005414AF"/>
    <w:rsid w:val="005734B7"/>
    <w:rsid w:val="00574272"/>
    <w:rsid w:val="0058427C"/>
    <w:rsid w:val="00592676"/>
    <w:rsid w:val="00635760"/>
    <w:rsid w:val="006506E4"/>
    <w:rsid w:val="0065121B"/>
    <w:rsid w:val="00654182"/>
    <w:rsid w:val="00692738"/>
    <w:rsid w:val="006B06BA"/>
    <w:rsid w:val="006C23E9"/>
    <w:rsid w:val="00705FD3"/>
    <w:rsid w:val="00726376"/>
    <w:rsid w:val="00766E73"/>
    <w:rsid w:val="00786CCA"/>
    <w:rsid w:val="007A31FF"/>
    <w:rsid w:val="007F0869"/>
    <w:rsid w:val="008159C7"/>
    <w:rsid w:val="00851A6F"/>
    <w:rsid w:val="008D6429"/>
    <w:rsid w:val="008D78DE"/>
    <w:rsid w:val="00912877"/>
    <w:rsid w:val="009503B2"/>
    <w:rsid w:val="0095442D"/>
    <w:rsid w:val="00955C85"/>
    <w:rsid w:val="00956C1E"/>
    <w:rsid w:val="00960D74"/>
    <w:rsid w:val="00965AD4"/>
    <w:rsid w:val="009842AE"/>
    <w:rsid w:val="00992694"/>
    <w:rsid w:val="009A0510"/>
    <w:rsid w:val="009A5BB6"/>
    <w:rsid w:val="009D05AB"/>
    <w:rsid w:val="009D22B0"/>
    <w:rsid w:val="00A23EAF"/>
    <w:rsid w:val="00A414B4"/>
    <w:rsid w:val="00A87AB4"/>
    <w:rsid w:val="00AC347D"/>
    <w:rsid w:val="00AC7C12"/>
    <w:rsid w:val="00B17003"/>
    <w:rsid w:val="00B206D8"/>
    <w:rsid w:val="00B30A35"/>
    <w:rsid w:val="00B41B3C"/>
    <w:rsid w:val="00B60A8B"/>
    <w:rsid w:val="00B93B44"/>
    <w:rsid w:val="00BB0F7C"/>
    <w:rsid w:val="00BD2B7A"/>
    <w:rsid w:val="00C0484A"/>
    <w:rsid w:val="00C42B91"/>
    <w:rsid w:val="00C95E96"/>
    <w:rsid w:val="00CA11A1"/>
    <w:rsid w:val="00CA4850"/>
    <w:rsid w:val="00CB54BF"/>
    <w:rsid w:val="00CE125B"/>
    <w:rsid w:val="00D105F1"/>
    <w:rsid w:val="00D3329E"/>
    <w:rsid w:val="00D77C61"/>
    <w:rsid w:val="00DA4714"/>
    <w:rsid w:val="00DC51E6"/>
    <w:rsid w:val="00DD504B"/>
    <w:rsid w:val="00DE252D"/>
    <w:rsid w:val="00DF28BF"/>
    <w:rsid w:val="00E03CD4"/>
    <w:rsid w:val="00E16506"/>
    <w:rsid w:val="00E33B21"/>
    <w:rsid w:val="00E97A0E"/>
    <w:rsid w:val="00EB029B"/>
    <w:rsid w:val="00F03BA7"/>
    <w:rsid w:val="00F249C5"/>
    <w:rsid w:val="00F25C20"/>
    <w:rsid w:val="00F5184B"/>
    <w:rsid w:val="00FA609A"/>
    <w:rsid w:val="00FB3DD2"/>
    <w:rsid w:val="00FC6615"/>
    <w:rsid w:val="00FD0A1D"/>
    <w:rsid w:val="00FD3191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8769"/>
  <w15:docId w15:val="{0787F437-F011-48AC-AF4F-E790BA91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798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9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798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79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E798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E79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79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79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3EC4"/>
    <w:pPr>
      <w:ind w:left="720"/>
      <w:contextualSpacing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C23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C23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4C868-D05D-49BB-A760-D05126E0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e.leszczak</dc:creator>
  <cp:lastModifiedBy>Homa Monika</cp:lastModifiedBy>
  <cp:revision>6</cp:revision>
  <cp:lastPrinted>2020-06-25T11:47:00Z</cp:lastPrinted>
  <dcterms:created xsi:type="dcterms:W3CDTF">2024-02-09T07:54:00Z</dcterms:created>
  <dcterms:modified xsi:type="dcterms:W3CDTF">2024-03-13T12:07:00Z</dcterms:modified>
</cp:coreProperties>
</file>