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7EA0" w14:textId="5C070A30" w:rsidR="002F6710" w:rsidRPr="00AE0A53" w:rsidRDefault="002F6710" w:rsidP="00AE0A53">
      <w:pPr>
        <w:pStyle w:val="Nagwek1"/>
        <w:spacing w:before="0" w:after="240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</w:t>
      </w:r>
      <w:r w:rsidR="00401D85"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Sejmiku Województwa Podkarpackiego</w:t>
      </w:r>
      <w:r w:rsidR="00401D85"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401D85"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dnia</w:t>
      </w:r>
      <w:r w:rsidR="00401D85"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E940CB"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401D85"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zmian w Statucie Wojewódzkiego Szpitala </w:t>
      </w:r>
      <w:r w:rsidR="00401D85"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im. Zofii z Zamoyskich Tarnowskiej w Tarnobrzegu.</w:t>
      </w:r>
      <w:r w:rsidR="00AE0A53" w:rsidRPr="00015F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AE0A53">
        <w:rPr>
          <w:rFonts w:ascii="Arial" w:eastAsia="Times New Roman" w:hAnsi="Arial" w:cs="Arial"/>
          <w:b/>
          <w:color w:val="000000" w:themeColor="text1"/>
          <w:lang w:eastAsia="pl-PL"/>
        </w:rPr>
        <w:br/>
      </w:r>
      <w:r w:rsidRPr="00AE0A53">
        <w:rPr>
          <w:rFonts w:ascii="Arial" w:hAnsi="Arial" w:cs="Arial"/>
          <w:color w:val="000000" w:themeColor="text1"/>
          <w:sz w:val="24"/>
          <w:szCs w:val="24"/>
        </w:rPr>
        <w:t>Na podstawie art. 42 ust. 4 ustawy z dnia 15 kwietnia 2011 r. o działalności leczniczej (Dz. U.</w:t>
      </w:r>
      <w:r w:rsidRPr="00AE0A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2022 r., poz. 633</w:t>
      </w:r>
      <w:r w:rsidRPr="00AE0A53">
        <w:rPr>
          <w:rFonts w:ascii="Arial" w:hAnsi="Arial" w:cs="Arial"/>
          <w:color w:val="000000" w:themeColor="text1"/>
          <w:sz w:val="24"/>
          <w:szCs w:val="24"/>
        </w:rPr>
        <w:t>) oraz art. 18 pkt. 20 ustawy z dnia 5 czerwca 1998 r.</w:t>
      </w:r>
      <w:r w:rsidR="00AE0A53">
        <w:rPr>
          <w:rFonts w:ascii="Arial" w:hAnsi="Arial" w:cs="Arial"/>
          <w:color w:val="000000" w:themeColor="text1"/>
          <w:sz w:val="24"/>
          <w:szCs w:val="24"/>
        </w:rPr>
        <w:br/>
      </w:r>
      <w:r w:rsidRPr="00AE0A53">
        <w:rPr>
          <w:rFonts w:ascii="Arial" w:hAnsi="Arial" w:cs="Arial"/>
          <w:color w:val="000000" w:themeColor="text1"/>
          <w:sz w:val="24"/>
          <w:szCs w:val="24"/>
        </w:rPr>
        <w:t xml:space="preserve"> o samorządzie województwa (Dz. U. z </w:t>
      </w:r>
      <w:r w:rsidRPr="00AE0A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2022 r. poz. </w:t>
      </w:r>
      <w:r w:rsidR="00015FD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2094</w:t>
      </w:r>
      <w:r w:rsidR="00B73E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ze zm.</w:t>
      </w:r>
      <w:r w:rsidRPr="00AE0A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="00401D85" w:rsidRPr="00AE0A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</w:p>
    <w:p w14:paraId="6D7581FC" w14:textId="77777777" w:rsidR="002F6710" w:rsidRDefault="002F6710" w:rsidP="002F671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741A6DF1" w14:textId="6B5D06F8" w:rsidR="002F6710" w:rsidRDefault="002F6710" w:rsidP="00401D8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  <w:r w:rsidR="00401D8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34F8B448" w14:textId="6DFF2897" w:rsidR="002F6710" w:rsidRPr="00401D85" w:rsidRDefault="002F6710" w:rsidP="00401D85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401D85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1</w:t>
      </w:r>
      <w:r w:rsidR="00401D85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12D581CF" w14:textId="00A619F1" w:rsidR="002F6710" w:rsidRDefault="002F6710" w:rsidP="002F671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Statucie Wojewódzkiego Szpitala im. Zofii z Zamoyskich Tarnowskiej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Tarnobrzegu nadanym uchwa</w:t>
      </w:r>
      <w:r w:rsidR="00EF1119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Nr XXXVI/618/17 Sejmiku Województwa Podkarpackiego z dnia 24 kwietnia 2017 r. w sprawie nadania Statutu Wojewódzkiemu Szpitalowi im. Zofii z Zamoyskich Tarnowskiej w Tarnobrzegu (Dz. Urz. Woj. Podkarpackiego z 2022 r., poz. </w:t>
      </w:r>
      <w:r w:rsidR="00401D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4941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01D85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401D85" w:rsidRPr="00401D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01D85">
        <w:rPr>
          <w:rFonts w:ascii="Arial" w:eastAsia="Times New Roman" w:hAnsi="Arial" w:cs="Arial"/>
          <w:sz w:val="24"/>
          <w:szCs w:val="24"/>
          <w:lang w:eastAsia="pl-PL"/>
        </w:rPr>
        <w:t xml:space="preserve"> do Statutu Wojewódzkiego Szpitala im. Zofii z Zamoyskich Tarnowskiej w Tarnobrzegu otrzymuje brzmienie jak </w:t>
      </w:r>
      <w:r w:rsidR="00401D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1D85">
        <w:rPr>
          <w:rFonts w:ascii="Arial" w:eastAsia="Times New Roman" w:hAnsi="Arial" w:cs="Arial"/>
          <w:sz w:val="24"/>
          <w:szCs w:val="24"/>
          <w:lang w:eastAsia="pl-PL"/>
        </w:rPr>
        <w:t>w załączniku  do niniejszej uchwały.</w:t>
      </w:r>
    </w:p>
    <w:p w14:paraId="23E19A66" w14:textId="4BD2834E" w:rsidR="002F6710" w:rsidRPr="00401D85" w:rsidRDefault="002F6710" w:rsidP="00401D85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401D85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2</w:t>
      </w:r>
      <w:r w:rsidR="00401D85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20ECF760" w14:textId="77777777" w:rsidR="002F6710" w:rsidRDefault="002F6710" w:rsidP="002F6710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Wykonanie uchwały powierza się Zarządowi Województwa Podkarpackiego.</w:t>
      </w:r>
    </w:p>
    <w:p w14:paraId="3DDAD9D1" w14:textId="5E49AFFA" w:rsidR="002F6710" w:rsidRPr="00E940CB" w:rsidRDefault="002F6710" w:rsidP="00E940CB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E940CB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3</w:t>
      </w:r>
      <w:r w:rsidR="0023539C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2705467C" w14:textId="77777777" w:rsidR="00AE0A53" w:rsidRDefault="002F6710" w:rsidP="00401D8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1CB27F1E" w14:textId="338E31E0" w:rsidR="00401D85" w:rsidRPr="00401D85" w:rsidRDefault="00AE0A53" w:rsidP="00AE0A53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F737FDF" w14:textId="77777777" w:rsidR="002F6710" w:rsidRDefault="002F6710" w:rsidP="002F6710">
      <w:pPr>
        <w:spacing w:after="0" w:line="360" w:lineRule="auto"/>
        <w:ind w:left="3540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Uzasadnienie</w:t>
      </w:r>
    </w:p>
    <w:p w14:paraId="6CFD65C0" w14:textId="77777777" w:rsidR="002F6710" w:rsidRDefault="002F6710" w:rsidP="002F6710">
      <w:pPr>
        <w:spacing w:after="0" w:line="360" w:lineRule="auto"/>
        <w:ind w:left="3540" w:firstLine="708"/>
        <w:rPr>
          <w:rFonts w:ascii="Arial" w:eastAsia="Calibri" w:hAnsi="Arial" w:cs="Arial"/>
          <w:sz w:val="24"/>
          <w:szCs w:val="24"/>
        </w:rPr>
      </w:pPr>
    </w:p>
    <w:p w14:paraId="50356B7D" w14:textId="77777777" w:rsidR="002F6710" w:rsidRDefault="002F6710" w:rsidP="002F671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Sejmiku Województwa Podkarpackiego w sprawie zmian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Wojewódzkiego Szpitala im. Zofii z Zamoyskich Tarnowskiej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Tarnobrzegu.</w:t>
      </w:r>
    </w:p>
    <w:p w14:paraId="2C697440" w14:textId="77777777" w:rsidR="002F6710" w:rsidRDefault="002F6710" w:rsidP="002F671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31F6F2" w14:textId="44607042" w:rsidR="002F6710" w:rsidRDefault="002F6710" w:rsidP="003C2C0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Dyrekcja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Wojewódzkiego Szpitala im. Zofii z Zamoyskich Tarnowskiej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Tarnobrzegu wystąpiła </w:t>
      </w:r>
      <w:r w:rsidR="00B06DD7">
        <w:rPr>
          <w:rFonts w:ascii="Arial" w:eastAsia="Times New Roman" w:hAnsi="Arial" w:cs="Arial"/>
          <w:sz w:val="24"/>
          <w:szCs w:val="24"/>
          <w:lang w:eastAsia="pl-PL"/>
        </w:rPr>
        <w:t>z wnioskiem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Marszałka Województwa Podkarpackiego </w:t>
      </w:r>
      <w:r w:rsidR="00B06DD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wprowadzenie zmian w Statucie </w:t>
      </w:r>
      <w:r w:rsidR="00D710E7">
        <w:rPr>
          <w:rFonts w:ascii="Arial" w:eastAsia="Times New Roman" w:hAnsi="Arial" w:cs="Arial"/>
          <w:sz w:val="24"/>
          <w:szCs w:val="24"/>
          <w:lang w:eastAsia="pl-PL"/>
        </w:rPr>
        <w:t xml:space="preserve">polegających na przekształceniu </w:t>
      </w:r>
      <w:r w:rsidR="0023539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D710E7">
        <w:rPr>
          <w:rFonts w:ascii="Arial" w:eastAsia="Times New Roman" w:hAnsi="Arial" w:cs="Arial"/>
          <w:sz w:val="24"/>
          <w:szCs w:val="24"/>
          <w:lang w:eastAsia="pl-PL"/>
        </w:rPr>
        <w:t>zpitalnego Oddziału Chirurgii Dziecięcej i Urazowej w Oddział Chirurgii Dziecięcej Jednego Dnia.</w:t>
      </w:r>
    </w:p>
    <w:p w14:paraId="0D7ED599" w14:textId="1865B576" w:rsidR="003C2C0A" w:rsidRPr="003C2C0A" w:rsidRDefault="003C2C0A" w:rsidP="00D72CA2">
      <w:pPr>
        <w:widowControl w:val="0"/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Szpitalny Oddział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Chirurgii Dziecięcej i Urazowej na dzień 31 marca 2023 r. liczył 15 łóżek.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 xml:space="preserve">Działalność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Oddziału Chirurgii Dziecięcej i Urazowej po raz pierwszy została zawieszona w okresie od 01.01.2022 r. – 0</w:t>
      </w:r>
      <w:r w:rsidR="006E1DD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7</w:t>
      </w:r>
      <w:bookmarkStart w:id="0" w:name="_GoBack"/>
      <w:bookmarkEnd w:id="0"/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.08.2022 r. Powodem zawieszenia był brak kadry lekarskiej. Z dniem 8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sierpnia 2022 r. Oddział wznowił działalność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br/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i funkcjonował do 31 marca 2023 r. Ze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względu na powtórne problemy 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br/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z zabezpieczeniem obsady lekarskiej ww. Oddziału, w marcu 2023 r. Zarząd Szpitala wystąpił do Wojewody Podkarpackiego z wnioskiem o wyrażenie zgody na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czasowe zawieszenie działalności Oddziału na kolejny okres 6 miesięcy oraz podjął decyzję 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br/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o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przekształceni</w:t>
      </w:r>
      <w:r w:rsidR="00290B2F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u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stacjonarnego Oddziału Chirurgii Dziecięcej i Urazowej w Oddział Chirurgii Dziecięcej Jednego Dnia. </w:t>
      </w:r>
    </w:p>
    <w:p w14:paraId="55D4FC10" w14:textId="03388A1A" w:rsidR="003C2C0A" w:rsidRPr="003C2C0A" w:rsidRDefault="003C2C0A" w:rsidP="003C2C0A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ab/>
        <w:t xml:space="preserve">Konieczność przekształcenia stacjonarnego Oddziału Chirurgii Dziecięcej </w:t>
      </w:r>
      <w:r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i Urazowej w Oddział Chirurgii  Dziecięcej Jednego Dnia wynika z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 xml:space="preserve"> następujących kwestii:</w:t>
      </w:r>
    </w:p>
    <w:p w14:paraId="66D6D577" w14:textId="77777777" w:rsidR="003C2C0A" w:rsidRPr="003C2C0A" w:rsidRDefault="003C2C0A" w:rsidP="003C2C0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 xml:space="preserve">Problemów z prawidłowym zabezpieczeniem Oddziału w kadrę lekarską. </w:t>
      </w:r>
    </w:p>
    <w:p w14:paraId="5AC82666" w14:textId="13DCA074" w:rsidR="003C2C0A" w:rsidRPr="003C2C0A" w:rsidRDefault="003C2C0A" w:rsidP="003C2C0A">
      <w:pPr>
        <w:widowControl w:val="0"/>
        <w:suppressAutoHyphens/>
        <w:spacing w:after="0" w:line="360" w:lineRule="auto"/>
        <w:ind w:left="78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pl-PL" w:bidi="hi-IN"/>
        </w:rPr>
        <w:t>Brak odpowiedniej liczby lekarzy</w:t>
      </w:r>
      <w:r w:rsidRPr="003C2C0A">
        <w:rPr>
          <w:rFonts w:ascii="Arial" w:eastAsia="Times New Roman" w:hAnsi="Arial" w:cs="Arial"/>
          <w:i/>
          <w:iCs/>
          <w:color w:val="000000"/>
          <w:kern w:val="2"/>
          <w:sz w:val="24"/>
          <w:szCs w:val="24"/>
          <w:lang w:eastAsia="zh-CN" w:bidi="en-US"/>
        </w:rPr>
        <w:t xml:space="preserve"> </w:t>
      </w:r>
      <w:r w:rsidRPr="003C2C0A"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en-US"/>
        </w:rPr>
        <w:t>nie pozwala na</w:t>
      </w:r>
      <w:r w:rsidR="00D72CA2"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en-US"/>
        </w:rPr>
        <w:t xml:space="preserve"> </w:t>
      </w:r>
      <w:r w:rsidRPr="003C2C0A"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en-US"/>
        </w:rPr>
        <w:t>zachowanie całodobowej ciągłości pracy Oddziału oraz spełnienie wymagań określonych przez Narodowy Fundusz Zdrowia w</w:t>
      </w:r>
      <w:r w:rsidR="00D72CA2"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en-US"/>
        </w:rPr>
        <w:t xml:space="preserve"> </w:t>
      </w:r>
      <w:r w:rsidRPr="003C2C0A"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en-US"/>
        </w:rPr>
        <w:t xml:space="preserve">zakresie obsady lekarskiej.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pl-PL" w:bidi="hi-IN"/>
        </w:rPr>
        <w:t xml:space="preserve">Szpital podjął starania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odnośnie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pl-PL" w:bidi="hi-IN"/>
        </w:rPr>
        <w:t xml:space="preserve"> zatrudnienia nowych lekarzy do Oddziału Chirurgii Dziecięcej i Urazowej, jednak do dnia dzisiejszego nie udało się pozyskać specjalistów w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pl-PL" w:bidi="hi-IN"/>
        </w:rPr>
        <w:t xml:space="preserve">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pl-PL" w:bidi="hi-IN"/>
        </w:rPr>
        <w:t>tej dziedzinie.</w:t>
      </w:r>
    </w:p>
    <w:p w14:paraId="4B75EDAC" w14:textId="77777777" w:rsidR="003C2C0A" w:rsidRPr="003C2C0A" w:rsidRDefault="003C2C0A" w:rsidP="003C2C0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Znacznego zmniejszenia obłożenia łóżek w Oddziale.</w:t>
      </w:r>
    </w:p>
    <w:p w14:paraId="6427C83C" w14:textId="696BA901" w:rsidR="003C2C0A" w:rsidRPr="003C2C0A" w:rsidRDefault="003C2C0A" w:rsidP="003C2C0A">
      <w:pPr>
        <w:widowControl w:val="0"/>
        <w:suppressAutoHyphens/>
        <w:spacing w:after="0" w:line="360" w:lineRule="auto"/>
        <w:ind w:left="78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Obserwowana od lat tendencja mniejszej ilości urodzeń oraz zwiększona opieka medyczna w okresie ciąży i okołoporodowa wpływa na znaczne zmniejszenie ilości udzielanych świadczeń w zakresie chirurgii dziecięcej. I tak, </w:t>
      </w:r>
      <w:r w:rsidRPr="003C2C0A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lastRenderedPageBreak/>
        <w:t xml:space="preserve">w 2016 r. w Oddziale leczonych było 1194 pacjentów, natomiast w 2021 r. ilość leczonych pacjentów spadła do 735, co stanowiło ok. 41% obłożenie łóżek. Taki stan powoduje brak rentowności ww. Oddziału.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Według szacunków ok. 40-50% obecnie wykonywanych zabiegów operacyjnych będzie mogła być realizowana  w ramach Oddziału Chirurgii Dziecięcej Jednego Dnia. Procedury te są wycenione tak samo jak w przypadku realizacji świadczeń w ramach hospitalizacji.</w:t>
      </w:r>
    </w:p>
    <w:p w14:paraId="0DECE809" w14:textId="12042CC7" w:rsidR="003C2C0A" w:rsidRPr="003C2C0A" w:rsidRDefault="003C2C0A" w:rsidP="003C2C0A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Lucida Sans Unicode" w:hAnsi="Arial" w:cs="Arial"/>
          <w:color w:val="000000"/>
          <w:kern w:val="2"/>
          <w:sz w:val="24"/>
          <w:szCs w:val="24"/>
          <w:lang w:eastAsia="zh-CN" w:bidi="hi-IN"/>
        </w:rPr>
        <w:tab/>
        <w:t xml:space="preserve">Ponadto, reorganizacja Oddziału Chirurgii Dziecięcej i Urazowej została wpisana jako zadanie w realizowanym przez Szpital Programie Naprawczym, który został zatwierdzony przez Zarząd Województwa Podkarpackiego Uchwałą </w:t>
      </w:r>
      <w:r w:rsidR="00D72CA2">
        <w:rPr>
          <w:rFonts w:ascii="Arial" w:eastAsia="Lucida Sans Unicode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3C2C0A">
        <w:rPr>
          <w:rFonts w:ascii="Arial" w:eastAsia="Lucida Sans Unicode" w:hAnsi="Arial" w:cs="Arial"/>
          <w:color w:val="000000"/>
          <w:kern w:val="2"/>
          <w:sz w:val="24"/>
          <w:szCs w:val="24"/>
          <w:lang w:eastAsia="zh-CN" w:bidi="hi-IN"/>
        </w:rPr>
        <w:t xml:space="preserve">nr 378/7904/17 z dnia 12 grudnia 2017 r. </w:t>
      </w:r>
    </w:p>
    <w:p w14:paraId="504C6A86" w14:textId="477AAA98" w:rsidR="003C2C0A" w:rsidRDefault="003C2C0A" w:rsidP="00D72CA2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3C2C0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="00D72CA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Rada Społeczna działająca przy </w:t>
      </w:r>
      <w:r w:rsidR="009113F0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</w:t>
      </w:r>
      <w:r w:rsidR="00D72CA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ojewódzkim Szpitalu im. Zofii z Zamoyskich Tarnowskiej w Tarnobrzegu uchwałą Nr 14/2023 z dnia 7 kwietnia 2023 r. pozytywnie zaopiniowała powyższe zmiany w Statucie.</w:t>
      </w:r>
    </w:p>
    <w:p w14:paraId="6680A532" w14:textId="7D6047DA" w:rsidR="00D72CA2" w:rsidRDefault="00D72CA2" w:rsidP="00D72CA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14:paraId="3F6B82EC" w14:textId="77777777" w:rsidR="00B32679" w:rsidRPr="00A70376" w:rsidRDefault="00B32679" w:rsidP="00B32679">
      <w:pPr>
        <w:pageBreakBefore/>
        <w:spacing w:after="0" w:line="252" w:lineRule="auto"/>
        <w:jc w:val="right"/>
      </w:pPr>
      <w:r w:rsidRPr="00A70376">
        <w:rPr>
          <w:rFonts w:ascii="Arial" w:eastAsia="Times New Roman" w:hAnsi="Arial" w:cs="Arial"/>
          <w:sz w:val="20"/>
          <w:szCs w:val="20"/>
        </w:rPr>
        <w:lastRenderedPageBreak/>
        <w:t xml:space="preserve">Załącznik nr 1 do Statutu Wojewódzkiego Szpitala </w:t>
      </w:r>
    </w:p>
    <w:p w14:paraId="1A8A6C7B" w14:textId="77777777" w:rsidR="00B32679" w:rsidRPr="00A70376" w:rsidRDefault="00B32679" w:rsidP="00B32679">
      <w:pPr>
        <w:spacing w:after="0" w:line="25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70376">
        <w:rPr>
          <w:rFonts w:ascii="Arial" w:eastAsia="Times New Roman" w:hAnsi="Arial" w:cs="Arial"/>
          <w:sz w:val="20"/>
          <w:szCs w:val="20"/>
        </w:rPr>
        <w:t xml:space="preserve">im. Zofii z Zamoyskich </w:t>
      </w:r>
    </w:p>
    <w:p w14:paraId="4B706EDE" w14:textId="77777777" w:rsidR="00B32679" w:rsidRPr="00A70376" w:rsidRDefault="00B32679" w:rsidP="00B32679">
      <w:pPr>
        <w:spacing w:after="0" w:line="252" w:lineRule="auto"/>
        <w:jc w:val="right"/>
      </w:pPr>
      <w:r w:rsidRPr="00A70376">
        <w:rPr>
          <w:rFonts w:ascii="Arial" w:eastAsia="Times New Roman" w:hAnsi="Arial" w:cs="Arial"/>
          <w:sz w:val="20"/>
          <w:szCs w:val="20"/>
        </w:rPr>
        <w:t>Tarnowskiej w Tarnobrzegu</w:t>
      </w:r>
    </w:p>
    <w:p w14:paraId="335A1FBA" w14:textId="0945500E" w:rsidR="00B32679" w:rsidRPr="00A70376" w:rsidRDefault="0023539C" w:rsidP="00B32679">
      <w:pPr>
        <w:spacing w:after="0" w:line="252" w:lineRule="auto"/>
      </w:pPr>
      <w:r>
        <w:rPr>
          <w:rFonts w:ascii="Arial" w:hAnsi="Arial" w:cs="Arial"/>
          <w:b/>
          <w:sz w:val="24"/>
          <w:szCs w:val="24"/>
        </w:rPr>
        <w:t>„</w:t>
      </w:r>
      <w:r w:rsidR="00B32679" w:rsidRPr="00A70376">
        <w:rPr>
          <w:rFonts w:ascii="Arial" w:hAnsi="Arial" w:cs="Arial"/>
          <w:b/>
          <w:sz w:val="24"/>
          <w:szCs w:val="24"/>
        </w:rPr>
        <w:t>Zakład leczniczy podmiotu leczniczego</w:t>
      </w:r>
    </w:p>
    <w:p w14:paraId="237FFDAF" w14:textId="77777777" w:rsidR="00B32679" w:rsidRPr="00A70376" w:rsidRDefault="00B32679" w:rsidP="00B32679">
      <w:pPr>
        <w:widowControl w:val="0"/>
        <w:numPr>
          <w:ilvl w:val="0"/>
          <w:numId w:val="5"/>
        </w:numPr>
        <w:suppressAutoHyphens/>
        <w:spacing w:after="0" w:line="240" w:lineRule="auto"/>
        <w:ind w:left="397" w:hanging="397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</w:rPr>
        <w:t>Wojewódzki Szpital w Tarnobrzegu</w:t>
      </w:r>
    </w:p>
    <w:p w14:paraId="0033F79F" w14:textId="77777777" w:rsidR="00B32679" w:rsidRPr="00A70376" w:rsidRDefault="00B32679" w:rsidP="00B32679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64AF4874" w14:textId="77777777" w:rsidR="00B32679" w:rsidRPr="00A70376" w:rsidRDefault="00B32679" w:rsidP="00B32679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1.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Chorób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Wewnętrznych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Gastroenterologii</w:t>
      </w:r>
    </w:p>
    <w:p w14:paraId="6B816291" w14:textId="551F8ED8" w:rsidR="00AE0A53" w:rsidRDefault="00B32679" w:rsidP="00AE0A53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A70376">
        <w:rPr>
          <w:rFonts w:ascii="Arial" w:hAnsi="Arial" w:cs="Arial"/>
          <w:sz w:val="24"/>
          <w:szCs w:val="24"/>
          <w:lang w:eastAsia="ar-SA"/>
        </w:rPr>
        <w:t>z 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Endoskopowej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24ADFB15" w14:textId="36B7DB0C" w:rsidR="00B32679" w:rsidRPr="00A70376" w:rsidRDefault="00B32679" w:rsidP="00AE0A53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Elektrokardiografii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418616CA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Kardiologiczny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Intensywnym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Nadzorem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Kardiologicznym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50252C22" w14:textId="5DA2664F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Echokardiografii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Elektrokardiograficznej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3D1AEBA5" w14:textId="07DF335E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- z Pracownią Elektrofizjologii,</w:t>
      </w:r>
    </w:p>
    <w:p w14:paraId="4CCEE3DF" w14:textId="5297405E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- z Pracownią Kontroli Stymulatorów i Kardiowerterów – Defibrylatorów,</w:t>
      </w:r>
    </w:p>
    <w:p w14:paraId="3808AE11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3.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Położniczo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- </w:t>
      </w:r>
      <w:r w:rsidRPr="00A70376">
        <w:rPr>
          <w:rFonts w:ascii="Arial" w:hAnsi="Arial" w:cs="Arial"/>
          <w:sz w:val="24"/>
          <w:szCs w:val="24"/>
          <w:lang w:eastAsia="ar-SA"/>
        </w:rPr>
        <w:t>Ginekologiczny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Patologii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Ciąży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00A83AA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4.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Anestezjologii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Intensywnej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Terapii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E69E127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5.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Reumatologiczny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EEF918C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6.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Pediatryczny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7AF95C7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7.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Chirurgii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Ogólnej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 Pododdziałem Chirurgii Onkologicznej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611DF1E" w14:textId="7C186758" w:rsidR="00B32679" w:rsidRPr="00E940CB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b/>
          <w:sz w:val="24"/>
          <w:szCs w:val="24"/>
        </w:rPr>
      </w:pPr>
      <w:r w:rsidRPr="00E940CB">
        <w:rPr>
          <w:rFonts w:ascii="Arial" w:hAnsi="Arial" w:cs="Arial"/>
          <w:b/>
          <w:sz w:val="24"/>
          <w:szCs w:val="24"/>
          <w:lang w:eastAsia="ar-SA"/>
        </w:rPr>
        <w:t>8. Oddział</w:t>
      </w:r>
      <w:r w:rsidRPr="00E940CB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E940CB">
        <w:rPr>
          <w:rFonts w:ascii="Arial" w:hAnsi="Arial" w:cs="Arial"/>
          <w:b/>
          <w:sz w:val="24"/>
          <w:szCs w:val="24"/>
          <w:lang w:eastAsia="ar-SA"/>
        </w:rPr>
        <w:t>Chirurgii</w:t>
      </w:r>
      <w:r w:rsidRPr="00E940CB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E940CB">
        <w:rPr>
          <w:rFonts w:ascii="Arial" w:hAnsi="Arial" w:cs="Arial"/>
          <w:b/>
          <w:sz w:val="24"/>
          <w:szCs w:val="24"/>
          <w:lang w:eastAsia="ar-SA"/>
        </w:rPr>
        <w:t>Dziecięcej</w:t>
      </w:r>
      <w:r w:rsidRPr="00E940CB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="00E940CB" w:rsidRPr="00E940CB">
        <w:rPr>
          <w:rFonts w:ascii="Arial" w:hAnsi="Arial" w:cs="Arial"/>
          <w:b/>
          <w:sz w:val="24"/>
          <w:szCs w:val="24"/>
          <w:lang w:eastAsia="ar-SA"/>
        </w:rPr>
        <w:t>Jednego Dnia;</w:t>
      </w:r>
    </w:p>
    <w:p w14:paraId="16A94410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9.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Otolaryngologiczny z Pododdziałem Chirurgii Szczękowo-Twarzowej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oraz Pododdziałem Otolaryngologii Dziecięcej;</w:t>
      </w:r>
    </w:p>
    <w:p w14:paraId="76A4DC32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10.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Neonatologiczny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DA067D2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11.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Ortopedii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Traumatologii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Narządu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Ruchu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DBBAE4A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12.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Neurologii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Pododdziałem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Udarowym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41A4645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 xml:space="preserve">13. 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Oddział Okulistyki z Pododdziałem Okulistyki Dziecięcej;</w:t>
      </w:r>
    </w:p>
    <w:p w14:paraId="1F06826F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14. Szpitalny Oddział Ratunkowy.</w:t>
      </w:r>
    </w:p>
    <w:p w14:paraId="57C6AD19" w14:textId="77777777" w:rsidR="00B32679" w:rsidRPr="00A70376" w:rsidRDefault="00B32679" w:rsidP="00B32679">
      <w:pPr>
        <w:widowControl w:val="0"/>
        <w:tabs>
          <w:tab w:val="left" w:pos="20340"/>
          <w:tab w:val="left" w:pos="20907"/>
          <w:tab w:val="left" w:pos="20973"/>
          <w:tab w:val="left" w:pos="21405"/>
          <w:tab w:val="left" w:pos="2176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15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. Centrum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Onkologiczne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: </w:t>
      </w:r>
    </w:p>
    <w:p w14:paraId="7BEB6A93" w14:textId="2EB2EAA1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Dzienny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Chemioterapii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1648915" w14:textId="1F80728E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Klinicznej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58EBB1E2" w14:textId="1126B405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Poradnia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65142156" w14:textId="18B95973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4) Poradnia Radioterapii;</w:t>
      </w:r>
    </w:p>
    <w:p w14:paraId="504FD235" w14:textId="79AA933D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5) Zakład Radioterapii wraz z Pracownią Fizyki Medycznej;</w:t>
      </w:r>
    </w:p>
    <w:p w14:paraId="21401FA9" w14:textId="28D84B7C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16. Blok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Operacyjny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340B5928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17.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Obrazowej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3268274D" w14:textId="274F7886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Densytometrii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60B891A8" w14:textId="344CB0D5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Mammografii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23B8CE52" w14:textId="5873558F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Ogólnej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3CFF609" w14:textId="44536AF3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4)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Stomatologicznej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5C1E6D5E" w14:textId="02FEB176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5)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Tomografii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Komputerowej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6568E89" w14:textId="46C90F6E" w:rsidR="00B32679" w:rsidRPr="00A70376" w:rsidRDefault="00B32679" w:rsidP="00AE0A53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 w:firstLine="277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6) Pracownia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USG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;</w:t>
      </w:r>
    </w:p>
    <w:p w14:paraId="11A6DA04" w14:textId="3C22C909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7) Pracownia Rezonansu Magnetycznego</w:t>
      </w:r>
    </w:p>
    <w:p w14:paraId="4906806D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18.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Patomorfologii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1979BF8D" w14:textId="6C7E3364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Histopatologii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Cytodiagnostyki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6EB6318D" w14:textId="7948C79E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Prosektorium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5E97EA4D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19</w:t>
      </w:r>
      <w:r w:rsidRPr="00A70376">
        <w:rPr>
          <w:rFonts w:ascii="Arial" w:hAnsi="Arial" w:cs="Arial"/>
          <w:sz w:val="24"/>
          <w:szCs w:val="24"/>
          <w:lang w:eastAsia="ar-SA"/>
        </w:rPr>
        <w:t>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Rehabilitacji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Fizykoterapii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05048463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20. Pracownia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Immunologii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Transfuzjologicznej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19577979" w14:textId="0EA9D2A0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13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Immunologii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Transfuzjologicznej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BDBD094" w14:textId="4EB511E2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13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Bank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Krwi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ADD8B64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21. Apteka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30395C10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22.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Higieny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Szpitalnej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38D9866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23.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Statystyki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Medycznej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Dokumentacji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Chorych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0A1C3895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lastRenderedPageBreak/>
        <w:t>24</w:t>
      </w:r>
      <w:r w:rsidRPr="00A70376">
        <w:rPr>
          <w:rFonts w:ascii="Arial" w:hAnsi="Arial" w:cs="Arial"/>
          <w:sz w:val="24"/>
          <w:szCs w:val="24"/>
          <w:lang w:eastAsia="ar-SA"/>
        </w:rPr>
        <w:t>. Stanowisko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ds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A70376">
        <w:rPr>
          <w:rFonts w:ascii="Arial" w:hAnsi="Arial" w:cs="Arial"/>
          <w:sz w:val="24"/>
          <w:szCs w:val="24"/>
          <w:lang w:eastAsia="ar-SA"/>
        </w:rPr>
        <w:t>Kontroli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Nadzoru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Żywienia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7B35017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25. Stanowisko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ds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A70376">
        <w:rPr>
          <w:rFonts w:ascii="Arial" w:hAnsi="Arial" w:cs="Arial"/>
          <w:sz w:val="24"/>
          <w:szCs w:val="24"/>
          <w:lang w:eastAsia="ar-SA"/>
        </w:rPr>
        <w:t>Zakażeń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Wewnątrzszpitalnych.</w:t>
      </w:r>
    </w:p>
    <w:p w14:paraId="351489C0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26. Centralna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Sterylizatornia.</w:t>
      </w:r>
    </w:p>
    <w:p w14:paraId="6FF56D47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27. Izba Przyjęć Planowych.</w:t>
      </w:r>
    </w:p>
    <w:p w14:paraId="26F29990" w14:textId="496C9359" w:rsidR="00B32679" w:rsidRPr="00A70376" w:rsidRDefault="00B32679" w:rsidP="00AE0A53">
      <w:pPr>
        <w:widowControl w:val="0"/>
        <w:tabs>
          <w:tab w:val="left" w:pos="1440"/>
          <w:tab w:val="left" w:pos="1801"/>
        </w:tabs>
        <w:suppressAutoHyphens/>
        <w:spacing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28. Koordynator Diagnostyki Leczenia Onkologicznego (DILO).</w:t>
      </w:r>
    </w:p>
    <w:p w14:paraId="43F9EA5A" w14:textId="77777777" w:rsidR="00B32679" w:rsidRPr="00A70376" w:rsidRDefault="00B32679" w:rsidP="00AE0A53">
      <w:pPr>
        <w:spacing w:line="252" w:lineRule="auto"/>
        <w:ind w:left="432"/>
        <w:contextualSpacing/>
        <w:rPr>
          <w:rFonts w:ascii="Arial" w:hAnsi="Arial" w:cs="Arial"/>
          <w:b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</w:rPr>
        <w:t>Zakład leczniczy podmiotu leczniczego</w:t>
      </w:r>
    </w:p>
    <w:p w14:paraId="65A04BA5" w14:textId="77777777" w:rsidR="00B32679" w:rsidRPr="00A70376" w:rsidRDefault="00B32679" w:rsidP="00B32679">
      <w:pPr>
        <w:widowControl w:val="0"/>
        <w:numPr>
          <w:ilvl w:val="0"/>
          <w:numId w:val="5"/>
        </w:numPr>
        <w:suppressAutoHyphens/>
        <w:spacing w:after="0" w:line="240" w:lineRule="auto"/>
        <w:ind w:left="506" w:hanging="52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  <w:lang w:eastAsia="ar-SA"/>
        </w:rPr>
        <w:t>Wojewódzkie Ambulatorium w Tarnobrzegu</w:t>
      </w:r>
    </w:p>
    <w:p w14:paraId="5182E7AF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Konsultacyjno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– </w:t>
      </w:r>
      <w:r w:rsidRPr="00A70376">
        <w:rPr>
          <w:rFonts w:ascii="Arial" w:hAnsi="Arial" w:cs="Arial"/>
          <w:sz w:val="24"/>
          <w:szCs w:val="24"/>
          <w:lang w:eastAsia="ar-SA"/>
        </w:rPr>
        <w:t>Leczniczy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:</w:t>
      </w:r>
    </w:p>
    <w:p w14:paraId="25FF1040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Ogólnej;</w:t>
      </w:r>
    </w:p>
    <w:p w14:paraId="451F1B66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Dziecięcej;</w:t>
      </w:r>
    </w:p>
    <w:p w14:paraId="556B0214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Gastroenterologiczna;</w:t>
      </w:r>
    </w:p>
    <w:p w14:paraId="053B93EF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dla Kobiet;</w:t>
      </w:r>
    </w:p>
    <w:p w14:paraId="59A6E30E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Kardiologiczna;</w:t>
      </w:r>
    </w:p>
    <w:p w14:paraId="726188DE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Logopedyczna;</w:t>
      </w:r>
    </w:p>
    <w:p w14:paraId="22CCA55C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Medycyny Pracy;</w:t>
      </w:r>
    </w:p>
    <w:p w14:paraId="1FF085E0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Ortopedyczna;</w:t>
      </w:r>
    </w:p>
    <w:p w14:paraId="694CB8D7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Otolaryngologiczna;</w:t>
      </w:r>
    </w:p>
    <w:p w14:paraId="3F5C0179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Reumatologiczna;</w:t>
      </w:r>
    </w:p>
    <w:p w14:paraId="47B151FA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Urologiczna;</w:t>
      </w:r>
    </w:p>
    <w:p w14:paraId="78A2C78C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Neurologiczna;</w:t>
      </w:r>
    </w:p>
    <w:p w14:paraId="17CE3D00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Twarzowo – Szczękowej;</w:t>
      </w:r>
    </w:p>
    <w:p w14:paraId="5E06D548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Chirurgii Onkologicznej;</w:t>
      </w:r>
    </w:p>
    <w:p w14:paraId="47311268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Okulistyczna;</w:t>
      </w:r>
    </w:p>
    <w:p w14:paraId="409C0529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Nocnej i Świątecznej Opieki Zdrowotnej;</w:t>
      </w:r>
    </w:p>
    <w:p w14:paraId="3C7EC685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Chorób Wewnętrznych;</w:t>
      </w:r>
    </w:p>
    <w:p w14:paraId="6692A0E0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Pediatryczna;</w:t>
      </w:r>
    </w:p>
    <w:p w14:paraId="223292EF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Anestezjologiczna;</w:t>
      </w:r>
    </w:p>
    <w:p w14:paraId="093BA156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Endokrynologiczna;</w:t>
      </w:r>
    </w:p>
    <w:p w14:paraId="676C797D" w14:textId="0220D45B" w:rsidR="007C3686" w:rsidRPr="00AE0A53" w:rsidRDefault="00B32679" w:rsidP="00AE0A5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Leczenia Bólu.</w:t>
      </w:r>
      <w:r w:rsidR="0023539C">
        <w:rPr>
          <w:rFonts w:ascii="Arial" w:eastAsia="Arial" w:hAnsi="Arial" w:cs="Arial"/>
          <w:sz w:val="24"/>
          <w:szCs w:val="24"/>
          <w:lang w:eastAsia="ar-SA"/>
        </w:rPr>
        <w:t>”</w:t>
      </w:r>
    </w:p>
    <w:sectPr w:rsidR="007C3686" w:rsidRPr="00AE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2"/>
    <w:multiLevelType w:val="multilevel"/>
    <w:tmpl w:val="E7E60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00" w:hanging="180"/>
      </w:pPr>
    </w:lvl>
  </w:abstractNum>
  <w:abstractNum w:abstractNumId="4" w15:restartNumberingAfterBreak="0">
    <w:nsid w:val="00000019"/>
    <w:multiLevelType w:val="multilevel"/>
    <w:tmpl w:val="CFE4EF6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1070" w:hanging="360"/>
      </w:pPr>
      <w:rPr>
        <w:rFonts w:ascii="Arial" w:eastAsia="Arial" w:hAnsi="Aria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3EA161E0"/>
    <w:multiLevelType w:val="hybridMultilevel"/>
    <w:tmpl w:val="817E3F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86"/>
    <w:rsid w:val="00015FDF"/>
    <w:rsid w:val="002319EE"/>
    <w:rsid w:val="0023539C"/>
    <w:rsid w:val="00290B2F"/>
    <w:rsid w:val="002F6710"/>
    <w:rsid w:val="003C2C0A"/>
    <w:rsid w:val="00401D85"/>
    <w:rsid w:val="006E1DDA"/>
    <w:rsid w:val="007C3686"/>
    <w:rsid w:val="009113F0"/>
    <w:rsid w:val="009348B7"/>
    <w:rsid w:val="009459D8"/>
    <w:rsid w:val="00AE0A53"/>
    <w:rsid w:val="00B06DD7"/>
    <w:rsid w:val="00B32679"/>
    <w:rsid w:val="00B73EFE"/>
    <w:rsid w:val="00D203E1"/>
    <w:rsid w:val="00D710E7"/>
    <w:rsid w:val="00D72CA2"/>
    <w:rsid w:val="00E940CB"/>
    <w:rsid w:val="00EF1119"/>
    <w:rsid w:val="00F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FA7D"/>
  <w15:chartTrackingRefBased/>
  <w15:docId w15:val="{EC3F4EA8-6BA2-446D-A49B-764DCE96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71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6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7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6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1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9</cp:revision>
  <cp:lastPrinted>2023-04-05T06:07:00Z</cp:lastPrinted>
  <dcterms:created xsi:type="dcterms:W3CDTF">2023-04-07T05:53:00Z</dcterms:created>
  <dcterms:modified xsi:type="dcterms:W3CDTF">2023-04-13T06:00:00Z</dcterms:modified>
</cp:coreProperties>
</file>