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F79F5" w14:textId="77777777" w:rsidR="00AA2C2F" w:rsidRPr="00356092" w:rsidRDefault="00AA2C2F" w:rsidP="00AA2C2F">
      <w:pPr>
        <w:pStyle w:val="Nagwek2"/>
        <w:jc w:val="center"/>
        <w:rPr>
          <w:rFonts w:ascii="Arial" w:eastAsia="Times New Roman" w:hAnsi="Arial" w:cs="Arial"/>
          <w:b/>
          <w:color w:val="auto"/>
          <w:lang w:eastAsia="pl-PL"/>
        </w:rPr>
      </w:pPr>
      <w:r w:rsidRPr="00356092">
        <w:rPr>
          <w:rFonts w:ascii="Arial" w:eastAsia="Times New Roman" w:hAnsi="Arial" w:cs="Arial"/>
          <w:b/>
          <w:color w:val="auto"/>
          <w:lang w:eastAsia="pl-PL"/>
        </w:rPr>
        <w:t>UZASADNIENIE</w:t>
      </w:r>
    </w:p>
    <w:p w14:paraId="6BB66DDD" w14:textId="25F8BDD4" w:rsidR="00AA2C2F" w:rsidRPr="00356092" w:rsidRDefault="00AA2C2F" w:rsidP="00AA2C2F">
      <w:pPr>
        <w:pStyle w:val="Nagwek2"/>
        <w:jc w:val="center"/>
        <w:rPr>
          <w:rFonts w:ascii="Arial" w:eastAsia="Times New Roman" w:hAnsi="Arial" w:cs="Arial"/>
          <w:b/>
          <w:color w:val="auto"/>
          <w:lang w:eastAsia="pl-PL"/>
        </w:rPr>
      </w:pPr>
      <w:r w:rsidRPr="00356092">
        <w:rPr>
          <w:rFonts w:ascii="Arial" w:eastAsia="Times New Roman" w:hAnsi="Arial" w:cs="Arial"/>
          <w:b/>
          <w:color w:val="auto"/>
          <w:lang w:eastAsia="pl-PL"/>
        </w:rPr>
        <w:t>do projektu Uchwały Sejmiku Województwa Podkarpackiego w sprawie zmian w budżecie Województwa Podkarpackiego na 202</w:t>
      </w:r>
      <w:r w:rsidR="008B08F1" w:rsidRPr="00356092">
        <w:rPr>
          <w:rFonts w:ascii="Arial" w:eastAsia="Times New Roman" w:hAnsi="Arial" w:cs="Arial"/>
          <w:b/>
          <w:color w:val="auto"/>
          <w:lang w:eastAsia="pl-PL"/>
        </w:rPr>
        <w:t>3</w:t>
      </w:r>
      <w:r w:rsidRPr="00356092">
        <w:rPr>
          <w:rFonts w:ascii="Arial" w:eastAsia="Times New Roman" w:hAnsi="Arial" w:cs="Arial"/>
          <w:b/>
          <w:color w:val="auto"/>
          <w:lang w:eastAsia="pl-PL"/>
        </w:rPr>
        <w:t xml:space="preserve"> r.</w:t>
      </w:r>
    </w:p>
    <w:p w14:paraId="50A1AA86" w14:textId="77777777" w:rsidR="00AA2C2F" w:rsidRPr="00356092" w:rsidRDefault="00AA2C2F" w:rsidP="00AA2C2F">
      <w:pPr>
        <w:spacing w:after="0" w:line="360" w:lineRule="auto"/>
        <w:jc w:val="center"/>
        <w:rPr>
          <w:rFonts w:ascii="Arial" w:eastAsia="Times New Roman" w:hAnsi="Arial" w:cs="Arial"/>
          <w:b/>
          <w:bCs/>
          <w:sz w:val="24"/>
          <w:szCs w:val="24"/>
          <w:lang w:eastAsia="pl-PL"/>
        </w:rPr>
      </w:pPr>
    </w:p>
    <w:p w14:paraId="6517BE9A" w14:textId="04DB4201" w:rsidR="00AA2C2F" w:rsidRPr="00356092" w:rsidRDefault="00AA2C2F" w:rsidP="00AA2C2F">
      <w:pPr>
        <w:spacing w:after="0" w:line="360" w:lineRule="auto"/>
        <w:jc w:val="both"/>
        <w:rPr>
          <w:rFonts w:ascii="Arial" w:hAnsi="Arial" w:cs="Arial"/>
          <w:sz w:val="24"/>
          <w:szCs w:val="24"/>
        </w:rPr>
      </w:pPr>
      <w:r w:rsidRPr="00356092">
        <w:rPr>
          <w:rFonts w:ascii="Arial" w:hAnsi="Arial" w:cs="Arial"/>
          <w:sz w:val="24"/>
          <w:szCs w:val="24"/>
        </w:rPr>
        <w:t>Zmian w budżecie Województwa Podkarpackiego dokonuje się w zakresie dochodów, wydatków, deficytu budżetowego</w:t>
      </w:r>
      <w:r w:rsidR="007D4D01" w:rsidRPr="00356092">
        <w:rPr>
          <w:rFonts w:ascii="Arial" w:hAnsi="Arial" w:cs="Arial"/>
          <w:sz w:val="24"/>
          <w:szCs w:val="24"/>
        </w:rPr>
        <w:t xml:space="preserve"> oraz </w:t>
      </w:r>
      <w:r w:rsidRPr="00356092">
        <w:rPr>
          <w:rFonts w:ascii="Arial" w:hAnsi="Arial" w:cs="Arial"/>
          <w:sz w:val="24"/>
          <w:szCs w:val="24"/>
        </w:rPr>
        <w:t>przychodów.</w:t>
      </w:r>
    </w:p>
    <w:p w14:paraId="7AB119BE" w14:textId="3E3E75BC" w:rsidR="00AA2C2F" w:rsidRPr="00356092" w:rsidRDefault="00AA2C2F" w:rsidP="00634DEC">
      <w:pPr>
        <w:pStyle w:val="Akapitzlist"/>
        <w:numPr>
          <w:ilvl w:val="0"/>
          <w:numId w:val="1"/>
        </w:numPr>
        <w:spacing w:after="0" w:line="360" w:lineRule="auto"/>
        <w:ind w:left="284" w:hanging="142"/>
        <w:jc w:val="both"/>
        <w:rPr>
          <w:rFonts w:ascii="Arial" w:hAnsi="Arial" w:cs="Arial"/>
          <w:b/>
          <w:sz w:val="24"/>
          <w:szCs w:val="24"/>
        </w:rPr>
      </w:pPr>
      <w:r w:rsidRPr="00356092">
        <w:rPr>
          <w:rFonts w:ascii="Arial" w:hAnsi="Arial" w:cs="Arial"/>
          <w:b/>
          <w:bCs/>
          <w:sz w:val="24"/>
          <w:szCs w:val="24"/>
        </w:rPr>
        <w:t xml:space="preserve">W zakresie dochodów – następuje </w:t>
      </w:r>
      <w:r w:rsidR="00E02E2A" w:rsidRPr="00356092">
        <w:rPr>
          <w:rFonts w:ascii="Arial" w:hAnsi="Arial" w:cs="Arial"/>
          <w:b/>
          <w:bCs/>
          <w:sz w:val="24"/>
          <w:szCs w:val="24"/>
        </w:rPr>
        <w:t>zmniej</w:t>
      </w:r>
      <w:r w:rsidRPr="00356092">
        <w:rPr>
          <w:rFonts w:ascii="Arial" w:hAnsi="Arial" w:cs="Arial"/>
          <w:b/>
          <w:bCs/>
          <w:sz w:val="24"/>
          <w:szCs w:val="24"/>
        </w:rPr>
        <w:t xml:space="preserve">szenie planu o łączną kwotę </w:t>
      </w:r>
      <w:r w:rsidR="008B08F1" w:rsidRPr="00356092">
        <w:rPr>
          <w:rFonts w:ascii="Arial" w:hAnsi="Arial" w:cs="Arial"/>
          <w:b/>
          <w:bCs/>
          <w:sz w:val="24"/>
          <w:szCs w:val="24"/>
        </w:rPr>
        <w:br/>
      </w:r>
      <w:r w:rsidR="006E1287" w:rsidRPr="00356092">
        <w:rPr>
          <w:rFonts w:ascii="Arial" w:hAnsi="Arial" w:cs="Arial"/>
          <w:b/>
          <w:bCs/>
          <w:sz w:val="24"/>
          <w:szCs w:val="24"/>
        </w:rPr>
        <w:t>25.532.665</w:t>
      </w:r>
      <w:r w:rsidR="00052D4C" w:rsidRPr="00356092">
        <w:rPr>
          <w:rFonts w:ascii="Arial" w:hAnsi="Arial" w:cs="Arial"/>
          <w:b/>
          <w:bCs/>
          <w:sz w:val="24"/>
          <w:szCs w:val="24"/>
        </w:rPr>
        <w:t>,</w:t>
      </w:r>
      <w:r w:rsidRPr="00356092">
        <w:rPr>
          <w:rFonts w:ascii="Arial" w:hAnsi="Arial" w:cs="Arial"/>
          <w:b/>
          <w:bCs/>
          <w:sz w:val="24"/>
          <w:szCs w:val="24"/>
        </w:rPr>
        <w:t>-zł, jako skutek</w:t>
      </w:r>
      <w:r w:rsidRPr="00356092">
        <w:rPr>
          <w:rFonts w:ascii="Arial" w:hAnsi="Arial" w:cs="Arial"/>
          <w:bCs/>
          <w:sz w:val="24"/>
          <w:szCs w:val="24"/>
        </w:rPr>
        <w:t xml:space="preserve"> </w:t>
      </w:r>
      <w:r w:rsidRPr="00356092">
        <w:rPr>
          <w:rFonts w:ascii="Arial" w:eastAsia="Times New Roman" w:hAnsi="Arial" w:cs="Arial"/>
          <w:b/>
          <w:bCs/>
          <w:sz w:val="24"/>
          <w:szCs w:val="24"/>
          <w:lang w:eastAsia="pl-PL"/>
        </w:rPr>
        <w:t xml:space="preserve">dokonanych </w:t>
      </w:r>
      <w:r w:rsidR="00052D4C" w:rsidRPr="00356092">
        <w:rPr>
          <w:rFonts w:ascii="Arial" w:eastAsia="Times New Roman" w:hAnsi="Arial" w:cs="Arial"/>
          <w:b/>
          <w:bCs/>
          <w:sz w:val="24"/>
          <w:szCs w:val="24"/>
          <w:lang w:eastAsia="pl-PL"/>
        </w:rPr>
        <w:t>zmniejszeń</w:t>
      </w:r>
      <w:r w:rsidR="00E87355">
        <w:rPr>
          <w:rFonts w:ascii="Arial" w:eastAsia="Times New Roman" w:hAnsi="Arial" w:cs="Arial"/>
          <w:b/>
          <w:bCs/>
          <w:sz w:val="24"/>
          <w:szCs w:val="24"/>
          <w:lang w:eastAsia="pl-PL"/>
        </w:rPr>
        <w:t xml:space="preserve"> i</w:t>
      </w:r>
      <w:r w:rsidR="00F17A63" w:rsidRPr="00356092">
        <w:rPr>
          <w:rFonts w:ascii="Arial" w:eastAsia="Times New Roman" w:hAnsi="Arial" w:cs="Arial"/>
          <w:b/>
          <w:bCs/>
          <w:sz w:val="24"/>
          <w:szCs w:val="24"/>
          <w:lang w:eastAsia="pl-PL"/>
        </w:rPr>
        <w:t xml:space="preserve"> </w:t>
      </w:r>
      <w:r w:rsidRPr="00356092">
        <w:rPr>
          <w:rFonts w:ascii="Arial" w:eastAsia="Times New Roman" w:hAnsi="Arial" w:cs="Arial"/>
          <w:b/>
          <w:bCs/>
          <w:sz w:val="24"/>
          <w:szCs w:val="24"/>
          <w:lang w:eastAsia="pl-PL"/>
        </w:rPr>
        <w:t xml:space="preserve">zwiększeń </w:t>
      </w:r>
      <w:r w:rsidR="00EC5B60" w:rsidRPr="00356092">
        <w:rPr>
          <w:rFonts w:ascii="Arial" w:eastAsia="Times New Roman" w:hAnsi="Arial" w:cs="Arial"/>
          <w:b/>
          <w:bCs/>
          <w:sz w:val="24"/>
          <w:szCs w:val="24"/>
          <w:lang w:eastAsia="pl-PL"/>
        </w:rPr>
        <w:t>w planie dochodów</w:t>
      </w:r>
      <w:r w:rsidR="00634DEC" w:rsidRPr="00356092">
        <w:rPr>
          <w:rFonts w:ascii="Arial" w:hAnsi="Arial" w:cs="Arial"/>
          <w:b/>
          <w:sz w:val="24"/>
          <w:szCs w:val="24"/>
        </w:rPr>
        <w:t>, w tym:</w:t>
      </w:r>
    </w:p>
    <w:p w14:paraId="29EC20BE" w14:textId="383E14B5" w:rsidR="00052D4C" w:rsidRPr="00356092" w:rsidRDefault="00052D4C" w:rsidP="00913057">
      <w:pPr>
        <w:pStyle w:val="Akapitzlist"/>
        <w:numPr>
          <w:ilvl w:val="0"/>
          <w:numId w:val="11"/>
        </w:numPr>
        <w:tabs>
          <w:tab w:val="left" w:pos="993"/>
        </w:tabs>
        <w:spacing w:after="0" w:line="360" w:lineRule="auto"/>
        <w:jc w:val="both"/>
        <w:rPr>
          <w:rFonts w:ascii="Arial" w:hAnsi="Arial" w:cs="Arial"/>
          <w:bCs/>
          <w:sz w:val="24"/>
          <w:szCs w:val="24"/>
          <w:u w:val="single"/>
        </w:rPr>
      </w:pPr>
      <w:r w:rsidRPr="00356092">
        <w:rPr>
          <w:rFonts w:ascii="Arial" w:hAnsi="Arial" w:cs="Arial"/>
          <w:bCs/>
          <w:i/>
          <w:sz w:val="24"/>
          <w:szCs w:val="24"/>
          <w:u w:val="single"/>
        </w:rPr>
        <w:t>zmniejszenie planu</w:t>
      </w:r>
      <w:r w:rsidRPr="00356092">
        <w:rPr>
          <w:rFonts w:ascii="Arial" w:hAnsi="Arial" w:cs="Arial"/>
          <w:bCs/>
          <w:sz w:val="24"/>
          <w:szCs w:val="24"/>
        </w:rPr>
        <w:t xml:space="preserve"> o kwotę </w:t>
      </w:r>
      <w:r w:rsidR="000650E5" w:rsidRPr="00356092">
        <w:rPr>
          <w:rFonts w:ascii="Arial" w:hAnsi="Arial" w:cs="Arial"/>
          <w:b/>
          <w:bCs/>
          <w:sz w:val="24"/>
          <w:szCs w:val="24"/>
        </w:rPr>
        <w:t>36.823.411</w:t>
      </w:r>
      <w:r w:rsidRPr="00356092">
        <w:rPr>
          <w:rFonts w:ascii="Arial" w:hAnsi="Arial" w:cs="Arial"/>
          <w:b/>
          <w:bCs/>
          <w:sz w:val="24"/>
          <w:szCs w:val="24"/>
        </w:rPr>
        <w:t>,-zł</w:t>
      </w:r>
      <w:r w:rsidR="003347FD" w:rsidRPr="00356092">
        <w:rPr>
          <w:rFonts w:ascii="Arial" w:hAnsi="Arial" w:cs="Arial"/>
          <w:bCs/>
          <w:sz w:val="24"/>
          <w:szCs w:val="24"/>
        </w:rPr>
        <w:t xml:space="preserve">, </w:t>
      </w:r>
      <w:r w:rsidRPr="00356092">
        <w:rPr>
          <w:rFonts w:ascii="Arial" w:hAnsi="Arial" w:cs="Arial"/>
          <w:bCs/>
          <w:sz w:val="24"/>
          <w:szCs w:val="24"/>
        </w:rPr>
        <w:t>dotyczy:</w:t>
      </w:r>
    </w:p>
    <w:p w14:paraId="5471A536" w14:textId="48B16291" w:rsidR="009546EA" w:rsidRPr="00356092" w:rsidRDefault="009546EA" w:rsidP="00913057">
      <w:pPr>
        <w:pStyle w:val="Akapitzlist"/>
        <w:numPr>
          <w:ilvl w:val="0"/>
          <w:numId w:val="13"/>
        </w:numPr>
        <w:spacing w:after="0" w:line="360" w:lineRule="auto"/>
        <w:jc w:val="both"/>
        <w:rPr>
          <w:rFonts w:ascii="Arial" w:hAnsi="Arial" w:cs="Arial"/>
          <w:bCs/>
          <w:sz w:val="24"/>
          <w:szCs w:val="24"/>
        </w:rPr>
      </w:pPr>
      <w:r w:rsidRPr="00356092">
        <w:rPr>
          <w:rFonts w:ascii="Arial" w:hAnsi="Arial" w:cs="Arial"/>
          <w:bCs/>
          <w:sz w:val="24"/>
          <w:szCs w:val="24"/>
        </w:rPr>
        <w:t xml:space="preserve">dochodów z tytułu środków pochodzących z budżetu UE na realizację projektu pn. "Budowa Podmiejskiej Kolei Aglomeracyjnej </w:t>
      </w:r>
      <w:r w:rsidR="007E6E82">
        <w:rPr>
          <w:rFonts w:ascii="Arial" w:hAnsi="Arial" w:cs="Arial"/>
          <w:bCs/>
          <w:sz w:val="24"/>
          <w:szCs w:val="24"/>
        </w:rPr>
        <w:t>–</w:t>
      </w:r>
      <w:r w:rsidRPr="00356092">
        <w:rPr>
          <w:rFonts w:ascii="Arial" w:hAnsi="Arial" w:cs="Arial"/>
          <w:bCs/>
          <w:sz w:val="24"/>
          <w:szCs w:val="24"/>
        </w:rPr>
        <w:t xml:space="preserve"> </w:t>
      </w:r>
      <w:proofErr w:type="spellStart"/>
      <w:r w:rsidRPr="00356092">
        <w:rPr>
          <w:rFonts w:ascii="Arial" w:hAnsi="Arial" w:cs="Arial"/>
          <w:bCs/>
          <w:sz w:val="24"/>
          <w:szCs w:val="24"/>
        </w:rPr>
        <w:t>PKA:budowa</w:t>
      </w:r>
      <w:proofErr w:type="spellEnd"/>
      <w:r w:rsidRPr="00356092">
        <w:rPr>
          <w:rFonts w:ascii="Arial" w:hAnsi="Arial" w:cs="Arial"/>
          <w:bCs/>
          <w:sz w:val="24"/>
          <w:szCs w:val="24"/>
        </w:rPr>
        <w:t xml:space="preserve"> zaplecza technicznego" w ramach Programu Operacyjnego Infrastruktura </w:t>
      </w:r>
      <w:r w:rsidR="00F24738" w:rsidRPr="00356092">
        <w:rPr>
          <w:rFonts w:ascii="Arial" w:hAnsi="Arial" w:cs="Arial"/>
          <w:bCs/>
          <w:sz w:val="24"/>
          <w:szCs w:val="24"/>
        </w:rPr>
        <w:br/>
      </w:r>
      <w:r w:rsidRPr="00356092">
        <w:rPr>
          <w:rFonts w:ascii="Arial" w:hAnsi="Arial" w:cs="Arial"/>
          <w:bCs/>
          <w:sz w:val="24"/>
          <w:szCs w:val="24"/>
        </w:rPr>
        <w:t xml:space="preserve">i Środowisko na lata 2014-2020 – </w:t>
      </w:r>
      <w:r w:rsidRPr="00356092">
        <w:rPr>
          <w:rFonts w:ascii="Arial" w:hAnsi="Arial" w:cs="Arial"/>
          <w:b/>
          <w:bCs/>
          <w:sz w:val="24"/>
          <w:szCs w:val="24"/>
        </w:rPr>
        <w:t>3.443.505,-zł</w:t>
      </w:r>
      <w:r w:rsidR="00316245" w:rsidRPr="00356092">
        <w:rPr>
          <w:rFonts w:ascii="Arial" w:hAnsi="Arial" w:cs="Arial"/>
          <w:bCs/>
          <w:sz w:val="24"/>
          <w:szCs w:val="24"/>
        </w:rPr>
        <w:t xml:space="preserve"> (zmniejszenie związane </w:t>
      </w:r>
      <w:r w:rsidR="00F27912" w:rsidRPr="00356092">
        <w:rPr>
          <w:rFonts w:ascii="Arial" w:hAnsi="Arial" w:cs="Arial"/>
          <w:bCs/>
          <w:sz w:val="24"/>
          <w:szCs w:val="24"/>
        </w:rPr>
        <w:br/>
      </w:r>
      <w:r w:rsidR="00316245" w:rsidRPr="00356092">
        <w:rPr>
          <w:rFonts w:ascii="Arial" w:hAnsi="Arial" w:cs="Arial"/>
          <w:bCs/>
          <w:sz w:val="24"/>
          <w:szCs w:val="24"/>
        </w:rPr>
        <w:t>z</w:t>
      </w:r>
      <w:r w:rsidR="00BB4F20" w:rsidRPr="00356092">
        <w:rPr>
          <w:rFonts w:ascii="Arial" w:hAnsi="Arial" w:cs="Arial"/>
          <w:bCs/>
          <w:sz w:val="24"/>
          <w:szCs w:val="24"/>
        </w:rPr>
        <w:t xml:space="preserve"> wpływem do budżetu środków w 2022 r.</w:t>
      </w:r>
      <w:r w:rsidR="00534AF6">
        <w:rPr>
          <w:rFonts w:ascii="Arial" w:hAnsi="Arial" w:cs="Arial"/>
          <w:bCs/>
          <w:sz w:val="24"/>
          <w:szCs w:val="24"/>
        </w:rPr>
        <w:t>),</w:t>
      </w:r>
    </w:p>
    <w:p w14:paraId="22CCF720" w14:textId="77777777" w:rsidR="00455AD4" w:rsidRPr="00356092" w:rsidRDefault="009546EA" w:rsidP="00913057">
      <w:pPr>
        <w:pStyle w:val="Akapitzlist"/>
        <w:numPr>
          <w:ilvl w:val="0"/>
          <w:numId w:val="13"/>
        </w:numPr>
        <w:spacing w:after="0" w:line="360" w:lineRule="auto"/>
        <w:jc w:val="both"/>
        <w:rPr>
          <w:rFonts w:ascii="Arial" w:hAnsi="Arial" w:cs="Arial"/>
          <w:bCs/>
          <w:sz w:val="24"/>
          <w:szCs w:val="24"/>
        </w:rPr>
      </w:pPr>
      <w:r w:rsidRPr="00356092">
        <w:rPr>
          <w:rFonts w:ascii="Arial" w:hAnsi="Arial" w:cs="Arial"/>
          <w:bCs/>
          <w:sz w:val="24"/>
          <w:szCs w:val="24"/>
        </w:rPr>
        <w:t xml:space="preserve">dochodów z tytułu środków </w:t>
      </w:r>
      <w:r w:rsidR="00455AD4" w:rsidRPr="00356092">
        <w:rPr>
          <w:rFonts w:ascii="Arial" w:hAnsi="Arial" w:cs="Arial"/>
          <w:bCs/>
          <w:sz w:val="24"/>
          <w:szCs w:val="24"/>
        </w:rPr>
        <w:t xml:space="preserve">z Rządowego Funduszu Rozwoju Dróg na realizację zadania pn. „Rozbudowa drogi wojewódzkiej Nr 872 na odcinku od skrzyżowania z DK 9 w Nowej Dębie do skrzyżowania z DK 77 w Nisku (…)” </w:t>
      </w:r>
    </w:p>
    <w:p w14:paraId="362A241E" w14:textId="4C222765" w:rsidR="00BB4F20" w:rsidRPr="00356092" w:rsidRDefault="009546EA" w:rsidP="00BB4F20">
      <w:pPr>
        <w:pStyle w:val="Akapitzlist"/>
        <w:spacing w:after="0" w:line="360" w:lineRule="auto"/>
        <w:ind w:left="1080"/>
        <w:jc w:val="both"/>
        <w:rPr>
          <w:rFonts w:ascii="Arial" w:hAnsi="Arial" w:cs="Arial"/>
          <w:bCs/>
          <w:sz w:val="24"/>
          <w:szCs w:val="24"/>
        </w:rPr>
      </w:pPr>
      <w:r w:rsidRPr="00356092">
        <w:rPr>
          <w:rFonts w:ascii="Arial" w:hAnsi="Arial" w:cs="Arial"/>
          <w:bCs/>
          <w:sz w:val="24"/>
          <w:szCs w:val="24"/>
        </w:rPr>
        <w:t xml:space="preserve">– </w:t>
      </w:r>
      <w:r w:rsidRPr="00356092">
        <w:rPr>
          <w:rFonts w:ascii="Arial" w:hAnsi="Arial" w:cs="Arial"/>
          <w:b/>
          <w:bCs/>
          <w:sz w:val="24"/>
          <w:szCs w:val="24"/>
        </w:rPr>
        <w:t>33.379.906,-zł</w:t>
      </w:r>
      <w:r w:rsidR="00BB4F20" w:rsidRPr="00356092">
        <w:rPr>
          <w:rFonts w:ascii="Arial" w:hAnsi="Arial" w:cs="Arial"/>
          <w:bCs/>
          <w:sz w:val="24"/>
          <w:szCs w:val="24"/>
        </w:rPr>
        <w:t xml:space="preserve"> (wraz z przesunięciem wydatków na realizację zadania na rok 2025).</w:t>
      </w:r>
    </w:p>
    <w:p w14:paraId="3860647C" w14:textId="4FAA8F35" w:rsidR="00052D4C" w:rsidRPr="00356092" w:rsidRDefault="00052D4C" w:rsidP="00913057">
      <w:pPr>
        <w:pStyle w:val="Akapitzlist"/>
        <w:numPr>
          <w:ilvl w:val="0"/>
          <w:numId w:val="11"/>
        </w:numPr>
        <w:spacing w:after="0" w:line="360" w:lineRule="auto"/>
        <w:jc w:val="both"/>
        <w:rPr>
          <w:rFonts w:ascii="Arial" w:hAnsi="Arial" w:cs="Arial"/>
          <w:bCs/>
          <w:sz w:val="24"/>
          <w:szCs w:val="24"/>
          <w:u w:val="single"/>
        </w:rPr>
      </w:pPr>
      <w:r w:rsidRPr="00356092">
        <w:rPr>
          <w:rFonts w:ascii="Arial" w:hAnsi="Arial" w:cs="Arial"/>
          <w:bCs/>
          <w:i/>
          <w:sz w:val="24"/>
          <w:szCs w:val="24"/>
          <w:u w:val="single"/>
        </w:rPr>
        <w:t>zwiększenie planu</w:t>
      </w:r>
      <w:r w:rsidRPr="00356092">
        <w:rPr>
          <w:rFonts w:ascii="Arial" w:hAnsi="Arial" w:cs="Arial"/>
          <w:bCs/>
          <w:sz w:val="24"/>
          <w:szCs w:val="24"/>
        </w:rPr>
        <w:t xml:space="preserve"> o kwotę </w:t>
      </w:r>
      <w:r w:rsidR="009546EA" w:rsidRPr="00356092">
        <w:rPr>
          <w:rFonts w:ascii="Arial" w:hAnsi="Arial" w:cs="Arial"/>
          <w:b/>
          <w:bCs/>
          <w:sz w:val="24"/>
          <w:szCs w:val="24"/>
        </w:rPr>
        <w:t>11.290.746</w:t>
      </w:r>
      <w:r w:rsidR="006101B7" w:rsidRPr="00356092">
        <w:rPr>
          <w:rFonts w:ascii="Arial" w:hAnsi="Arial" w:cs="Arial"/>
          <w:b/>
          <w:bCs/>
          <w:sz w:val="24"/>
          <w:szCs w:val="24"/>
        </w:rPr>
        <w:t>,</w:t>
      </w:r>
      <w:r w:rsidRPr="00356092">
        <w:rPr>
          <w:rFonts w:ascii="Arial" w:hAnsi="Arial" w:cs="Arial"/>
          <w:b/>
          <w:bCs/>
          <w:sz w:val="24"/>
          <w:szCs w:val="24"/>
        </w:rPr>
        <w:t>-zł</w:t>
      </w:r>
      <w:r w:rsidRPr="00356092">
        <w:rPr>
          <w:rFonts w:ascii="Arial" w:hAnsi="Arial" w:cs="Arial"/>
          <w:bCs/>
          <w:sz w:val="24"/>
          <w:szCs w:val="24"/>
        </w:rPr>
        <w:t xml:space="preserve"> dotyczy:</w:t>
      </w:r>
    </w:p>
    <w:p w14:paraId="5D44D2B2" w14:textId="158A434E" w:rsidR="009546EA" w:rsidRPr="00356092" w:rsidRDefault="00825DFD" w:rsidP="00825DFD">
      <w:pPr>
        <w:pStyle w:val="Akapitzlist"/>
        <w:numPr>
          <w:ilvl w:val="0"/>
          <w:numId w:val="12"/>
        </w:numPr>
        <w:spacing w:line="360" w:lineRule="auto"/>
        <w:jc w:val="both"/>
        <w:rPr>
          <w:rFonts w:ascii="Arial" w:hAnsi="Arial" w:cs="Arial"/>
          <w:bCs/>
          <w:sz w:val="24"/>
          <w:szCs w:val="24"/>
        </w:rPr>
      </w:pPr>
      <w:r w:rsidRPr="00356092">
        <w:rPr>
          <w:rFonts w:ascii="Arial" w:hAnsi="Arial" w:cs="Arial"/>
          <w:bCs/>
          <w:sz w:val="24"/>
          <w:szCs w:val="24"/>
        </w:rPr>
        <w:t>pomocy finansowej udzielonej Województwu Podkarpackiemu przez jednostki samorządu terytorialnego (Powiat Łańcucki, Miasto Łańcut</w:t>
      </w:r>
      <w:r w:rsidR="00E23950" w:rsidRPr="00356092">
        <w:rPr>
          <w:rFonts w:ascii="Arial" w:hAnsi="Arial" w:cs="Arial"/>
          <w:bCs/>
          <w:sz w:val="24"/>
          <w:szCs w:val="24"/>
        </w:rPr>
        <w:t>, Gminę Łańcut, Gminę Czarna, Gminę Żołynia, Gminę Białobrzegi, Gminę</w:t>
      </w:r>
      <w:r w:rsidRPr="00356092">
        <w:rPr>
          <w:rFonts w:ascii="Arial" w:hAnsi="Arial" w:cs="Arial"/>
          <w:bCs/>
          <w:sz w:val="24"/>
          <w:szCs w:val="24"/>
        </w:rPr>
        <w:t xml:space="preserve"> Rakszawa) na realizację inwestycji drogowej pn. "Budowa wiaduktu kolejowego/tunelu drogowego w nowym śladzie drogi wojewódzkiej DW nr 877 w ul. Podzwierzyniec w Łańcucie (…)”  </w:t>
      </w:r>
      <w:r w:rsidR="009546EA" w:rsidRPr="00356092">
        <w:rPr>
          <w:rFonts w:ascii="Arial" w:hAnsi="Arial" w:cs="Arial"/>
          <w:bCs/>
          <w:sz w:val="24"/>
          <w:szCs w:val="24"/>
        </w:rPr>
        <w:t xml:space="preserve">– </w:t>
      </w:r>
      <w:r w:rsidR="009546EA" w:rsidRPr="00356092">
        <w:rPr>
          <w:rFonts w:ascii="Arial" w:hAnsi="Arial" w:cs="Arial"/>
          <w:b/>
          <w:bCs/>
          <w:sz w:val="24"/>
          <w:szCs w:val="24"/>
        </w:rPr>
        <w:t>2.000.000,-zł</w:t>
      </w:r>
      <w:r w:rsidR="003B698D" w:rsidRPr="00356092">
        <w:rPr>
          <w:rFonts w:ascii="Arial" w:hAnsi="Arial" w:cs="Arial"/>
          <w:b/>
          <w:bCs/>
          <w:sz w:val="24"/>
          <w:szCs w:val="24"/>
        </w:rPr>
        <w:t xml:space="preserve"> </w:t>
      </w:r>
      <w:r w:rsidR="003B698D" w:rsidRPr="00356092">
        <w:rPr>
          <w:rFonts w:ascii="Arial" w:hAnsi="Arial" w:cs="Arial"/>
          <w:bCs/>
          <w:sz w:val="24"/>
          <w:szCs w:val="24"/>
        </w:rPr>
        <w:t xml:space="preserve">(wraz </w:t>
      </w:r>
      <w:r w:rsidR="00E23950" w:rsidRPr="00356092">
        <w:rPr>
          <w:rFonts w:ascii="Arial" w:hAnsi="Arial" w:cs="Arial"/>
          <w:bCs/>
          <w:sz w:val="24"/>
          <w:szCs w:val="24"/>
        </w:rPr>
        <w:br/>
      </w:r>
      <w:r w:rsidR="003B698D" w:rsidRPr="00356092">
        <w:rPr>
          <w:rFonts w:ascii="Arial" w:hAnsi="Arial" w:cs="Arial"/>
          <w:bCs/>
          <w:sz w:val="24"/>
          <w:szCs w:val="24"/>
        </w:rPr>
        <w:t>z przywróceniem wydatków na realizację zadania)</w:t>
      </w:r>
      <w:r w:rsidR="009546EA" w:rsidRPr="00356092">
        <w:rPr>
          <w:rFonts w:ascii="Arial" w:hAnsi="Arial" w:cs="Arial"/>
          <w:bCs/>
          <w:sz w:val="24"/>
          <w:szCs w:val="24"/>
        </w:rPr>
        <w:t>,</w:t>
      </w:r>
      <w:r w:rsidRPr="00356092">
        <w:rPr>
          <w:rFonts w:ascii="Arial" w:hAnsi="Arial" w:cs="Arial"/>
          <w:bCs/>
          <w:sz w:val="24"/>
          <w:szCs w:val="24"/>
        </w:rPr>
        <w:t xml:space="preserve"> </w:t>
      </w:r>
    </w:p>
    <w:p w14:paraId="781DC65C" w14:textId="6389358E" w:rsidR="00954D65" w:rsidRPr="00356092" w:rsidRDefault="00954D65" w:rsidP="00825DFD">
      <w:pPr>
        <w:pStyle w:val="Akapitzlist"/>
        <w:numPr>
          <w:ilvl w:val="0"/>
          <w:numId w:val="12"/>
        </w:numPr>
        <w:spacing w:line="360" w:lineRule="auto"/>
        <w:jc w:val="both"/>
        <w:rPr>
          <w:rFonts w:ascii="Arial" w:hAnsi="Arial" w:cs="Arial"/>
          <w:bCs/>
          <w:sz w:val="24"/>
          <w:szCs w:val="24"/>
        </w:rPr>
      </w:pPr>
      <w:r w:rsidRPr="00356092">
        <w:rPr>
          <w:rFonts w:ascii="Arial" w:hAnsi="Arial" w:cs="Arial"/>
          <w:bCs/>
          <w:sz w:val="24"/>
          <w:szCs w:val="24"/>
        </w:rPr>
        <w:t xml:space="preserve">środków pochodzących z budżetu UE </w:t>
      </w:r>
      <w:r w:rsidR="00455AD4" w:rsidRPr="00356092">
        <w:rPr>
          <w:rFonts w:ascii="Arial" w:hAnsi="Arial" w:cs="Arial"/>
          <w:bCs/>
          <w:sz w:val="24"/>
          <w:szCs w:val="24"/>
        </w:rPr>
        <w:t>–</w:t>
      </w:r>
      <w:r w:rsidRPr="00356092">
        <w:rPr>
          <w:rFonts w:ascii="Arial" w:hAnsi="Arial" w:cs="Arial"/>
          <w:bCs/>
          <w:sz w:val="24"/>
          <w:szCs w:val="24"/>
        </w:rPr>
        <w:t xml:space="preserve"> </w:t>
      </w:r>
      <w:r w:rsidR="00455AD4" w:rsidRPr="00356092">
        <w:rPr>
          <w:rFonts w:ascii="Arial" w:hAnsi="Arial" w:cs="Arial"/>
          <w:b/>
          <w:bCs/>
          <w:sz w:val="24"/>
          <w:szCs w:val="24"/>
        </w:rPr>
        <w:t>6.623.424,-zł</w:t>
      </w:r>
      <w:r w:rsidR="00455AD4" w:rsidRPr="00356092">
        <w:rPr>
          <w:rFonts w:ascii="Arial" w:hAnsi="Arial" w:cs="Arial"/>
          <w:bCs/>
          <w:sz w:val="24"/>
          <w:szCs w:val="24"/>
        </w:rPr>
        <w:t xml:space="preserve">, </w:t>
      </w:r>
      <w:r w:rsidRPr="00356092">
        <w:rPr>
          <w:rFonts w:ascii="Arial" w:hAnsi="Arial" w:cs="Arial"/>
          <w:bCs/>
          <w:sz w:val="24"/>
          <w:szCs w:val="24"/>
        </w:rPr>
        <w:t xml:space="preserve">w tym na: </w:t>
      </w:r>
    </w:p>
    <w:p w14:paraId="052ED3A2" w14:textId="48B887C8" w:rsidR="00354762" w:rsidRPr="00356092" w:rsidRDefault="002F1243" w:rsidP="00825DFD">
      <w:pPr>
        <w:pStyle w:val="Akapitzlist"/>
        <w:numPr>
          <w:ilvl w:val="0"/>
          <w:numId w:val="28"/>
        </w:numPr>
        <w:spacing w:line="360" w:lineRule="auto"/>
        <w:ind w:left="1418"/>
        <w:jc w:val="both"/>
        <w:rPr>
          <w:rFonts w:ascii="Arial" w:hAnsi="Arial" w:cs="Arial"/>
          <w:bCs/>
          <w:sz w:val="24"/>
          <w:szCs w:val="24"/>
        </w:rPr>
      </w:pPr>
      <w:r w:rsidRPr="00356092">
        <w:rPr>
          <w:rFonts w:ascii="Arial" w:hAnsi="Arial" w:cs="Arial"/>
          <w:bCs/>
          <w:sz w:val="24"/>
          <w:szCs w:val="24"/>
        </w:rPr>
        <w:t>realizację</w:t>
      </w:r>
      <w:r w:rsidR="00354762" w:rsidRPr="00356092">
        <w:rPr>
          <w:rFonts w:ascii="Arial" w:hAnsi="Arial" w:cs="Arial"/>
          <w:bCs/>
          <w:sz w:val="24"/>
          <w:szCs w:val="24"/>
        </w:rPr>
        <w:t xml:space="preserve"> projektu pn. "Punkty Informacyjne Funduszy Europejskich" </w:t>
      </w:r>
      <w:r w:rsidR="00F27912" w:rsidRPr="00356092">
        <w:rPr>
          <w:rFonts w:ascii="Arial" w:hAnsi="Arial" w:cs="Arial"/>
          <w:bCs/>
          <w:sz w:val="24"/>
          <w:szCs w:val="24"/>
        </w:rPr>
        <w:br/>
      </w:r>
      <w:r w:rsidR="00354762" w:rsidRPr="00356092">
        <w:rPr>
          <w:rFonts w:ascii="Arial" w:hAnsi="Arial" w:cs="Arial"/>
          <w:bCs/>
          <w:sz w:val="24"/>
          <w:szCs w:val="24"/>
        </w:rPr>
        <w:t>w ramach Programu Pomoc Techniczna dla Funduszy Europejskich 2021-2027 –</w:t>
      </w:r>
      <w:r w:rsidR="00825DFD" w:rsidRPr="00356092">
        <w:rPr>
          <w:rFonts w:ascii="Arial" w:hAnsi="Arial" w:cs="Arial"/>
          <w:bCs/>
          <w:sz w:val="24"/>
          <w:szCs w:val="24"/>
        </w:rPr>
        <w:t xml:space="preserve"> 977.500,-zł</w:t>
      </w:r>
      <w:r w:rsidR="00354762" w:rsidRPr="00356092">
        <w:rPr>
          <w:rFonts w:ascii="Arial" w:hAnsi="Arial" w:cs="Arial"/>
          <w:bCs/>
          <w:sz w:val="24"/>
          <w:szCs w:val="24"/>
        </w:rPr>
        <w:t xml:space="preserve">, </w:t>
      </w:r>
    </w:p>
    <w:p w14:paraId="752EFF2D" w14:textId="18BD33F8" w:rsidR="00825DFD" w:rsidRPr="00356092" w:rsidRDefault="00825DFD" w:rsidP="00825DFD">
      <w:pPr>
        <w:pStyle w:val="Akapitzlist"/>
        <w:numPr>
          <w:ilvl w:val="0"/>
          <w:numId w:val="28"/>
        </w:numPr>
        <w:spacing w:line="360" w:lineRule="auto"/>
        <w:ind w:left="1418"/>
        <w:jc w:val="both"/>
        <w:rPr>
          <w:rFonts w:ascii="Arial" w:hAnsi="Arial" w:cs="Arial"/>
          <w:bCs/>
          <w:sz w:val="24"/>
          <w:szCs w:val="24"/>
        </w:rPr>
      </w:pPr>
      <w:r w:rsidRPr="00356092">
        <w:rPr>
          <w:rFonts w:ascii="Arial" w:hAnsi="Arial" w:cs="Arial"/>
          <w:bCs/>
          <w:sz w:val="24"/>
          <w:szCs w:val="24"/>
        </w:rPr>
        <w:lastRenderedPageBreak/>
        <w:t>realizację inwestycji drogowych w ramach Regionalnego Programu Operacyjnego Województwa Podkarpackiego na lata 2014-2020 – 5.645.924,-zł.</w:t>
      </w:r>
    </w:p>
    <w:p w14:paraId="0396117A" w14:textId="501C790F" w:rsidR="00825DFD" w:rsidRPr="00356092" w:rsidRDefault="00825DFD" w:rsidP="00913057">
      <w:pPr>
        <w:pStyle w:val="Akapitzlist"/>
        <w:numPr>
          <w:ilvl w:val="0"/>
          <w:numId w:val="12"/>
        </w:numPr>
        <w:spacing w:line="360" w:lineRule="auto"/>
        <w:rPr>
          <w:rFonts w:ascii="Arial" w:hAnsi="Arial" w:cs="Arial"/>
          <w:bCs/>
          <w:sz w:val="24"/>
          <w:szCs w:val="24"/>
        </w:rPr>
      </w:pPr>
      <w:r w:rsidRPr="00356092">
        <w:rPr>
          <w:rFonts w:ascii="Arial" w:hAnsi="Arial" w:cs="Arial"/>
          <w:bCs/>
          <w:sz w:val="24"/>
          <w:szCs w:val="24"/>
        </w:rPr>
        <w:t xml:space="preserve">dotacji celowej z budżetu państwa – </w:t>
      </w:r>
      <w:r w:rsidR="00455AD4" w:rsidRPr="00356092">
        <w:rPr>
          <w:rFonts w:ascii="Arial" w:hAnsi="Arial" w:cs="Arial"/>
          <w:b/>
          <w:bCs/>
          <w:sz w:val="24"/>
          <w:szCs w:val="24"/>
        </w:rPr>
        <w:t>2.667.322,-zł</w:t>
      </w:r>
      <w:r w:rsidRPr="00356092">
        <w:rPr>
          <w:rFonts w:ascii="Arial" w:hAnsi="Arial" w:cs="Arial"/>
          <w:bCs/>
          <w:sz w:val="24"/>
          <w:szCs w:val="24"/>
        </w:rPr>
        <w:t>, w tym na:</w:t>
      </w:r>
    </w:p>
    <w:p w14:paraId="463F7F34" w14:textId="18D04DD5" w:rsidR="00825DFD" w:rsidRPr="00356092" w:rsidRDefault="00825DFD" w:rsidP="00825DFD">
      <w:pPr>
        <w:pStyle w:val="Akapitzlist"/>
        <w:numPr>
          <w:ilvl w:val="0"/>
          <w:numId w:val="29"/>
        </w:numPr>
        <w:spacing w:line="360" w:lineRule="auto"/>
        <w:ind w:left="1418"/>
        <w:jc w:val="both"/>
        <w:rPr>
          <w:rFonts w:ascii="Arial" w:hAnsi="Arial" w:cs="Arial"/>
          <w:bCs/>
          <w:sz w:val="24"/>
          <w:szCs w:val="24"/>
        </w:rPr>
      </w:pPr>
      <w:r w:rsidRPr="00356092">
        <w:rPr>
          <w:rFonts w:ascii="Arial" w:hAnsi="Arial" w:cs="Arial"/>
          <w:bCs/>
          <w:sz w:val="24"/>
          <w:szCs w:val="24"/>
        </w:rPr>
        <w:t>współfinansowanie projektów realizowanych w ramach Regionalnego Programu Operacyjnego Województwa Podkarpackiego na lata 2014-2020 – 447.706,-zł,</w:t>
      </w:r>
    </w:p>
    <w:p w14:paraId="0A46A92B" w14:textId="363C409C" w:rsidR="00825DFD" w:rsidRPr="00356092" w:rsidRDefault="00825DFD" w:rsidP="00825DFD">
      <w:pPr>
        <w:pStyle w:val="Akapitzlist"/>
        <w:numPr>
          <w:ilvl w:val="0"/>
          <w:numId w:val="29"/>
        </w:numPr>
        <w:spacing w:line="360" w:lineRule="auto"/>
        <w:ind w:left="1418"/>
        <w:jc w:val="both"/>
        <w:rPr>
          <w:rFonts w:ascii="Arial" w:hAnsi="Arial" w:cs="Arial"/>
          <w:bCs/>
          <w:sz w:val="24"/>
          <w:szCs w:val="24"/>
        </w:rPr>
      </w:pPr>
      <w:r w:rsidRPr="00356092">
        <w:rPr>
          <w:rFonts w:ascii="Arial" w:hAnsi="Arial" w:cs="Arial"/>
          <w:bCs/>
          <w:sz w:val="24"/>
          <w:szCs w:val="24"/>
        </w:rPr>
        <w:t>finansowanie wydatków objętych Pomocą Techniczną Regionalnego Programu Operacyjnego Województwa Podkarpackiego na lata 2014-2020 – 2.047.116,-zł,</w:t>
      </w:r>
    </w:p>
    <w:p w14:paraId="4A04931E" w14:textId="6A3DD0AE" w:rsidR="002F19EB" w:rsidRPr="00356092" w:rsidRDefault="00825DFD" w:rsidP="00825DFD">
      <w:pPr>
        <w:pStyle w:val="Akapitzlist"/>
        <w:numPr>
          <w:ilvl w:val="0"/>
          <w:numId w:val="29"/>
        </w:numPr>
        <w:spacing w:line="360" w:lineRule="auto"/>
        <w:ind w:left="1418"/>
        <w:jc w:val="both"/>
        <w:rPr>
          <w:rFonts w:ascii="Arial" w:hAnsi="Arial" w:cs="Arial"/>
          <w:bCs/>
          <w:sz w:val="24"/>
          <w:szCs w:val="24"/>
        </w:rPr>
      </w:pPr>
      <w:r w:rsidRPr="00356092">
        <w:rPr>
          <w:rFonts w:ascii="Arial" w:hAnsi="Arial" w:cs="Arial"/>
          <w:bCs/>
          <w:sz w:val="24"/>
          <w:szCs w:val="24"/>
        </w:rPr>
        <w:t xml:space="preserve">realizację projektu pn. "Punkty Informacyjne Funduszy Europejskich" </w:t>
      </w:r>
      <w:r w:rsidR="00F27912" w:rsidRPr="00356092">
        <w:rPr>
          <w:rFonts w:ascii="Arial" w:hAnsi="Arial" w:cs="Arial"/>
          <w:bCs/>
          <w:sz w:val="24"/>
          <w:szCs w:val="24"/>
        </w:rPr>
        <w:br/>
      </w:r>
      <w:r w:rsidRPr="00356092">
        <w:rPr>
          <w:rFonts w:ascii="Arial" w:hAnsi="Arial" w:cs="Arial"/>
          <w:bCs/>
          <w:sz w:val="24"/>
          <w:szCs w:val="24"/>
        </w:rPr>
        <w:t>w ramach Programu Pomoc Techniczna dla Funduszy Europejskich 2021-2027 – 172.500,-zł.</w:t>
      </w:r>
    </w:p>
    <w:p w14:paraId="3290FE4C" w14:textId="778D468C" w:rsidR="00AA2C2F" w:rsidRPr="00356092" w:rsidRDefault="00AA2C2F" w:rsidP="00F25BC1">
      <w:pPr>
        <w:pStyle w:val="Akapitzlist"/>
        <w:numPr>
          <w:ilvl w:val="0"/>
          <w:numId w:val="2"/>
        </w:numPr>
        <w:spacing w:after="0" w:line="360" w:lineRule="auto"/>
        <w:ind w:left="142" w:hanging="142"/>
        <w:jc w:val="both"/>
        <w:rPr>
          <w:rFonts w:ascii="Arial" w:hAnsi="Arial" w:cs="Arial"/>
          <w:sz w:val="24"/>
          <w:szCs w:val="24"/>
        </w:rPr>
      </w:pPr>
      <w:r w:rsidRPr="00356092">
        <w:rPr>
          <w:rFonts w:ascii="Arial" w:hAnsi="Arial" w:cs="Arial"/>
          <w:b/>
          <w:sz w:val="24"/>
          <w:szCs w:val="24"/>
        </w:rPr>
        <w:t>W zakresie wydatków –</w:t>
      </w:r>
      <w:r w:rsidRPr="00356092">
        <w:rPr>
          <w:rFonts w:ascii="Arial" w:eastAsia="Times New Roman" w:hAnsi="Arial" w:cs="Arial"/>
          <w:b/>
          <w:bCs/>
          <w:sz w:val="24"/>
          <w:szCs w:val="24"/>
          <w:lang w:eastAsia="pl-PL"/>
        </w:rPr>
        <w:t xml:space="preserve"> następuje z</w:t>
      </w:r>
      <w:r w:rsidR="005909DB" w:rsidRPr="00356092">
        <w:rPr>
          <w:rFonts w:ascii="Arial" w:eastAsia="Times New Roman" w:hAnsi="Arial" w:cs="Arial"/>
          <w:b/>
          <w:bCs/>
          <w:sz w:val="24"/>
          <w:szCs w:val="24"/>
          <w:lang w:eastAsia="pl-PL"/>
        </w:rPr>
        <w:t>większenie</w:t>
      </w:r>
      <w:r w:rsidRPr="00356092">
        <w:rPr>
          <w:rFonts w:ascii="Arial" w:eastAsia="Times New Roman" w:hAnsi="Arial" w:cs="Arial"/>
          <w:b/>
          <w:bCs/>
          <w:sz w:val="24"/>
          <w:szCs w:val="24"/>
          <w:lang w:eastAsia="pl-PL"/>
        </w:rPr>
        <w:t xml:space="preserve"> planu o łączną kwotę </w:t>
      </w:r>
      <w:r w:rsidR="008B08F1" w:rsidRPr="00356092">
        <w:rPr>
          <w:rFonts w:ascii="Arial" w:eastAsia="Times New Roman" w:hAnsi="Arial" w:cs="Arial"/>
          <w:b/>
          <w:bCs/>
          <w:sz w:val="24"/>
          <w:szCs w:val="24"/>
          <w:lang w:eastAsia="pl-PL"/>
        </w:rPr>
        <w:br/>
      </w:r>
      <w:r w:rsidR="005909DB" w:rsidRPr="00356092">
        <w:rPr>
          <w:rFonts w:ascii="Arial" w:eastAsia="Times New Roman" w:hAnsi="Arial" w:cs="Arial"/>
          <w:b/>
          <w:bCs/>
          <w:sz w:val="24"/>
          <w:szCs w:val="24"/>
          <w:lang w:eastAsia="pl-PL"/>
        </w:rPr>
        <w:t>25.940.9</w:t>
      </w:r>
      <w:r w:rsidR="008A399E" w:rsidRPr="00356092">
        <w:rPr>
          <w:rFonts w:ascii="Arial" w:eastAsia="Times New Roman" w:hAnsi="Arial" w:cs="Arial"/>
          <w:b/>
          <w:bCs/>
          <w:sz w:val="24"/>
          <w:szCs w:val="24"/>
          <w:lang w:eastAsia="pl-PL"/>
        </w:rPr>
        <w:t>41</w:t>
      </w:r>
      <w:r w:rsidRPr="00356092">
        <w:rPr>
          <w:rFonts w:ascii="Arial" w:eastAsia="Times New Roman" w:hAnsi="Arial" w:cs="Arial"/>
          <w:b/>
          <w:bCs/>
          <w:sz w:val="24"/>
          <w:szCs w:val="24"/>
          <w:lang w:eastAsia="pl-PL"/>
        </w:rPr>
        <w:t>,-zł, jako skutek dokonanych zmniejszeń</w:t>
      </w:r>
      <w:r w:rsidR="005F72CD" w:rsidRPr="00356092">
        <w:rPr>
          <w:rFonts w:ascii="Arial" w:eastAsia="Times New Roman" w:hAnsi="Arial" w:cs="Arial"/>
          <w:b/>
          <w:bCs/>
          <w:sz w:val="24"/>
          <w:szCs w:val="24"/>
          <w:lang w:eastAsia="pl-PL"/>
        </w:rPr>
        <w:t xml:space="preserve"> i</w:t>
      </w:r>
      <w:r w:rsidRPr="00356092">
        <w:rPr>
          <w:rFonts w:ascii="Arial" w:eastAsia="Times New Roman" w:hAnsi="Arial" w:cs="Arial"/>
          <w:b/>
          <w:bCs/>
          <w:sz w:val="24"/>
          <w:szCs w:val="24"/>
          <w:lang w:eastAsia="pl-PL"/>
        </w:rPr>
        <w:t xml:space="preserve"> zwiększeń </w:t>
      </w:r>
      <w:r w:rsidR="005F72CD" w:rsidRPr="00356092">
        <w:rPr>
          <w:rFonts w:ascii="Arial" w:eastAsia="Times New Roman" w:hAnsi="Arial" w:cs="Arial"/>
          <w:b/>
          <w:bCs/>
          <w:sz w:val="24"/>
          <w:szCs w:val="24"/>
          <w:lang w:eastAsia="pl-PL"/>
        </w:rPr>
        <w:t xml:space="preserve">oraz przeniesień </w:t>
      </w:r>
      <w:r w:rsidRPr="00356092">
        <w:rPr>
          <w:rFonts w:ascii="Arial" w:eastAsia="Times New Roman" w:hAnsi="Arial" w:cs="Arial"/>
          <w:b/>
          <w:bCs/>
          <w:sz w:val="24"/>
          <w:szCs w:val="24"/>
          <w:lang w:eastAsia="pl-PL"/>
        </w:rPr>
        <w:t>w planie wydatków.</w:t>
      </w:r>
    </w:p>
    <w:p w14:paraId="4C383162" w14:textId="156CEB04" w:rsidR="00AA2C2F" w:rsidRPr="00356092" w:rsidRDefault="00AA2C2F" w:rsidP="00B920C0">
      <w:pPr>
        <w:pStyle w:val="Akapitzlist"/>
        <w:numPr>
          <w:ilvl w:val="0"/>
          <w:numId w:val="3"/>
        </w:numPr>
        <w:tabs>
          <w:tab w:val="left" w:pos="0"/>
        </w:tabs>
        <w:spacing w:after="0" w:line="360" w:lineRule="auto"/>
        <w:ind w:left="426" w:hanging="284"/>
        <w:jc w:val="both"/>
        <w:rPr>
          <w:rFonts w:ascii="Arial" w:hAnsi="Arial" w:cs="Arial"/>
          <w:b/>
          <w:sz w:val="24"/>
          <w:szCs w:val="24"/>
          <w:u w:val="single"/>
        </w:rPr>
      </w:pPr>
      <w:r w:rsidRPr="00356092">
        <w:rPr>
          <w:rFonts w:ascii="Arial" w:hAnsi="Arial" w:cs="Arial"/>
          <w:b/>
          <w:sz w:val="24"/>
          <w:szCs w:val="24"/>
          <w:u w:val="single"/>
        </w:rPr>
        <w:t xml:space="preserve">Zmniejszenie planu wydatków </w:t>
      </w:r>
      <w:r w:rsidR="00B920C0" w:rsidRPr="00356092">
        <w:rPr>
          <w:rFonts w:ascii="Arial" w:hAnsi="Arial" w:cs="Arial"/>
          <w:b/>
          <w:sz w:val="24"/>
          <w:szCs w:val="24"/>
          <w:u w:val="single"/>
        </w:rPr>
        <w:t xml:space="preserve">dotyczy </w:t>
      </w:r>
      <w:r w:rsidRPr="00356092">
        <w:rPr>
          <w:rFonts w:ascii="Arial" w:hAnsi="Arial" w:cs="Arial"/>
          <w:b/>
          <w:i/>
          <w:sz w:val="24"/>
          <w:szCs w:val="24"/>
          <w:u w:val="single"/>
        </w:rPr>
        <w:t xml:space="preserve">realizacji </w:t>
      </w:r>
      <w:r w:rsidR="009F04CD" w:rsidRPr="00356092">
        <w:rPr>
          <w:rFonts w:ascii="Arial" w:hAnsi="Arial" w:cs="Arial"/>
          <w:b/>
          <w:i/>
          <w:sz w:val="24"/>
          <w:szCs w:val="24"/>
          <w:u w:val="single"/>
        </w:rPr>
        <w:t xml:space="preserve">przedsięwzięć </w:t>
      </w:r>
      <w:r w:rsidRPr="00356092">
        <w:rPr>
          <w:rFonts w:ascii="Arial" w:hAnsi="Arial" w:cs="Arial"/>
          <w:b/>
          <w:i/>
          <w:sz w:val="24"/>
          <w:szCs w:val="24"/>
          <w:u w:val="single"/>
        </w:rPr>
        <w:t xml:space="preserve">ujętych </w:t>
      </w:r>
      <w:r w:rsidR="00F27912" w:rsidRPr="00356092">
        <w:rPr>
          <w:rFonts w:ascii="Arial" w:hAnsi="Arial" w:cs="Arial"/>
          <w:b/>
          <w:i/>
          <w:sz w:val="24"/>
          <w:szCs w:val="24"/>
          <w:u w:val="single"/>
        </w:rPr>
        <w:br/>
      </w:r>
      <w:r w:rsidR="00656AE0" w:rsidRPr="00356092">
        <w:rPr>
          <w:rFonts w:ascii="Arial" w:hAnsi="Arial" w:cs="Arial"/>
          <w:b/>
          <w:i/>
          <w:sz w:val="24"/>
          <w:szCs w:val="24"/>
          <w:u w:val="single"/>
        </w:rPr>
        <w:t>w wykazie</w:t>
      </w:r>
      <w:r w:rsidRPr="00356092">
        <w:rPr>
          <w:rFonts w:ascii="Arial" w:hAnsi="Arial" w:cs="Arial"/>
          <w:b/>
          <w:i/>
          <w:sz w:val="24"/>
          <w:szCs w:val="24"/>
          <w:u w:val="single"/>
        </w:rPr>
        <w:t xml:space="preserve"> przedsięwzięć do WPF o kwotę</w:t>
      </w:r>
      <w:r w:rsidR="0078509B" w:rsidRPr="00356092">
        <w:rPr>
          <w:rFonts w:ascii="Arial" w:hAnsi="Arial" w:cs="Arial"/>
          <w:i/>
          <w:sz w:val="24"/>
          <w:szCs w:val="24"/>
          <w:u w:val="single"/>
        </w:rPr>
        <w:t xml:space="preserve"> </w:t>
      </w:r>
      <w:r w:rsidR="000650E5" w:rsidRPr="00356092">
        <w:rPr>
          <w:rFonts w:ascii="Arial" w:hAnsi="Arial" w:cs="Arial"/>
          <w:b/>
          <w:i/>
          <w:sz w:val="24"/>
          <w:szCs w:val="24"/>
          <w:u w:val="single"/>
        </w:rPr>
        <w:t>31.979.906</w:t>
      </w:r>
      <w:r w:rsidRPr="00356092">
        <w:rPr>
          <w:rFonts w:ascii="Arial" w:hAnsi="Arial" w:cs="Arial"/>
          <w:b/>
          <w:bCs/>
          <w:i/>
          <w:sz w:val="24"/>
          <w:szCs w:val="24"/>
          <w:u w:val="single"/>
        </w:rPr>
        <w:t>,- zł</w:t>
      </w:r>
      <w:r w:rsidRPr="00356092">
        <w:rPr>
          <w:rFonts w:ascii="Arial" w:hAnsi="Arial" w:cs="Arial"/>
          <w:i/>
          <w:sz w:val="24"/>
          <w:szCs w:val="24"/>
          <w:u w:val="single"/>
        </w:rPr>
        <w:t>, w tym:</w:t>
      </w:r>
    </w:p>
    <w:p w14:paraId="16D4DA8A" w14:textId="1E8EEA17" w:rsidR="00160715" w:rsidRPr="00356092" w:rsidRDefault="00160715" w:rsidP="00160715">
      <w:pPr>
        <w:pStyle w:val="Akapitzlist"/>
        <w:numPr>
          <w:ilvl w:val="0"/>
          <w:numId w:val="4"/>
        </w:numPr>
        <w:spacing w:after="0" w:line="360" w:lineRule="auto"/>
        <w:ind w:left="993"/>
        <w:jc w:val="both"/>
        <w:rPr>
          <w:rFonts w:ascii="Arial" w:hAnsi="Arial" w:cs="Arial"/>
          <w:bCs/>
          <w:sz w:val="24"/>
          <w:szCs w:val="24"/>
        </w:rPr>
      </w:pPr>
      <w:r w:rsidRPr="00356092">
        <w:rPr>
          <w:rFonts w:ascii="Arial" w:hAnsi="Arial" w:cs="Arial"/>
          <w:bCs/>
          <w:sz w:val="24"/>
          <w:szCs w:val="24"/>
        </w:rPr>
        <w:t xml:space="preserve">zadania pn. "Rozbudowa drogi wojewódzkiej Nr 872 na odcinku od skrzyżowania z DK 9 w Nowej Dębie do skrzyżowania z DK 77 w Nisku wraz z niezbędną infrastrukturą techniczną, budowlami i urządzeniami budowlanymi" w ramach Rządowego Funduszu </w:t>
      </w:r>
      <w:r w:rsidR="00990757" w:rsidRPr="00356092">
        <w:rPr>
          <w:rFonts w:ascii="Arial" w:hAnsi="Arial" w:cs="Arial"/>
          <w:bCs/>
          <w:sz w:val="24"/>
          <w:szCs w:val="24"/>
        </w:rPr>
        <w:t xml:space="preserve">Rozwoju </w:t>
      </w:r>
      <w:r w:rsidRPr="00356092">
        <w:rPr>
          <w:rFonts w:ascii="Arial" w:hAnsi="Arial" w:cs="Arial"/>
          <w:bCs/>
          <w:sz w:val="24"/>
          <w:szCs w:val="24"/>
        </w:rPr>
        <w:t xml:space="preserve">Dróg – </w:t>
      </w:r>
      <w:r w:rsidR="007E6E82">
        <w:rPr>
          <w:rFonts w:ascii="Arial" w:hAnsi="Arial" w:cs="Arial"/>
          <w:bCs/>
          <w:sz w:val="24"/>
          <w:szCs w:val="24"/>
        </w:rPr>
        <w:br/>
      </w:r>
      <w:r w:rsidRPr="00356092">
        <w:rPr>
          <w:rFonts w:ascii="Arial" w:hAnsi="Arial" w:cs="Arial"/>
          <w:b/>
          <w:bCs/>
          <w:sz w:val="24"/>
          <w:szCs w:val="24"/>
        </w:rPr>
        <w:t>31.879.906,-zł</w:t>
      </w:r>
      <w:r w:rsidRPr="00356092">
        <w:rPr>
          <w:rFonts w:ascii="Arial" w:hAnsi="Arial" w:cs="Arial"/>
          <w:bCs/>
          <w:sz w:val="24"/>
          <w:szCs w:val="24"/>
        </w:rPr>
        <w:t>.</w:t>
      </w:r>
    </w:p>
    <w:p w14:paraId="2592F79B" w14:textId="16F85507" w:rsidR="00160715" w:rsidRPr="00356092" w:rsidRDefault="002F1243" w:rsidP="00160715">
      <w:pPr>
        <w:pStyle w:val="Akapitzlist"/>
        <w:spacing w:after="0" w:line="360" w:lineRule="auto"/>
        <w:ind w:left="993"/>
        <w:jc w:val="both"/>
        <w:rPr>
          <w:rFonts w:ascii="Arial" w:hAnsi="Arial" w:cs="Arial"/>
          <w:bCs/>
          <w:sz w:val="24"/>
          <w:szCs w:val="24"/>
        </w:rPr>
      </w:pPr>
      <w:r w:rsidRPr="00356092">
        <w:rPr>
          <w:rFonts w:ascii="Arial" w:hAnsi="Arial" w:cs="Arial"/>
          <w:bCs/>
          <w:sz w:val="24"/>
          <w:szCs w:val="24"/>
        </w:rPr>
        <w:t>Zmniejszenie planu wydatków jest wynikiem</w:t>
      </w:r>
      <w:r w:rsidR="00160715" w:rsidRPr="00356092">
        <w:rPr>
          <w:rFonts w:ascii="Arial" w:hAnsi="Arial" w:cs="Arial"/>
          <w:bCs/>
          <w:sz w:val="24"/>
          <w:szCs w:val="24"/>
        </w:rPr>
        <w:t>:</w:t>
      </w:r>
    </w:p>
    <w:p w14:paraId="1231ACFC" w14:textId="0DCE18E7" w:rsidR="00160715" w:rsidRPr="00356092" w:rsidRDefault="002F1243" w:rsidP="00913057">
      <w:pPr>
        <w:pStyle w:val="Akapitzlist"/>
        <w:numPr>
          <w:ilvl w:val="0"/>
          <w:numId w:val="17"/>
        </w:numPr>
        <w:spacing w:after="0" w:line="360" w:lineRule="auto"/>
        <w:ind w:left="1276" w:hanging="283"/>
        <w:jc w:val="both"/>
        <w:rPr>
          <w:rFonts w:ascii="Arial" w:hAnsi="Arial" w:cs="Arial"/>
          <w:bCs/>
          <w:sz w:val="24"/>
          <w:szCs w:val="24"/>
        </w:rPr>
      </w:pPr>
      <w:r w:rsidRPr="00356092">
        <w:rPr>
          <w:rFonts w:ascii="Arial" w:hAnsi="Arial" w:cs="Arial"/>
          <w:bCs/>
          <w:sz w:val="24"/>
          <w:szCs w:val="24"/>
        </w:rPr>
        <w:t xml:space="preserve">przesunięcia na rok 2025 </w:t>
      </w:r>
      <w:r w:rsidR="00160715" w:rsidRPr="00356092">
        <w:rPr>
          <w:rFonts w:ascii="Arial" w:hAnsi="Arial" w:cs="Arial"/>
          <w:bCs/>
          <w:sz w:val="24"/>
          <w:szCs w:val="24"/>
        </w:rPr>
        <w:t>wydatków finansowanych z R</w:t>
      </w:r>
      <w:r w:rsidRPr="00356092">
        <w:rPr>
          <w:rFonts w:ascii="Arial" w:hAnsi="Arial" w:cs="Arial"/>
          <w:bCs/>
          <w:sz w:val="24"/>
          <w:szCs w:val="24"/>
        </w:rPr>
        <w:t xml:space="preserve">ządowego </w:t>
      </w:r>
      <w:r w:rsidR="00160715" w:rsidRPr="00356092">
        <w:rPr>
          <w:rFonts w:ascii="Arial" w:hAnsi="Arial" w:cs="Arial"/>
          <w:bCs/>
          <w:sz w:val="24"/>
          <w:szCs w:val="24"/>
        </w:rPr>
        <w:t>F</w:t>
      </w:r>
      <w:r w:rsidRPr="00356092">
        <w:rPr>
          <w:rFonts w:ascii="Arial" w:hAnsi="Arial" w:cs="Arial"/>
          <w:bCs/>
          <w:sz w:val="24"/>
          <w:szCs w:val="24"/>
        </w:rPr>
        <w:t xml:space="preserve">unduszu Rozwoju </w:t>
      </w:r>
      <w:r w:rsidR="00160715" w:rsidRPr="00356092">
        <w:rPr>
          <w:rFonts w:ascii="Arial" w:hAnsi="Arial" w:cs="Arial"/>
          <w:bCs/>
          <w:sz w:val="24"/>
          <w:szCs w:val="24"/>
        </w:rPr>
        <w:t>D</w:t>
      </w:r>
      <w:r w:rsidRPr="00356092">
        <w:rPr>
          <w:rFonts w:ascii="Arial" w:hAnsi="Arial" w:cs="Arial"/>
          <w:bCs/>
          <w:sz w:val="24"/>
          <w:szCs w:val="24"/>
        </w:rPr>
        <w:t xml:space="preserve">róg przeznaczonych na roboty budowlane </w:t>
      </w:r>
      <w:r w:rsidR="00CD215E" w:rsidRPr="00356092">
        <w:rPr>
          <w:rFonts w:ascii="Arial" w:hAnsi="Arial" w:cs="Arial"/>
          <w:bCs/>
          <w:sz w:val="24"/>
          <w:szCs w:val="24"/>
        </w:rPr>
        <w:t>w kwocie</w:t>
      </w:r>
      <w:r w:rsidRPr="00356092">
        <w:rPr>
          <w:rFonts w:ascii="Arial" w:hAnsi="Arial" w:cs="Arial"/>
          <w:bCs/>
          <w:sz w:val="24"/>
          <w:szCs w:val="24"/>
        </w:rPr>
        <w:t xml:space="preserve"> 33.379.906,-zł </w:t>
      </w:r>
      <w:r w:rsidR="00A6720A" w:rsidRPr="00356092">
        <w:rPr>
          <w:rFonts w:ascii="Arial" w:hAnsi="Arial" w:cs="Arial"/>
          <w:bCs/>
          <w:sz w:val="24"/>
          <w:szCs w:val="24"/>
        </w:rPr>
        <w:t>na skutek opóźnień</w:t>
      </w:r>
      <w:r w:rsidR="00160715" w:rsidRPr="00356092">
        <w:rPr>
          <w:rFonts w:ascii="Arial" w:hAnsi="Arial" w:cs="Arial"/>
          <w:bCs/>
          <w:sz w:val="24"/>
          <w:szCs w:val="24"/>
        </w:rPr>
        <w:t xml:space="preserve"> w uzyskaniu decyzji ZRID. </w:t>
      </w:r>
      <w:r w:rsidR="006C2500" w:rsidRPr="00356092">
        <w:rPr>
          <w:rFonts w:ascii="Arial" w:hAnsi="Arial" w:cs="Arial"/>
          <w:bCs/>
          <w:sz w:val="24"/>
          <w:szCs w:val="24"/>
        </w:rPr>
        <w:t xml:space="preserve">Opóźnienia </w:t>
      </w:r>
      <w:r w:rsidR="00F27912" w:rsidRPr="00356092">
        <w:rPr>
          <w:rFonts w:ascii="Arial" w:hAnsi="Arial" w:cs="Arial"/>
          <w:bCs/>
          <w:sz w:val="24"/>
          <w:szCs w:val="24"/>
        </w:rPr>
        <w:br/>
      </w:r>
      <w:r w:rsidR="006C2500" w:rsidRPr="00356092">
        <w:rPr>
          <w:rFonts w:ascii="Arial" w:hAnsi="Arial" w:cs="Arial"/>
          <w:bCs/>
          <w:sz w:val="24"/>
          <w:szCs w:val="24"/>
        </w:rPr>
        <w:t xml:space="preserve">wynikają z długotrwałego procesu uzgadniania Projektu Budowlanego </w:t>
      </w:r>
      <w:r w:rsidR="00BE5987">
        <w:rPr>
          <w:rFonts w:ascii="Arial" w:hAnsi="Arial" w:cs="Arial"/>
          <w:bCs/>
          <w:sz w:val="24"/>
          <w:szCs w:val="24"/>
        </w:rPr>
        <w:br/>
      </w:r>
      <w:r w:rsidR="006C2500" w:rsidRPr="00356092">
        <w:rPr>
          <w:rFonts w:ascii="Arial" w:hAnsi="Arial" w:cs="Arial"/>
          <w:bCs/>
          <w:sz w:val="24"/>
          <w:szCs w:val="24"/>
        </w:rPr>
        <w:t>z finansującym projekt tj. Ministerstwem Infrastruktury</w:t>
      </w:r>
      <w:r w:rsidR="00A6720A" w:rsidRPr="00356092">
        <w:rPr>
          <w:rFonts w:ascii="Arial" w:hAnsi="Arial" w:cs="Arial"/>
          <w:bCs/>
          <w:sz w:val="24"/>
          <w:szCs w:val="24"/>
        </w:rPr>
        <w:t xml:space="preserve"> oraz Centrum Koordynacji Wojsk</w:t>
      </w:r>
      <w:r w:rsidR="006C2500" w:rsidRPr="00356092">
        <w:rPr>
          <w:rFonts w:ascii="Arial" w:hAnsi="Arial" w:cs="Arial"/>
          <w:bCs/>
          <w:sz w:val="24"/>
          <w:szCs w:val="24"/>
        </w:rPr>
        <w:t>.</w:t>
      </w:r>
    </w:p>
    <w:p w14:paraId="69CE0FD9" w14:textId="52C87AB9" w:rsidR="00160715" w:rsidRPr="00356092" w:rsidRDefault="00160715" w:rsidP="00913057">
      <w:pPr>
        <w:pStyle w:val="Akapitzlist"/>
        <w:numPr>
          <w:ilvl w:val="0"/>
          <w:numId w:val="18"/>
        </w:numPr>
        <w:spacing w:after="0" w:line="360" w:lineRule="auto"/>
        <w:ind w:left="1276"/>
        <w:jc w:val="both"/>
        <w:rPr>
          <w:rFonts w:ascii="Arial" w:hAnsi="Arial" w:cs="Arial"/>
          <w:bCs/>
          <w:sz w:val="24"/>
          <w:szCs w:val="24"/>
        </w:rPr>
      </w:pPr>
      <w:r w:rsidRPr="00356092">
        <w:rPr>
          <w:rFonts w:ascii="Arial" w:hAnsi="Arial" w:cs="Arial"/>
          <w:bCs/>
          <w:sz w:val="24"/>
          <w:szCs w:val="24"/>
        </w:rPr>
        <w:t>ustaleni</w:t>
      </w:r>
      <w:r w:rsidR="002F1243" w:rsidRPr="00356092">
        <w:rPr>
          <w:rFonts w:ascii="Arial" w:hAnsi="Arial" w:cs="Arial"/>
          <w:bCs/>
          <w:sz w:val="24"/>
          <w:szCs w:val="24"/>
        </w:rPr>
        <w:t>a</w:t>
      </w:r>
      <w:r w:rsidRPr="00356092">
        <w:rPr>
          <w:rFonts w:ascii="Arial" w:hAnsi="Arial" w:cs="Arial"/>
          <w:bCs/>
          <w:sz w:val="24"/>
          <w:szCs w:val="24"/>
        </w:rPr>
        <w:t xml:space="preserve"> wydatków finansowanych ze środk</w:t>
      </w:r>
      <w:r w:rsidR="002F1243" w:rsidRPr="00356092">
        <w:rPr>
          <w:rFonts w:ascii="Arial" w:hAnsi="Arial" w:cs="Arial"/>
          <w:bCs/>
          <w:sz w:val="24"/>
          <w:szCs w:val="24"/>
        </w:rPr>
        <w:t xml:space="preserve">ów własnych  - 1.500.000,-zł na opracowanie dokumentacji projektowej oraz </w:t>
      </w:r>
      <w:r w:rsidR="00B96769" w:rsidRPr="00356092">
        <w:rPr>
          <w:rFonts w:ascii="Arial" w:hAnsi="Arial" w:cs="Arial"/>
          <w:bCs/>
          <w:sz w:val="24"/>
          <w:szCs w:val="24"/>
        </w:rPr>
        <w:t xml:space="preserve">na </w:t>
      </w:r>
      <w:r w:rsidR="002F1243" w:rsidRPr="00356092">
        <w:rPr>
          <w:rFonts w:ascii="Arial" w:hAnsi="Arial" w:cs="Arial"/>
          <w:bCs/>
          <w:sz w:val="24"/>
          <w:szCs w:val="24"/>
        </w:rPr>
        <w:t xml:space="preserve">nabycie gruntów pod </w:t>
      </w:r>
      <w:r w:rsidRPr="00356092">
        <w:rPr>
          <w:rFonts w:ascii="Arial" w:hAnsi="Arial" w:cs="Arial"/>
          <w:bCs/>
          <w:sz w:val="24"/>
          <w:szCs w:val="24"/>
        </w:rPr>
        <w:t xml:space="preserve">budowę ścieżki rowerowej w ciągu DW 872 na odcinku od m. Kliny do </w:t>
      </w:r>
      <w:r w:rsidRPr="00356092">
        <w:rPr>
          <w:rFonts w:ascii="Arial" w:hAnsi="Arial" w:cs="Arial"/>
          <w:bCs/>
          <w:sz w:val="24"/>
          <w:szCs w:val="24"/>
        </w:rPr>
        <w:lastRenderedPageBreak/>
        <w:t>granicy m. Niska</w:t>
      </w:r>
      <w:r w:rsidR="002F1243" w:rsidRPr="00356092">
        <w:rPr>
          <w:rFonts w:ascii="Arial" w:hAnsi="Arial" w:cs="Arial"/>
          <w:bCs/>
          <w:sz w:val="24"/>
          <w:szCs w:val="24"/>
        </w:rPr>
        <w:t xml:space="preserve">. </w:t>
      </w:r>
      <w:r w:rsidRPr="00356092">
        <w:rPr>
          <w:rFonts w:ascii="Arial" w:hAnsi="Arial" w:cs="Arial"/>
          <w:bCs/>
          <w:sz w:val="24"/>
          <w:szCs w:val="24"/>
        </w:rPr>
        <w:t xml:space="preserve">Środki </w:t>
      </w:r>
      <w:r w:rsidR="00A6720A" w:rsidRPr="00356092">
        <w:rPr>
          <w:rFonts w:ascii="Arial" w:hAnsi="Arial" w:cs="Arial"/>
          <w:bCs/>
          <w:sz w:val="24"/>
          <w:szCs w:val="24"/>
        </w:rPr>
        <w:t>na prace budowlane</w:t>
      </w:r>
      <w:r w:rsidRPr="00356092">
        <w:rPr>
          <w:rFonts w:ascii="Arial" w:hAnsi="Arial" w:cs="Arial"/>
          <w:bCs/>
          <w:sz w:val="24"/>
          <w:szCs w:val="24"/>
        </w:rPr>
        <w:t xml:space="preserve"> (w wysokości ok. 7 mln zł) zostaną wprowadzone do budżetu po zawarciu odpowiednich umów z JST.</w:t>
      </w:r>
    </w:p>
    <w:p w14:paraId="3D33260E" w14:textId="6A3D31BC" w:rsidR="00B96769" w:rsidRPr="00356092" w:rsidRDefault="00160715" w:rsidP="00160715">
      <w:pPr>
        <w:pStyle w:val="Akapitzlist"/>
        <w:numPr>
          <w:ilvl w:val="0"/>
          <w:numId w:val="4"/>
        </w:numPr>
        <w:spacing w:after="0" w:line="360" w:lineRule="auto"/>
        <w:ind w:left="993"/>
        <w:jc w:val="both"/>
        <w:rPr>
          <w:rFonts w:ascii="Arial" w:hAnsi="Arial" w:cs="Arial"/>
          <w:bCs/>
          <w:sz w:val="24"/>
          <w:szCs w:val="24"/>
        </w:rPr>
      </w:pPr>
      <w:r w:rsidRPr="00356092">
        <w:rPr>
          <w:rFonts w:ascii="Arial" w:hAnsi="Arial" w:cs="Arial"/>
          <w:bCs/>
          <w:sz w:val="24"/>
          <w:szCs w:val="24"/>
        </w:rPr>
        <w:t xml:space="preserve">zadania pn. "Opracowanie koncepcji architektonicznej parkingu wielopoziomowego dla potrzeb Wojewódzkiego Urzędu Pracy w Rzeszowie </w:t>
      </w:r>
      <w:r w:rsidR="00F27912" w:rsidRPr="00356092">
        <w:rPr>
          <w:rFonts w:ascii="Arial" w:hAnsi="Arial" w:cs="Arial"/>
          <w:bCs/>
          <w:sz w:val="24"/>
          <w:szCs w:val="24"/>
        </w:rPr>
        <w:br/>
      </w:r>
      <w:r w:rsidRPr="00356092">
        <w:rPr>
          <w:rFonts w:ascii="Arial" w:hAnsi="Arial" w:cs="Arial"/>
          <w:bCs/>
          <w:sz w:val="24"/>
          <w:szCs w:val="24"/>
        </w:rPr>
        <w:t>i pozostałych jednostek organizacyjnych Województwa Podkarpackiego"</w:t>
      </w:r>
      <w:r w:rsidR="00B96769" w:rsidRPr="00356092">
        <w:rPr>
          <w:rFonts w:ascii="Arial" w:hAnsi="Arial" w:cs="Arial"/>
          <w:bCs/>
          <w:sz w:val="24"/>
          <w:szCs w:val="24"/>
        </w:rPr>
        <w:t xml:space="preserve">– </w:t>
      </w:r>
      <w:r w:rsidR="00B96769" w:rsidRPr="00356092">
        <w:rPr>
          <w:rFonts w:ascii="Arial" w:hAnsi="Arial" w:cs="Arial"/>
          <w:b/>
          <w:bCs/>
          <w:sz w:val="24"/>
          <w:szCs w:val="24"/>
        </w:rPr>
        <w:t>100.000,-zł</w:t>
      </w:r>
      <w:r w:rsidR="00B96769" w:rsidRPr="00356092">
        <w:rPr>
          <w:rFonts w:ascii="Arial" w:hAnsi="Arial" w:cs="Arial"/>
          <w:bCs/>
          <w:sz w:val="24"/>
          <w:szCs w:val="24"/>
        </w:rPr>
        <w:t xml:space="preserve"> ( z kwoty 20</w:t>
      </w:r>
      <w:r w:rsidR="00A6720A" w:rsidRPr="00356092">
        <w:rPr>
          <w:rFonts w:ascii="Arial" w:hAnsi="Arial" w:cs="Arial"/>
          <w:bCs/>
          <w:sz w:val="24"/>
          <w:szCs w:val="24"/>
        </w:rPr>
        <w:t>0.000,-zł do kwoty 100.000,-zł – przeniesienie części wydatków na rok 2024</w:t>
      </w:r>
      <w:r w:rsidR="007D4D01" w:rsidRPr="00356092">
        <w:rPr>
          <w:rFonts w:ascii="Arial" w:hAnsi="Arial" w:cs="Arial"/>
          <w:bCs/>
          <w:sz w:val="24"/>
          <w:szCs w:val="24"/>
        </w:rPr>
        <w:t>)</w:t>
      </w:r>
      <w:r w:rsidR="00A6720A" w:rsidRPr="00356092">
        <w:rPr>
          <w:rFonts w:ascii="Arial" w:hAnsi="Arial" w:cs="Arial"/>
          <w:bCs/>
          <w:sz w:val="24"/>
          <w:szCs w:val="24"/>
        </w:rPr>
        <w:t>.</w:t>
      </w:r>
    </w:p>
    <w:p w14:paraId="54AEED8E" w14:textId="48A9F334" w:rsidR="00816210" w:rsidRPr="00356092" w:rsidRDefault="00990757" w:rsidP="00816210">
      <w:pPr>
        <w:pStyle w:val="Akapitzlist"/>
        <w:spacing w:after="0" w:line="360" w:lineRule="auto"/>
        <w:ind w:left="993"/>
        <w:jc w:val="both"/>
        <w:rPr>
          <w:rFonts w:ascii="Arial" w:hAnsi="Arial" w:cs="Arial"/>
          <w:bCs/>
          <w:sz w:val="24"/>
          <w:szCs w:val="24"/>
        </w:rPr>
      </w:pPr>
      <w:r w:rsidRPr="00356092">
        <w:rPr>
          <w:rFonts w:ascii="Arial" w:hAnsi="Arial" w:cs="Arial"/>
          <w:bCs/>
          <w:sz w:val="24"/>
          <w:szCs w:val="24"/>
        </w:rPr>
        <w:t>Dokonuje się rozszerzenia</w:t>
      </w:r>
      <w:r w:rsidR="00B96769" w:rsidRPr="00356092">
        <w:rPr>
          <w:rFonts w:ascii="Arial" w:hAnsi="Arial" w:cs="Arial"/>
          <w:bCs/>
          <w:sz w:val="24"/>
          <w:szCs w:val="24"/>
        </w:rPr>
        <w:t xml:space="preserve"> zak</w:t>
      </w:r>
      <w:r w:rsidRPr="00356092">
        <w:rPr>
          <w:rFonts w:ascii="Arial" w:hAnsi="Arial" w:cs="Arial"/>
          <w:bCs/>
          <w:sz w:val="24"/>
          <w:szCs w:val="24"/>
        </w:rPr>
        <w:t xml:space="preserve">resu opracowywanej dokumentacji, </w:t>
      </w:r>
      <w:r w:rsidR="00B96769" w:rsidRPr="00356092">
        <w:rPr>
          <w:rFonts w:ascii="Arial" w:hAnsi="Arial" w:cs="Arial"/>
          <w:bCs/>
          <w:sz w:val="24"/>
          <w:szCs w:val="24"/>
        </w:rPr>
        <w:t>zmiany nazwy</w:t>
      </w:r>
      <w:r w:rsidR="00160715" w:rsidRPr="00356092">
        <w:rPr>
          <w:rFonts w:ascii="Arial" w:hAnsi="Arial" w:cs="Arial"/>
          <w:bCs/>
          <w:sz w:val="24"/>
          <w:szCs w:val="24"/>
        </w:rPr>
        <w:t xml:space="preserve"> zadania na "Opracowanie pełnobranżowej dokumentacji projektowej parkingu wielopoziomowego dla potrzeb Wojewódzkiego Urzędu Pracy </w:t>
      </w:r>
      <w:r w:rsidR="00F27912" w:rsidRPr="00356092">
        <w:rPr>
          <w:rFonts w:ascii="Arial" w:hAnsi="Arial" w:cs="Arial"/>
          <w:bCs/>
          <w:sz w:val="24"/>
          <w:szCs w:val="24"/>
        </w:rPr>
        <w:br/>
      </w:r>
      <w:r w:rsidR="00160715" w:rsidRPr="00356092">
        <w:rPr>
          <w:rFonts w:ascii="Arial" w:hAnsi="Arial" w:cs="Arial"/>
          <w:bCs/>
          <w:sz w:val="24"/>
          <w:szCs w:val="24"/>
        </w:rPr>
        <w:t>w Rzeszowie i pozostałych jednostek organizacyjnych Województwa Podkarpackiego, w</w:t>
      </w:r>
      <w:r w:rsidR="00B96769" w:rsidRPr="00356092">
        <w:rPr>
          <w:rFonts w:ascii="Arial" w:hAnsi="Arial" w:cs="Arial"/>
          <w:bCs/>
          <w:sz w:val="24"/>
          <w:szCs w:val="24"/>
        </w:rPr>
        <w:t>raz z pracami towarzyszącymi", wydłużenia okresu jego realizacji na lata 2023-2024 oraz zwiększenia wartości przedsięwzięcia do kwoty 4</w:t>
      </w:r>
      <w:r w:rsidR="00CD215E" w:rsidRPr="00356092">
        <w:rPr>
          <w:rFonts w:ascii="Arial" w:hAnsi="Arial" w:cs="Arial"/>
          <w:bCs/>
          <w:sz w:val="24"/>
          <w:szCs w:val="24"/>
        </w:rPr>
        <w:t>00.000,-zł. Zadanie wprowadza się do wykazu przedsięwzięć Wieloletniej Prognozy Finansowej</w:t>
      </w:r>
      <w:r w:rsidR="00B96769" w:rsidRPr="00356092">
        <w:rPr>
          <w:rFonts w:ascii="Arial" w:hAnsi="Arial" w:cs="Arial"/>
          <w:bCs/>
          <w:sz w:val="24"/>
          <w:szCs w:val="24"/>
        </w:rPr>
        <w:t xml:space="preserve">. </w:t>
      </w:r>
    </w:p>
    <w:p w14:paraId="7ADD4B21" w14:textId="291BF6A4" w:rsidR="00366172" w:rsidRPr="00356092" w:rsidRDefault="00366172" w:rsidP="00F25BC1">
      <w:pPr>
        <w:pStyle w:val="Akapitzlist"/>
        <w:numPr>
          <w:ilvl w:val="0"/>
          <w:numId w:val="3"/>
        </w:numPr>
        <w:spacing w:after="0" w:line="360" w:lineRule="auto"/>
        <w:ind w:left="426" w:hanging="284"/>
        <w:jc w:val="both"/>
        <w:rPr>
          <w:rFonts w:ascii="Arial" w:hAnsi="Arial" w:cs="Arial"/>
          <w:b/>
          <w:sz w:val="24"/>
          <w:szCs w:val="24"/>
          <w:u w:val="single"/>
        </w:rPr>
      </w:pPr>
      <w:r w:rsidRPr="00356092">
        <w:rPr>
          <w:rFonts w:ascii="Arial" w:hAnsi="Arial" w:cs="Arial"/>
          <w:b/>
          <w:sz w:val="24"/>
          <w:szCs w:val="24"/>
          <w:u w:val="single"/>
        </w:rPr>
        <w:t xml:space="preserve">Zwiększenie planu wydatków o kwotę </w:t>
      </w:r>
      <w:r w:rsidR="005909DB" w:rsidRPr="00356092">
        <w:rPr>
          <w:rFonts w:ascii="Arial" w:hAnsi="Arial" w:cs="Arial"/>
          <w:b/>
          <w:sz w:val="24"/>
          <w:szCs w:val="24"/>
          <w:u w:val="single"/>
        </w:rPr>
        <w:t>57.920.84</w:t>
      </w:r>
      <w:r w:rsidR="008A399E" w:rsidRPr="00356092">
        <w:rPr>
          <w:rFonts w:ascii="Arial" w:hAnsi="Arial" w:cs="Arial"/>
          <w:b/>
          <w:sz w:val="24"/>
          <w:szCs w:val="24"/>
          <w:u w:val="single"/>
        </w:rPr>
        <w:t>7</w:t>
      </w:r>
      <w:r w:rsidR="00B400EB" w:rsidRPr="00356092">
        <w:rPr>
          <w:rFonts w:ascii="Arial" w:hAnsi="Arial" w:cs="Arial"/>
          <w:b/>
          <w:sz w:val="24"/>
          <w:szCs w:val="24"/>
          <w:u w:val="single"/>
        </w:rPr>
        <w:t>,</w:t>
      </w:r>
      <w:r w:rsidRPr="00356092">
        <w:rPr>
          <w:rFonts w:ascii="Arial" w:hAnsi="Arial" w:cs="Arial"/>
          <w:b/>
          <w:sz w:val="24"/>
          <w:szCs w:val="24"/>
          <w:u w:val="single"/>
        </w:rPr>
        <w:t>-zł dotyczy:</w:t>
      </w:r>
    </w:p>
    <w:p w14:paraId="23A4A36E" w14:textId="503BE95C" w:rsidR="00752477" w:rsidRPr="00356092" w:rsidRDefault="00366172" w:rsidP="00913057">
      <w:pPr>
        <w:pStyle w:val="Akapitzlist"/>
        <w:numPr>
          <w:ilvl w:val="0"/>
          <w:numId w:val="5"/>
        </w:numPr>
        <w:spacing w:after="0" w:line="360" w:lineRule="auto"/>
        <w:ind w:left="709" w:hanging="283"/>
        <w:jc w:val="both"/>
        <w:rPr>
          <w:rFonts w:ascii="Arial" w:hAnsi="Arial" w:cs="Arial"/>
          <w:i/>
          <w:sz w:val="24"/>
          <w:szCs w:val="24"/>
          <w:u w:val="single"/>
        </w:rPr>
      </w:pPr>
      <w:r w:rsidRPr="00356092">
        <w:rPr>
          <w:rFonts w:ascii="Arial" w:hAnsi="Arial" w:cs="Arial"/>
          <w:i/>
          <w:sz w:val="24"/>
          <w:szCs w:val="24"/>
          <w:u w:val="single"/>
        </w:rPr>
        <w:t>realizacji przedsięwzięć ujętych w wykazie przedsięwzięć do WPF –</w:t>
      </w:r>
      <w:r w:rsidR="00B400EB" w:rsidRPr="00356092">
        <w:rPr>
          <w:rFonts w:ascii="Arial" w:hAnsi="Arial" w:cs="Arial"/>
          <w:i/>
          <w:sz w:val="24"/>
          <w:szCs w:val="24"/>
          <w:u w:val="single"/>
        </w:rPr>
        <w:t xml:space="preserve"> </w:t>
      </w:r>
      <w:r w:rsidR="00CD1F3E" w:rsidRPr="00356092">
        <w:rPr>
          <w:rFonts w:ascii="Arial" w:hAnsi="Arial" w:cs="Arial"/>
          <w:i/>
          <w:sz w:val="24"/>
          <w:szCs w:val="24"/>
          <w:u w:val="single"/>
        </w:rPr>
        <w:br/>
      </w:r>
      <w:r w:rsidR="00CA0F91" w:rsidRPr="00356092">
        <w:rPr>
          <w:rFonts w:ascii="Arial" w:hAnsi="Arial" w:cs="Arial"/>
          <w:b/>
          <w:bCs/>
          <w:i/>
          <w:sz w:val="24"/>
          <w:szCs w:val="24"/>
          <w:u w:val="single"/>
        </w:rPr>
        <w:t>48.831.874</w:t>
      </w:r>
      <w:r w:rsidRPr="00356092">
        <w:rPr>
          <w:rFonts w:ascii="Arial" w:hAnsi="Arial" w:cs="Arial"/>
          <w:b/>
          <w:bCs/>
          <w:i/>
          <w:sz w:val="24"/>
          <w:szCs w:val="24"/>
          <w:u w:val="single"/>
        </w:rPr>
        <w:t>,-zł</w:t>
      </w:r>
      <w:r w:rsidRPr="00356092">
        <w:rPr>
          <w:rFonts w:ascii="Arial" w:hAnsi="Arial" w:cs="Arial"/>
          <w:i/>
          <w:sz w:val="24"/>
          <w:szCs w:val="24"/>
          <w:u w:val="single"/>
        </w:rPr>
        <w:t>, w tym:</w:t>
      </w:r>
    </w:p>
    <w:p w14:paraId="59A3CCAB" w14:textId="2D11547B" w:rsidR="009B3BAB" w:rsidRPr="00356092" w:rsidRDefault="00A677B5" w:rsidP="00913057">
      <w:pPr>
        <w:pStyle w:val="Akapitzlist"/>
        <w:numPr>
          <w:ilvl w:val="0"/>
          <w:numId w:val="10"/>
        </w:numPr>
        <w:spacing w:after="0" w:line="360" w:lineRule="auto"/>
        <w:ind w:left="1134"/>
        <w:jc w:val="both"/>
        <w:rPr>
          <w:rFonts w:ascii="Arial" w:hAnsi="Arial" w:cs="Arial"/>
          <w:bCs/>
          <w:sz w:val="24"/>
          <w:szCs w:val="24"/>
        </w:rPr>
      </w:pPr>
      <w:r w:rsidRPr="00356092">
        <w:rPr>
          <w:rFonts w:ascii="Arial" w:hAnsi="Arial" w:cs="Arial"/>
          <w:bCs/>
          <w:sz w:val="24"/>
          <w:szCs w:val="24"/>
        </w:rPr>
        <w:t xml:space="preserve">projektu pn. "Budowa Podmiejskiej Kolei Aglomeracyjnej - </w:t>
      </w:r>
      <w:proofErr w:type="spellStart"/>
      <w:r w:rsidRPr="00356092">
        <w:rPr>
          <w:rFonts w:ascii="Arial" w:hAnsi="Arial" w:cs="Arial"/>
          <w:bCs/>
          <w:sz w:val="24"/>
          <w:szCs w:val="24"/>
        </w:rPr>
        <w:t>PKA":budowa</w:t>
      </w:r>
      <w:proofErr w:type="spellEnd"/>
      <w:r w:rsidRPr="00356092">
        <w:rPr>
          <w:rFonts w:ascii="Arial" w:hAnsi="Arial" w:cs="Arial"/>
          <w:bCs/>
          <w:sz w:val="24"/>
          <w:szCs w:val="24"/>
        </w:rPr>
        <w:t xml:space="preserve"> zaplecza technicznego" w ramach Programu Operacyjnego Infrastruktura </w:t>
      </w:r>
      <w:r w:rsidR="004F02A9" w:rsidRPr="00356092">
        <w:rPr>
          <w:rFonts w:ascii="Arial" w:hAnsi="Arial" w:cs="Arial"/>
          <w:bCs/>
          <w:sz w:val="24"/>
          <w:szCs w:val="24"/>
        </w:rPr>
        <w:br/>
      </w:r>
      <w:r w:rsidRPr="00356092">
        <w:rPr>
          <w:rFonts w:ascii="Arial" w:hAnsi="Arial" w:cs="Arial"/>
          <w:bCs/>
          <w:sz w:val="24"/>
          <w:szCs w:val="24"/>
        </w:rPr>
        <w:t xml:space="preserve">i Środowisko na lata 2014-2020 – </w:t>
      </w:r>
      <w:r w:rsidRPr="00356092">
        <w:rPr>
          <w:rFonts w:ascii="Arial" w:hAnsi="Arial" w:cs="Arial"/>
          <w:b/>
          <w:bCs/>
          <w:sz w:val="24"/>
          <w:szCs w:val="24"/>
        </w:rPr>
        <w:t>137.380,-zł</w:t>
      </w:r>
      <w:r w:rsidRPr="00356092">
        <w:rPr>
          <w:rFonts w:ascii="Arial" w:hAnsi="Arial" w:cs="Arial"/>
          <w:bCs/>
          <w:sz w:val="24"/>
          <w:szCs w:val="24"/>
        </w:rPr>
        <w:t>.</w:t>
      </w:r>
    </w:p>
    <w:p w14:paraId="0E097960" w14:textId="67A49BD1" w:rsidR="00A677B5" w:rsidRPr="00356092" w:rsidRDefault="00AA1525" w:rsidP="00A677B5">
      <w:pPr>
        <w:pStyle w:val="Akapitzlist"/>
        <w:spacing w:after="0" w:line="360" w:lineRule="auto"/>
        <w:ind w:left="1134"/>
        <w:jc w:val="both"/>
        <w:rPr>
          <w:rFonts w:ascii="Arial" w:hAnsi="Arial" w:cs="Arial"/>
          <w:bCs/>
          <w:sz w:val="24"/>
          <w:szCs w:val="24"/>
        </w:rPr>
      </w:pPr>
      <w:r w:rsidRPr="00356092">
        <w:rPr>
          <w:rFonts w:ascii="Arial" w:hAnsi="Arial" w:cs="Arial"/>
          <w:bCs/>
          <w:sz w:val="24"/>
          <w:szCs w:val="24"/>
        </w:rPr>
        <w:t>Zmiana dotyczy przywrócenia</w:t>
      </w:r>
      <w:r w:rsidR="00A677B5" w:rsidRPr="00356092">
        <w:rPr>
          <w:rFonts w:ascii="Arial" w:hAnsi="Arial" w:cs="Arial"/>
          <w:bCs/>
          <w:sz w:val="24"/>
          <w:szCs w:val="24"/>
        </w:rPr>
        <w:t xml:space="preserve"> wydatków niewykonanych </w:t>
      </w:r>
      <w:r w:rsidRPr="00356092">
        <w:rPr>
          <w:rFonts w:ascii="Arial" w:hAnsi="Arial" w:cs="Arial"/>
          <w:bCs/>
          <w:sz w:val="24"/>
          <w:szCs w:val="24"/>
        </w:rPr>
        <w:t>w</w:t>
      </w:r>
      <w:r w:rsidR="00BE5987">
        <w:rPr>
          <w:rFonts w:ascii="Arial" w:hAnsi="Arial" w:cs="Arial"/>
          <w:bCs/>
          <w:sz w:val="24"/>
          <w:szCs w:val="24"/>
        </w:rPr>
        <w:t xml:space="preserve"> 2022</w:t>
      </w:r>
      <w:r w:rsidR="00A677B5" w:rsidRPr="00356092">
        <w:rPr>
          <w:rFonts w:ascii="Arial" w:hAnsi="Arial" w:cs="Arial"/>
          <w:bCs/>
          <w:sz w:val="24"/>
          <w:szCs w:val="24"/>
        </w:rPr>
        <w:t xml:space="preserve">r. </w:t>
      </w:r>
      <w:r w:rsidRPr="00356092">
        <w:rPr>
          <w:rFonts w:ascii="Arial" w:hAnsi="Arial" w:cs="Arial"/>
          <w:bCs/>
          <w:sz w:val="24"/>
          <w:szCs w:val="24"/>
        </w:rPr>
        <w:t xml:space="preserve">przeznaczonych na zaprojektowanie, </w:t>
      </w:r>
      <w:r w:rsidR="00A677B5" w:rsidRPr="00356092">
        <w:rPr>
          <w:rFonts w:ascii="Arial" w:hAnsi="Arial" w:cs="Arial"/>
          <w:bCs/>
          <w:sz w:val="24"/>
          <w:szCs w:val="24"/>
        </w:rPr>
        <w:t xml:space="preserve">wykonanie robót budowlanych </w:t>
      </w:r>
      <w:r w:rsidR="00F27912" w:rsidRPr="00356092">
        <w:rPr>
          <w:rFonts w:ascii="Arial" w:hAnsi="Arial" w:cs="Arial"/>
          <w:bCs/>
          <w:sz w:val="24"/>
          <w:szCs w:val="24"/>
        </w:rPr>
        <w:br/>
      </w:r>
      <w:r w:rsidR="00A677B5" w:rsidRPr="00356092">
        <w:rPr>
          <w:rFonts w:ascii="Arial" w:hAnsi="Arial" w:cs="Arial"/>
          <w:bCs/>
          <w:sz w:val="24"/>
          <w:szCs w:val="24"/>
        </w:rPr>
        <w:t xml:space="preserve">i </w:t>
      </w:r>
      <w:r w:rsidRPr="00356092">
        <w:rPr>
          <w:rFonts w:ascii="Arial" w:hAnsi="Arial" w:cs="Arial"/>
          <w:bCs/>
          <w:sz w:val="24"/>
          <w:szCs w:val="24"/>
        </w:rPr>
        <w:t>pełnienie funkcji inżyniera k</w:t>
      </w:r>
      <w:r w:rsidR="00A677B5" w:rsidRPr="00356092">
        <w:rPr>
          <w:rFonts w:ascii="Arial" w:hAnsi="Arial" w:cs="Arial"/>
          <w:bCs/>
          <w:sz w:val="24"/>
          <w:szCs w:val="24"/>
        </w:rPr>
        <w:t xml:space="preserve">ontraktu. Niewykonanie </w:t>
      </w:r>
      <w:r w:rsidRPr="00356092">
        <w:rPr>
          <w:rFonts w:ascii="Arial" w:hAnsi="Arial" w:cs="Arial"/>
          <w:bCs/>
          <w:sz w:val="24"/>
          <w:szCs w:val="24"/>
        </w:rPr>
        <w:t xml:space="preserve">zaplanowanych robót </w:t>
      </w:r>
      <w:r w:rsidR="004F02A9" w:rsidRPr="00356092">
        <w:rPr>
          <w:rFonts w:ascii="Arial" w:hAnsi="Arial" w:cs="Arial"/>
          <w:bCs/>
          <w:sz w:val="24"/>
          <w:szCs w:val="24"/>
        </w:rPr>
        <w:br/>
      </w:r>
      <w:r w:rsidRPr="00356092">
        <w:rPr>
          <w:rFonts w:ascii="Arial" w:hAnsi="Arial" w:cs="Arial"/>
          <w:bCs/>
          <w:sz w:val="24"/>
          <w:szCs w:val="24"/>
        </w:rPr>
        <w:t xml:space="preserve">w stosunku do przyjętego harmonogramu </w:t>
      </w:r>
      <w:r w:rsidR="00A677B5" w:rsidRPr="00356092">
        <w:rPr>
          <w:rFonts w:ascii="Arial" w:hAnsi="Arial" w:cs="Arial"/>
          <w:bCs/>
          <w:sz w:val="24"/>
          <w:szCs w:val="24"/>
        </w:rPr>
        <w:t xml:space="preserve">wynikało </w:t>
      </w:r>
      <w:r w:rsidRPr="00356092">
        <w:rPr>
          <w:rFonts w:ascii="Arial" w:hAnsi="Arial" w:cs="Arial"/>
          <w:bCs/>
          <w:sz w:val="24"/>
          <w:szCs w:val="24"/>
        </w:rPr>
        <w:t>z opóźnień</w:t>
      </w:r>
      <w:r w:rsidR="00A677B5" w:rsidRPr="00356092">
        <w:rPr>
          <w:rFonts w:ascii="Arial" w:hAnsi="Arial" w:cs="Arial"/>
          <w:bCs/>
          <w:sz w:val="24"/>
          <w:szCs w:val="24"/>
        </w:rPr>
        <w:t xml:space="preserve"> w wydaniu niezbędnych decyzji administracyjnych (pozwolenia na budowę) oraz </w:t>
      </w:r>
      <w:r w:rsidRPr="00356092">
        <w:rPr>
          <w:rFonts w:ascii="Arial" w:hAnsi="Arial" w:cs="Arial"/>
          <w:bCs/>
          <w:sz w:val="24"/>
          <w:szCs w:val="24"/>
        </w:rPr>
        <w:t xml:space="preserve">konieczności </w:t>
      </w:r>
      <w:r w:rsidR="00370699" w:rsidRPr="00356092">
        <w:rPr>
          <w:rFonts w:ascii="Arial" w:hAnsi="Arial" w:cs="Arial"/>
          <w:bCs/>
          <w:sz w:val="24"/>
          <w:szCs w:val="24"/>
        </w:rPr>
        <w:t>wykonania</w:t>
      </w:r>
      <w:r w:rsidRPr="00356092">
        <w:rPr>
          <w:rFonts w:ascii="Arial" w:hAnsi="Arial" w:cs="Arial"/>
          <w:bCs/>
          <w:sz w:val="24"/>
          <w:szCs w:val="24"/>
        </w:rPr>
        <w:t xml:space="preserve"> </w:t>
      </w:r>
      <w:r w:rsidR="00370699" w:rsidRPr="00356092">
        <w:rPr>
          <w:rFonts w:ascii="Arial" w:hAnsi="Arial" w:cs="Arial"/>
          <w:bCs/>
          <w:sz w:val="24"/>
          <w:szCs w:val="24"/>
        </w:rPr>
        <w:t>prac nieprzewidzianych</w:t>
      </w:r>
      <w:r w:rsidR="00990757" w:rsidRPr="00356092">
        <w:rPr>
          <w:rFonts w:ascii="Arial" w:hAnsi="Arial" w:cs="Arial"/>
          <w:bCs/>
          <w:sz w:val="24"/>
          <w:szCs w:val="24"/>
        </w:rPr>
        <w:t>,</w:t>
      </w:r>
      <w:r w:rsidR="00370699" w:rsidRPr="00356092">
        <w:rPr>
          <w:rFonts w:ascii="Arial" w:hAnsi="Arial" w:cs="Arial"/>
          <w:bCs/>
          <w:sz w:val="24"/>
          <w:szCs w:val="24"/>
        </w:rPr>
        <w:t xml:space="preserve"> związanych z odkryciem podczas prac ziemnych </w:t>
      </w:r>
      <w:r w:rsidR="00314C93" w:rsidRPr="00356092">
        <w:rPr>
          <w:rFonts w:ascii="Arial" w:hAnsi="Arial" w:cs="Arial"/>
          <w:bCs/>
          <w:sz w:val="24"/>
          <w:szCs w:val="24"/>
        </w:rPr>
        <w:t>niezinwentaryzowanego przepustu</w:t>
      </w:r>
      <w:r w:rsidR="00A677B5" w:rsidRPr="00356092">
        <w:rPr>
          <w:rFonts w:ascii="Arial" w:hAnsi="Arial" w:cs="Arial"/>
          <w:bCs/>
          <w:sz w:val="24"/>
          <w:szCs w:val="24"/>
        </w:rPr>
        <w:t xml:space="preserve"> pod istniejącym układem </w:t>
      </w:r>
      <w:r w:rsidR="00314C93" w:rsidRPr="00356092">
        <w:rPr>
          <w:rFonts w:ascii="Arial" w:hAnsi="Arial" w:cs="Arial"/>
          <w:bCs/>
          <w:sz w:val="24"/>
          <w:szCs w:val="24"/>
        </w:rPr>
        <w:t>torowym jak również fundamentów</w:t>
      </w:r>
      <w:r w:rsidR="00A677B5" w:rsidRPr="00356092">
        <w:rPr>
          <w:rFonts w:ascii="Arial" w:hAnsi="Arial" w:cs="Arial"/>
          <w:bCs/>
          <w:sz w:val="24"/>
          <w:szCs w:val="24"/>
        </w:rPr>
        <w:t xml:space="preserve"> </w:t>
      </w:r>
      <w:r w:rsidR="00370699" w:rsidRPr="00356092">
        <w:rPr>
          <w:rFonts w:ascii="Arial" w:hAnsi="Arial" w:cs="Arial"/>
          <w:bCs/>
          <w:sz w:val="24"/>
          <w:szCs w:val="24"/>
        </w:rPr>
        <w:t>p</w:t>
      </w:r>
      <w:r w:rsidR="00A677B5" w:rsidRPr="00356092">
        <w:rPr>
          <w:rFonts w:ascii="Arial" w:hAnsi="Arial" w:cs="Arial"/>
          <w:bCs/>
          <w:sz w:val="24"/>
          <w:szCs w:val="24"/>
        </w:rPr>
        <w:t>o budowlach</w:t>
      </w:r>
      <w:r w:rsidR="00370699" w:rsidRPr="00356092">
        <w:rPr>
          <w:rFonts w:ascii="Arial" w:hAnsi="Arial" w:cs="Arial"/>
          <w:bCs/>
          <w:sz w:val="24"/>
          <w:szCs w:val="24"/>
        </w:rPr>
        <w:t>.</w:t>
      </w:r>
    </w:p>
    <w:p w14:paraId="5A079D51" w14:textId="6F4D2D96" w:rsidR="00D26A40" w:rsidRPr="007E6E82" w:rsidRDefault="00D26A40" w:rsidP="00913057">
      <w:pPr>
        <w:pStyle w:val="Akapitzlist"/>
        <w:numPr>
          <w:ilvl w:val="0"/>
          <w:numId w:val="10"/>
        </w:numPr>
        <w:spacing w:after="0" w:line="360" w:lineRule="auto"/>
        <w:ind w:left="1134"/>
        <w:jc w:val="both"/>
        <w:rPr>
          <w:rFonts w:ascii="Arial" w:hAnsi="Arial" w:cs="Arial"/>
          <w:bCs/>
          <w:sz w:val="24"/>
          <w:szCs w:val="24"/>
        </w:rPr>
      </w:pPr>
      <w:r w:rsidRPr="00356092">
        <w:rPr>
          <w:rFonts w:ascii="Arial" w:hAnsi="Arial" w:cs="Arial"/>
          <w:bCs/>
          <w:sz w:val="24"/>
          <w:szCs w:val="24"/>
        </w:rPr>
        <w:t xml:space="preserve">zadania pn. "Budowa drogi wojewódzkiej nr 886 na odcinku pomiędzy planowaną obwodnicą miasta Sanoka a drogą krajową nr 28" </w:t>
      </w:r>
      <w:r w:rsidR="008B4924" w:rsidRPr="00356092">
        <w:rPr>
          <w:rFonts w:ascii="Arial" w:hAnsi="Arial" w:cs="Arial"/>
          <w:bCs/>
          <w:sz w:val="24"/>
          <w:szCs w:val="24"/>
        </w:rPr>
        <w:t xml:space="preserve">w ramach </w:t>
      </w:r>
      <w:r w:rsidR="008B4924" w:rsidRPr="00356092">
        <w:rPr>
          <w:rFonts w:ascii="Arial" w:hAnsi="Arial" w:cs="Arial"/>
          <w:sz w:val="24"/>
          <w:szCs w:val="24"/>
        </w:rPr>
        <w:t xml:space="preserve">Regionalnego Programu Województwa Podkarpackiego na lata 2014-2020 – </w:t>
      </w:r>
      <w:r w:rsidR="008B4924" w:rsidRPr="00356092">
        <w:rPr>
          <w:rFonts w:ascii="Arial" w:hAnsi="Arial" w:cs="Arial"/>
          <w:b/>
          <w:sz w:val="24"/>
          <w:szCs w:val="24"/>
        </w:rPr>
        <w:t>7.622.222,-zł</w:t>
      </w:r>
      <w:r w:rsidR="008B4924" w:rsidRPr="00356092">
        <w:rPr>
          <w:rFonts w:ascii="Arial" w:hAnsi="Arial" w:cs="Arial"/>
          <w:sz w:val="24"/>
          <w:szCs w:val="24"/>
        </w:rPr>
        <w:t>.</w:t>
      </w:r>
    </w:p>
    <w:p w14:paraId="3D12CDDE" w14:textId="77777777" w:rsidR="007E6E82" w:rsidRPr="00356092" w:rsidRDefault="007E6E82" w:rsidP="007E6E82">
      <w:pPr>
        <w:pStyle w:val="Akapitzlist"/>
        <w:spacing w:after="0" w:line="360" w:lineRule="auto"/>
        <w:ind w:left="1134"/>
        <w:jc w:val="both"/>
        <w:rPr>
          <w:rFonts w:ascii="Arial" w:hAnsi="Arial" w:cs="Arial"/>
          <w:bCs/>
          <w:sz w:val="24"/>
          <w:szCs w:val="24"/>
        </w:rPr>
      </w:pPr>
    </w:p>
    <w:p w14:paraId="7EDACCCC" w14:textId="1C0C3AE5" w:rsidR="00370699" w:rsidRPr="00356092" w:rsidRDefault="00370699" w:rsidP="00370699">
      <w:pPr>
        <w:pStyle w:val="Akapitzlist"/>
        <w:spacing w:after="0" w:line="360" w:lineRule="auto"/>
        <w:ind w:left="1134"/>
        <w:jc w:val="both"/>
        <w:rPr>
          <w:rFonts w:ascii="Arial" w:hAnsi="Arial" w:cs="Arial"/>
          <w:bCs/>
          <w:sz w:val="24"/>
          <w:szCs w:val="24"/>
        </w:rPr>
      </w:pPr>
      <w:r w:rsidRPr="00356092">
        <w:rPr>
          <w:rFonts w:ascii="Arial" w:hAnsi="Arial" w:cs="Arial"/>
          <w:sz w:val="24"/>
          <w:szCs w:val="24"/>
        </w:rPr>
        <w:lastRenderedPageBreak/>
        <w:t>Zmiany dotyczą:</w:t>
      </w:r>
    </w:p>
    <w:p w14:paraId="1598069D" w14:textId="75BF8633" w:rsidR="008B4924" w:rsidRPr="00356092" w:rsidRDefault="00370699" w:rsidP="00913057">
      <w:pPr>
        <w:pStyle w:val="Akapitzlist"/>
        <w:numPr>
          <w:ilvl w:val="0"/>
          <w:numId w:val="18"/>
        </w:numPr>
        <w:spacing w:after="0" w:line="360" w:lineRule="auto"/>
        <w:ind w:left="1418" w:hanging="283"/>
        <w:jc w:val="both"/>
        <w:rPr>
          <w:rFonts w:ascii="Arial" w:hAnsi="Arial" w:cs="Arial"/>
          <w:bCs/>
          <w:sz w:val="24"/>
          <w:szCs w:val="24"/>
        </w:rPr>
      </w:pPr>
      <w:r w:rsidRPr="00356092">
        <w:rPr>
          <w:rFonts w:ascii="Arial" w:hAnsi="Arial" w:cs="Arial"/>
          <w:bCs/>
          <w:sz w:val="24"/>
          <w:szCs w:val="24"/>
        </w:rPr>
        <w:t>p</w:t>
      </w:r>
      <w:r w:rsidR="00CD215E" w:rsidRPr="00356092">
        <w:rPr>
          <w:rFonts w:ascii="Arial" w:hAnsi="Arial" w:cs="Arial"/>
          <w:bCs/>
          <w:sz w:val="24"/>
          <w:szCs w:val="24"/>
        </w:rPr>
        <w:t>rzywrócenia</w:t>
      </w:r>
      <w:r w:rsidR="008B4924" w:rsidRPr="00356092">
        <w:rPr>
          <w:rFonts w:ascii="Arial" w:hAnsi="Arial" w:cs="Arial"/>
          <w:bCs/>
          <w:sz w:val="24"/>
          <w:szCs w:val="24"/>
        </w:rPr>
        <w:t xml:space="preserve"> </w:t>
      </w:r>
      <w:r w:rsidR="00A6720A" w:rsidRPr="00356092">
        <w:rPr>
          <w:rFonts w:ascii="Arial" w:hAnsi="Arial" w:cs="Arial"/>
          <w:bCs/>
          <w:sz w:val="24"/>
          <w:szCs w:val="24"/>
        </w:rPr>
        <w:t xml:space="preserve">środków </w:t>
      </w:r>
      <w:r w:rsidR="008B4924" w:rsidRPr="00356092">
        <w:rPr>
          <w:rFonts w:ascii="Arial" w:hAnsi="Arial" w:cs="Arial"/>
          <w:bCs/>
          <w:sz w:val="24"/>
          <w:szCs w:val="24"/>
        </w:rPr>
        <w:t xml:space="preserve">niewykorzystanych </w:t>
      </w:r>
      <w:r w:rsidRPr="00356092">
        <w:rPr>
          <w:rFonts w:ascii="Arial" w:hAnsi="Arial" w:cs="Arial"/>
          <w:bCs/>
          <w:sz w:val="24"/>
          <w:szCs w:val="24"/>
        </w:rPr>
        <w:t>w 2022 r. przeznaczonych</w:t>
      </w:r>
      <w:r w:rsidR="008B4924" w:rsidRPr="00356092">
        <w:rPr>
          <w:rFonts w:ascii="Arial" w:hAnsi="Arial" w:cs="Arial"/>
          <w:bCs/>
          <w:sz w:val="24"/>
          <w:szCs w:val="24"/>
        </w:rPr>
        <w:t xml:space="preserve"> na robot</w:t>
      </w:r>
      <w:r w:rsidR="00314C93" w:rsidRPr="00356092">
        <w:rPr>
          <w:rFonts w:ascii="Arial" w:hAnsi="Arial" w:cs="Arial"/>
          <w:bCs/>
          <w:sz w:val="24"/>
          <w:szCs w:val="24"/>
        </w:rPr>
        <w:t>y budowlane, pełnienie funkcji inżyniera k</w:t>
      </w:r>
      <w:r w:rsidR="008B4924" w:rsidRPr="00356092">
        <w:rPr>
          <w:rFonts w:ascii="Arial" w:hAnsi="Arial" w:cs="Arial"/>
          <w:bCs/>
          <w:sz w:val="24"/>
          <w:szCs w:val="24"/>
        </w:rPr>
        <w:t>ontraktu i wypła</w:t>
      </w:r>
      <w:r w:rsidRPr="00356092">
        <w:rPr>
          <w:rFonts w:ascii="Arial" w:hAnsi="Arial" w:cs="Arial"/>
          <w:bCs/>
          <w:sz w:val="24"/>
          <w:szCs w:val="24"/>
        </w:rPr>
        <w:t xml:space="preserve">ty odszkodowań za </w:t>
      </w:r>
      <w:r w:rsidR="00314C93" w:rsidRPr="00356092">
        <w:rPr>
          <w:rFonts w:ascii="Arial" w:hAnsi="Arial" w:cs="Arial"/>
          <w:bCs/>
          <w:sz w:val="24"/>
          <w:szCs w:val="24"/>
        </w:rPr>
        <w:t xml:space="preserve">nabyte </w:t>
      </w:r>
      <w:r w:rsidRPr="00356092">
        <w:rPr>
          <w:rFonts w:ascii="Arial" w:hAnsi="Arial" w:cs="Arial"/>
          <w:bCs/>
          <w:sz w:val="24"/>
          <w:szCs w:val="24"/>
        </w:rPr>
        <w:t>nieruchomości</w:t>
      </w:r>
      <w:r w:rsidR="008B4924" w:rsidRPr="00356092">
        <w:rPr>
          <w:rFonts w:ascii="Arial" w:hAnsi="Arial" w:cs="Arial"/>
          <w:bCs/>
          <w:sz w:val="24"/>
          <w:szCs w:val="24"/>
        </w:rPr>
        <w:t xml:space="preserve"> </w:t>
      </w:r>
      <w:r w:rsidRPr="00356092">
        <w:rPr>
          <w:rFonts w:ascii="Arial" w:hAnsi="Arial" w:cs="Arial"/>
          <w:bCs/>
          <w:sz w:val="24"/>
          <w:szCs w:val="24"/>
        </w:rPr>
        <w:t>– 5.622.222,-zł</w:t>
      </w:r>
      <w:r w:rsidR="004F02A9" w:rsidRPr="00356092">
        <w:rPr>
          <w:rFonts w:ascii="Arial" w:hAnsi="Arial" w:cs="Arial"/>
          <w:bCs/>
          <w:sz w:val="24"/>
          <w:szCs w:val="24"/>
        </w:rPr>
        <w:t>.</w:t>
      </w:r>
    </w:p>
    <w:p w14:paraId="04427122" w14:textId="2A9E9E7F" w:rsidR="008B4924" w:rsidRPr="00356092" w:rsidRDefault="00370699" w:rsidP="000650E5">
      <w:pPr>
        <w:pStyle w:val="Akapitzlist"/>
        <w:spacing w:after="0" w:line="360" w:lineRule="auto"/>
        <w:ind w:left="1418"/>
        <w:jc w:val="both"/>
        <w:rPr>
          <w:rFonts w:ascii="Arial" w:hAnsi="Arial" w:cs="Arial"/>
          <w:bCs/>
          <w:sz w:val="24"/>
          <w:szCs w:val="24"/>
        </w:rPr>
      </w:pPr>
      <w:r w:rsidRPr="00356092">
        <w:rPr>
          <w:rFonts w:ascii="Arial" w:hAnsi="Arial" w:cs="Arial"/>
          <w:bCs/>
          <w:sz w:val="24"/>
          <w:szCs w:val="24"/>
        </w:rPr>
        <w:t>W roku 2022 w</w:t>
      </w:r>
      <w:r w:rsidR="008B4924" w:rsidRPr="00356092">
        <w:rPr>
          <w:rFonts w:ascii="Arial" w:hAnsi="Arial" w:cs="Arial"/>
          <w:bCs/>
          <w:sz w:val="24"/>
          <w:szCs w:val="24"/>
        </w:rPr>
        <w:t>ykonawcy robót budowlanych nie udało się wykonać zaplanowanego przerobu w głównej mierze z powodu wystąpienia niekorzystnych warunków atmosferycznych uniemożliwiających wykonanie robót zgodnie z wymaganiami Specyfikacji Technicznych Wykonania i Odbioru Robót Budowlanych (</w:t>
      </w:r>
      <w:proofErr w:type="spellStart"/>
      <w:r w:rsidR="008B4924" w:rsidRPr="00356092">
        <w:rPr>
          <w:rFonts w:ascii="Arial" w:hAnsi="Arial" w:cs="Arial"/>
          <w:bCs/>
          <w:sz w:val="24"/>
          <w:szCs w:val="24"/>
        </w:rPr>
        <w:t>STWiORB</w:t>
      </w:r>
      <w:proofErr w:type="spellEnd"/>
      <w:r w:rsidR="008B4924" w:rsidRPr="00356092">
        <w:rPr>
          <w:rFonts w:ascii="Arial" w:hAnsi="Arial" w:cs="Arial"/>
          <w:bCs/>
          <w:sz w:val="24"/>
          <w:szCs w:val="24"/>
        </w:rPr>
        <w:t xml:space="preserve">) oraz </w:t>
      </w:r>
      <w:r w:rsidR="00990757" w:rsidRPr="00356092">
        <w:rPr>
          <w:rFonts w:ascii="Arial" w:hAnsi="Arial" w:cs="Arial"/>
          <w:bCs/>
          <w:sz w:val="24"/>
          <w:szCs w:val="24"/>
        </w:rPr>
        <w:t xml:space="preserve">w związku </w:t>
      </w:r>
      <w:r w:rsidR="00F27912" w:rsidRPr="00356092">
        <w:rPr>
          <w:rFonts w:ascii="Arial" w:hAnsi="Arial" w:cs="Arial"/>
          <w:bCs/>
          <w:sz w:val="24"/>
          <w:szCs w:val="24"/>
        </w:rPr>
        <w:br/>
      </w:r>
      <w:r w:rsidR="00990757" w:rsidRPr="00356092">
        <w:rPr>
          <w:rFonts w:ascii="Arial" w:hAnsi="Arial" w:cs="Arial"/>
          <w:bCs/>
          <w:sz w:val="24"/>
          <w:szCs w:val="24"/>
        </w:rPr>
        <w:t xml:space="preserve">z </w:t>
      </w:r>
      <w:r w:rsidR="008B4924" w:rsidRPr="00356092">
        <w:rPr>
          <w:rFonts w:ascii="Arial" w:hAnsi="Arial" w:cs="Arial"/>
          <w:bCs/>
          <w:sz w:val="24"/>
          <w:szCs w:val="24"/>
        </w:rPr>
        <w:t>wystąpienie</w:t>
      </w:r>
      <w:r w:rsidRPr="00356092">
        <w:rPr>
          <w:rFonts w:ascii="Arial" w:hAnsi="Arial" w:cs="Arial"/>
          <w:bCs/>
          <w:sz w:val="24"/>
          <w:szCs w:val="24"/>
        </w:rPr>
        <w:t>m okoliczności niezależnych od w</w:t>
      </w:r>
      <w:r w:rsidR="008B4924" w:rsidRPr="00356092">
        <w:rPr>
          <w:rFonts w:ascii="Arial" w:hAnsi="Arial" w:cs="Arial"/>
          <w:bCs/>
          <w:sz w:val="24"/>
          <w:szCs w:val="24"/>
        </w:rPr>
        <w:t xml:space="preserve">ykonawcy, a wpływających na możliwość realizacji prac, tj. zidentyfikowanie odpadów na terenie budowy (nielegalne wysypisko śmieci) oraz kolizji w zakresie przebudowywanych sieci podziemnych. </w:t>
      </w:r>
      <w:r w:rsidR="00990757" w:rsidRPr="00356092">
        <w:rPr>
          <w:rFonts w:ascii="Arial" w:hAnsi="Arial" w:cs="Arial"/>
          <w:bCs/>
          <w:sz w:val="24"/>
          <w:szCs w:val="24"/>
        </w:rPr>
        <w:t>Przywracane wydatki na w</w:t>
      </w:r>
      <w:r w:rsidR="008B4924" w:rsidRPr="00356092">
        <w:rPr>
          <w:rFonts w:ascii="Arial" w:hAnsi="Arial" w:cs="Arial"/>
          <w:bCs/>
          <w:sz w:val="24"/>
          <w:szCs w:val="24"/>
        </w:rPr>
        <w:t xml:space="preserve">ypłaty odszkodowania za nieruchomości dotyczą głównie gruntów, w przypadku których stan prawny jest nieuregulowany lub wniesiono odwołania od wydanych decyzji. </w:t>
      </w:r>
    </w:p>
    <w:p w14:paraId="647341ED" w14:textId="3CB2A455" w:rsidR="008B4924" w:rsidRPr="00356092" w:rsidRDefault="00370699" w:rsidP="00913057">
      <w:pPr>
        <w:pStyle w:val="Akapitzlist"/>
        <w:numPr>
          <w:ilvl w:val="0"/>
          <w:numId w:val="18"/>
        </w:numPr>
        <w:tabs>
          <w:tab w:val="left" w:pos="1418"/>
        </w:tabs>
        <w:spacing w:after="0" w:line="360" w:lineRule="auto"/>
        <w:ind w:left="1418" w:hanging="283"/>
        <w:jc w:val="both"/>
        <w:rPr>
          <w:rFonts w:ascii="Arial" w:hAnsi="Arial" w:cs="Arial"/>
          <w:bCs/>
          <w:sz w:val="24"/>
          <w:szCs w:val="24"/>
        </w:rPr>
      </w:pPr>
      <w:r w:rsidRPr="00356092">
        <w:rPr>
          <w:rFonts w:ascii="Arial" w:hAnsi="Arial" w:cs="Arial"/>
          <w:bCs/>
          <w:sz w:val="24"/>
          <w:szCs w:val="24"/>
        </w:rPr>
        <w:t xml:space="preserve">zwiększenia wartości </w:t>
      </w:r>
      <w:r w:rsidR="00314C93" w:rsidRPr="00356092">
        <w:rPr>
          <w:rFonts w:ascii="Arial" w:hAnsi="Arial" w:cs="Arial"/>
          <w:bCs/>
          <w:sz w:val="24"/>
          <w:szCs w:val="24"/>
        </w:rPr>
        <w:t>o kwotę 2.000.000,-zł</w:t>
      </w:r>
      <w:r w:rsidRPr="00356092">
        <w:rPr>
          <w:rFonts w:ascii="Arial" w:hAnsi="Arial" w:cs="Arial"/>
          <w:bCs/>
          <w:sz w:val="24"/>
          <w:szCs w:val="24"/>
        </w:rPr>
        <w:t xml:space="preserve"> </w:t>
      </w:r>
      <w:r w:rsidR="008B4924" w:rsidRPr="00356092">
        <w:rPr>
          <w:rFonts w:ascii="Arial" w:hAnsi="Arial" w:cs="Arial"/>
          <w:bCs/>
          <w:sz w:val="24"/>
          <w:szCs w:val="24"/>
        </w:rPr>
        <w:t xml:space="preserve">w związku ze wzrostem kosztów wykonania zadania, wynikających w szczególności </w:t>
      </w:r>
      <w:r w:rsidR="00314C93" w:rsidRPr="00356092">
        <w:rPr>
          <w:rFonts w:ascii="Arial" w:hAnsi="Arial" w:cs="Arial"/>
          <w:bCs/>
          <w:sz w:val="24"/>
          <w:szCs w:val="24"/>
        </w:rPr>
        <w:br/>
      </w:r>
      <w:r w:rsidR="008B4924" w:rsidRPr="00356092">
        <w:rPr>
          <w:rFonts w:ascii="Arial" w:hAnsi="Arial" w:cs="Arial"/>
          <w:bCs/>
          <w:sz w:val="24"/>
          <w:szCs w:val="24"/>
        </w:rPr>
        <w:t>z nadzwyczajnych wzrostów cen materiałów budowlanych, paliw i energii wywołanych m.in. ogólnoświatowymi skutkami wybuchu wojny w Ukrainie</w:t>
      </w:r>
      <w:r w:rsidR="00314C93" w:rsidRPr="00356092">
        <w:rPr>
          <w:rFonts w:ascii="Arial" w:hAnsi="Arial" w:cs="Arial"/>
          <w:bCs/>
          <w:sz w:val="24"/>
          <w:szCs w:val="24"/>
        </w:rPr>
        <w:t>,</w:t>
      </w:r>
      <w:r w:rsidR="008B4924" w:rsidRPr="00356092">
        <w:rPr>
          <w:rFonts w:ascii="Arial" w:hAnsi="Arial" w:cs="Arial"/>
          <w:bCs/>
          <w:sz w:val="24"/>
          <w:szCs w:val="24"/>
        </w:rPr>
        <w:t xml:space="preserve"> które wykraczają poza zwykłe ryzyko kontraktowe i nie były możliwe do przewidzenia na etapie złożenia oferty.</w:t>
      </w:r>
    </w:p>
    <w:p w14:paraId="24D397CC" w14:textId="73ED7D45" w:rsidR="008B4924" w:rsidRPr="00356092" w:rsidRDefault="008B4924" w:rsidP="00913057">
      <w:pPr>
        <w:pStyle w:val="Akapitzlist"/>
        <w:numPr>
          <w:ilvl w:val="0"/>
          <w:numId w:val="10"/>
        </w:numPr>
        <w:spacing w:after="0" w:line="360" w:lineRule="auto"/>
        <w:ind w:left="1134"/>
        <w:jc w:val="both"/>
        <w:rPr>
          <w:rFonts w:ascii="Arial" w:hAnsi="Arial" w:cs="Arial"/>
          <w:bCs/>
          <w:sz w:val="24"/>
          <w:szCs w:val="24"/>
        </w:rPr>
      </w:pPr>
      <w:r w:rsidRPr="00356092">
        <w:rPr>
          <w:rFonts w:ascii="Arial" w:hAnsi="Arial" w:cs="Arial"/>
          <w:bCs/>
          <w:sz w:val="24"/>
          <w:szCs w:val="24"/>
        </w:rPr>
        <w:t xml:space="preserve">zadania pn. "Budowa/przebudowa drogi wojewódzkiej nr 835 Lublin-Przeworsk-Grabownica Starzeńska na odcinku od DK 94 do miasta Kańczuga - etap I" w ramach </w:t>
      </w:r>
      <w:r w:rsidRPr="00356092">
        <w:rPr>
          <w:rFonts w:ascii="Arial" w:hAnsi="Arial" w:cs="Arial"/>
          <w:sz w:val="24"/>
          <w:szCs w:val="24"/>
        </w:rPr>
        <w:t xml:space="preserve">Regionalnego Programu Województwa Podkarpackiego na lata 2014-2020 – </w:t>
      </w:r>
      <w:r w:rsidRPr="00356092">
        <w:rPr>
          <w:rFonts w:ascii="Arial" w:hAnsi="Arial" w:cs="Arial"/>
          <w:b/>
          <w:sz w:val="24"/>
          <w:szCs w:val="24"/>
        </w:rPr>
        <w:t>6.222.000,-zł</w:t>
      </w:r>
      <w:r w:rsidRPr="00356092">
        <w:rPr>
          <w:rFonts w:ascii="Arial" w:hAnsi="Arial" w:cs="Arial"/>
          <w:sz w:val="24"/>
          <w:szCs w:val="24"/>
        </w:rPr>
        <w:t>.</w:t>
      </w:r>
    </w:p>
    <w:p w14:paraId="512D3660" w14:textId="77777777" w:rsidR="00370699" w:rsidRPr="00356092" w:rsidRDefault="00370699" w:rsidP="00EC4436">
      <w:pPr>
        <w:pStyle w:val="Akapitzlist"/>
        <w:spacing w:after="0" w:line="360" w:lineRule="auto"/>
        <w:ind w:left="1134"/>
        <w:jc w:val="both"/>
        <w:rPr>
          <w:rFonts w:ascii="Arial" w:hAnsi="Arial" w:cs="Arial"/>
          <w:bCs/>
          <w:sz w:val="24"/>
          <w:szCs w:val="24"/>
        </w:rPr>
      </w:pPr>
      <w:r w:rsidRPr="00356092">
        <w:rPr>
          <w:rFonts w:ascii="Arial" w:hAnsi="Arial" w:cs="Arial"/>
          <w:bCs/>
          <w:sz w:val="24"/>
          <w:szCs w:val="24"/>
        </w:rPr>
        <w:t>Zmiany dotyczą:</w:t>
      </w:r>
    </w:p>
    <w:p w14:paraId="0194DB03" w14:textId="47CA31F8" w:rsidR="00EC4436" w:rsidRPr="00356092" w:rsidRDefault="00370699" w:rsidP="00913057">
      <w:pPr>
        <w:pStyle w:val="Akapitzlist"/>
        <w:numPr>
          <w:ilvl w:val="0"/>
          <w:numId w:val="18"/>
        </w:numPr>
        <w:spacing w:after="0" w:line="360" w:lineRule="auto"/>
        <w:ind w:left="1418" w:hanging="284"/>
        <w:jc w:val="both"/>
        <w:rPr>
          <w:rFonts w:ascii="Arial" w:hAnsi="Arial" w:cs="Arial"/>
          <w:bCs/>
          <w:sz w:val="24"/>
          <w:szCs w:val="24"/>
        </w:rPr>
      </w:pPr>
      <w:r w:rsidRPr="00356092">
        <w:rPr>
          <w:rFonts w:ascii="Arial" w:hAnsi="Arial" w:cs="Arial"/>
          <w:bCs/>
          <w:sz w:val="24"/>
          <w:szCs w:val="24"/>
        </w:rPr>
        <w:t>p</w:t>
      </w:r>
      <w:r w:rsidR="00EC4436" w:rsidRPr="00356092">
        <w:rPr>
          <w:rFonts w:ascii="Arial" w:hAnsi="Arial" w:cs="Arial"/>
          <w:bCs/>
          <w:sz w:val="24"/>
          <w:szCs w:val="24"/>
        </w:rPr>
        <w:t>rzywróceni</w:t>
      </w:r>
      <w:r w:rsidRPr="00356092">
        <w:rPr>
          <w:rFonts w:ascii="Arial" w:hAnsi="Arial" w:cs="Arial"/>
          <w:bCs/>
          <w:sz w:val="24"/>
          <w:szCs w:val="24"/>
        </w:rPr>
        <w:t>a</w:t>
      </w:r>
      <w:r w:rsidR="00A6720A" w:rsidRPr="00356092">
        <w:rPr>
          <w:rFonts w:ascii="Arial" w:hAnsi="Arial" w:cs="Arial"/>
          <w:bCs/>
          <w:sz w:val="24"/>
          <w:szCs w:val="24"/>
        </w:rPr>
        <w:t xml:space="preserve"> środków</w:t>
      </w:r>
      <w:r w:rsidR="00EC4436" w:rsidRPr="00356092">
        <w:rPr>
          <w:rFonts w:ascii="Arial" w:hAnsi="Arial" w:cs="Arial"/>
          <w:bCs/>
          <w:sz w:val="24"/>
          <w:szCs w:val="24"/>
        </w:rPr>
        <w:t xml:space="preserve"> niewykorzystanych </w:t>
      </w:r>
      <w:r w:rsidRPr="00356092">
        <w:rPr>
          <w:rFonts w:ascii="Arial" w:hAnsi="Arial" w:cs="Arial"/>
          <w:bCs/>
          <w:sz w:val="24"/>
          <w:szCs w:val="24"/>
        </w:rPr>
        <w:t xml:space="preserve">w 2022 r. przeznaczonych </w:t>
      </w:r>
      <w:r w:rsidR="00EC4436" w:rsidRPr="00356092">
        <w:rPr>
          <w:rFonts w:ascii="Arial" w:hAnsi="Arial" w:cs="Arial"/>
          <w:bCs/>
          <w:sz w:val="24"/>
          <w:szCs w:val="24"/>
        </w:rPr>
        <w:t>na roboty budowlane, pełnieni</w:t>
      </w:r>
      <w:r w:rsidR="00314C93" w:rsidRPr="00356092">
        <w:rPr>
          <w:rFonts w:ascii="Arial" w:hAnsi="Arial" w:cs="Arial"/>
          <w:bCs/>
          <w:sz w:val="24"/>
          <w:szCs w:val="24"/>
        </w:rPr>
        <w:t>e funkcji inżyniera k</w:t>
      </w:r>
      <w:r w:rsidR="00EC4436" w:rsidRPr="00356092">
        <w:rPr>
          <w:rFonts w:ascii="Arial" w:hAnsi="Arial" w:cs="Arial"/>
          <w:bCs/>
          <w:sz w:val="24"/>
          <w:szCs w:val="24"/>
        </w:rPr>
        <w:t xml:space="preserve">ontraktu i wypłaty odszkodowań za </w:t>
      </w:r>
      <w:r w:rsidR="00314C93" w:rsidRPr="00356092">
        <w:rPr>
          <w:rFonts w:ascii="Arial" w:hAnsi="Arial" w:cs="Arial"/>
          <w:bCs/>
          <w:sz w:val="24"/>
          <w:szCs w:val="24"/>
        </w:rPr>
        <w:t xml:space="preserve">nabyte </w:t>
      </w:r>
      <w:r w:rsidR="00EC4436" w:rsidRPr="00356092">
        <w:rPr>
          <w:rFonts w:ascii="Arial" w:hAnsi="Arial" w:cs="Arial"/>
          <w:bCs/>
          <w:sz w:val="24"/>
          <w:szCs w:val="24"/>
        </w:rPr>
        <w:t xml:space="preserve">nieruchomości </w:t>
      </w:r>
      <w:r w:rsidRPr="00356092">
        <w:rPr>
          <w:rFonts w:ascii="Arial" w:hAnsi="Arial" w:cs="Arial"/>
          <w:bCs/>
          <w:sz w:val="24"/>
          <w:szCs w:val="24"/>
        </w:rPr>
        <w:t xml:space="preserve"> – 5.722.000,-zł </w:t>
      </w:r>
    </w:p>
    <w:p w14:paraId="312744EE" w14:textId="0ABDEDF1" w:rsidR="00813922" w:rsidRPr="00356092" w:rsidRDefault="00EC4436" w:rsidP="00813922">
      <w:pPr>
        <w:pStyle w:val="Akapitzlist"/>
        <w:spacing w:after="0" w:line="360" w:lineRule="auto"/>
        <w:ind w:left="1418"/>
        <w:jc w:val="both"/>
        <w:rPr>
          <w:rFonts w:ascii="Arial" w:hAnsi="Arial" w:cs="Arial"/>
          <w:bCs/>
          <w:sz w:val="24"/>
          <w:szCs w:val="24"/>
        </w:rPr>
      </w:pPr>
      <w:r w:rsidRPr="00356092">
        <w:rPr>
          <w:rFonts w:ascii="Arial" w:hAnsi="Arial" w:cs="Arial"/>
          <w:bCs/>
          <w:sz w:val="24"/>
          <w:szCs w:val="24"/>
        </w:rPr>
        <w:t>Powodem niewykonania zaplanowanego</w:t>
      </w:r>
      <w:r w:rsidR="00370699" w:rsidRPr="00356092">
        <w:rPr>
          <w:rFonts w:ascii="Arial" w:hAnsi="Arial" w:cs="Arial"/>
          <w:bCs/>
          <w:sz w:val="24"/>
          <w:szCs w:val="24"/>
        </w:rPr>
        <w:t xml:space="preserve"> przerobu było w głównej mierze </w:t>
      </w:r>
      <w:r w:rsidRPr="00356092">
        <w:rPr>
          <w:rFonts w:ascii="Arial" w:hAnsi="Arial" w:cs="Arial"/>
          <w:bCs/>
          <w:sz w:val="24"/>
          <w:szCs w:val="24"/>
        </w:rPr>
        <w:t>wystąpienie niekorzy</w:t>
      </w:r>
      <w:r w:rsidR="00314C93" w:rsidRPr="00356092">
        <w:rPr>
          <w:rFonts w:ascii="Arial" w:hAnsi="Arial" w:cs="Arial"/>
          <w:bCs/>
          <w:sz w:val="24"/>
          <w:szCs w:val="24"/>
        </w:rPr>
        <w:t xml:space="preserve">stnych warunków atmosferycznych </w:t>
      </w:r>
      <w:r w:rsidRPr="00356092">
        <w:rPr>
          <w:rFonts w:ascii="Arial" w:hAnsi="Arial" w:cs="Arial"/>
          <w:bCs/>
          <w:sz w:val="24"/>
          <w:szCs w:val="24"/>
        </w:rPr>
        <w:t>uniemożliwiających wykonanie robót zgodnie z wymaganiami Specyfikacji Technicznych Wykonania i Odbioru Robót Budowlanych (</w:t>
      </w:r>
      <w:proofErr w:type="spellStart"/>
      <w:r w:rsidRPr="00356092">
        <w:rPr>
          <w:rFonts w:ascii="Arial" w:hAnsi="Arial" w:cs="Arial"/>
          <w:bCs/>
          <w:sz w:val="24"/>
          <w:szCs w:val="24"/>
        </w:rPr>
        <w:t>STWiORB</w:t>
      </w:r>
      <w:proofErr w:type="spellEnd"/>
      <w:r w:rsidRPr="00356092">
        <w:rPr>
          <w:rFonts w:ascii="Arial" w:hAnsi="Arial" w:cs="Arial"/>
          <w:bCs/>
          <w:sz w:val="24"/>
          <w:szCs w:val="24"/>
        </w:rPr>
        <w:t xml:space="preserve">) oraz </w:t>
      </w:r>
      <w:r w:rsidRPr="00356092">
        <w:rPr>
          <w:rFonts w:ascii="Arial" w:hAnsi="Arial" w:cs="Arial"/>
          <w:bCs/>
          <w:sz w:val="24"/>
          <w:szCs w:val="24"/>
        </w:rPr>
        <w:lastRenderedPageBreak/>
        <w:t xml:space="preserve">wystąpienie okoliczności niezależnych od </w:t>
      </w:r>
      <w:r w:rsidR="00370699" w:rsidRPr="00356092">
        <w:rPr>
          <w:rFonts w:ascii="Arial" w:hAnsi="Arial" w:cs="Arial"/>
          <w:bCs/>
          <w:sz w:val="24"/>
          <w:szCs w:val="24"/>
        </w:rPr>
        <w:t>w</w:t>
      </w:r>
      <w:r w:rsidRPr="00356092">
        <w:rPr>
          <w:rFonts w:ascii="Arial" w:hAnsi="Arial" w:cs="Arial"/>
          <w:bCs/>
          <w:sz w:val="24"/>
          <w:szCs w:val="24"/>
        </w:rPr>
        <w:t>ykonawcy, a wpływających na możliwość realizacji prac, tj. wydłużający się czas osiadania nasypu przeciążeniowego. Ponadto, w związku z brakiem rozpatrzenia</w:t>
      </w:r>
      <w:r w:rsidR="00314C93" w:rsidRPr="00356092">
        <w:rPr>
          <w:rFonts w:ascii="Arial" w:hAnsi="Arial" w:cs="Arial"/>
          <w:bCs/>
          <w:sz w:val="24"/>
          <w:szCs w:val="24"/>
        </w:rPr>
        <w:t xml:space="preserve"> przez Ministerstwo Rozwoju </w:t>
      </w:r>
      <w:r w:rsidR="00467AB3" w:rsidRPr="00356092">
        <w:rPr>
          <w:rFonts w:ascii="Arial" w:hAnsi="Arial" w:cs="Arial"/>
          <w:bCs/>
          <w:sz w:val="24"/>
          <w:szCs w:val="24"/>
        </w:rPr>
        <w:t xml:space="preserve">i </w:t>
      </w:r>
      <w:r w:rsidR="00314C93" w:rsidRPr="00356092">
        <w:rPr>
          <w:rFonts w:ascii="Arial" w:hAnsi="Arial" w:cs="Arial"/>
          <w:bCs/>
          <w:sz w:val="24"/>
          <w:szCs w:val="24"/>
        </w:rPr>
        <w:t>Technologii</w:t>
      </w:r>
      <w:r w:rsidRPr="00356092">
        <w:rPr>
          <w:rFonts w:ascii="Arial" w:hAnsi="Arial" w:cs="Arial"/>
          <w:bCs/>
          <w:sz w:val="24"/>
          <w:szCs w:val="24"/>
        </w:rPr>
        <w:t xml:space="preserve"> odwołania od decyzji ZRID w roku 2022 możliwa była wypłata jedynie części zaliczek na poczet odszkodowań za </w:t>
      </w:r>
      <w:r w:rsidR="00314C93" w:rsidRPr="00356092">
        <w:rPr>
          <w:rFonts w:ascii="Arial" w:hAnsi="Arial" w:cs="Arial"/>
          <w:bCs/>
          <w:sz w:val="24"/>
          <w:szCs w:val="24"/>
        </w:rPr>
        <w:t xml:space="preserve">nabyte </w:t>
      </w:r>
      <w:r w:rsidRPr="00356092">
        <w:rPr>
          <w:rFonts w:ascii="Arial" w:hAnsi="Arial" w:cs="Arial"/>
          <w:bCs/>
          <w:sz w:val="24"/>
          <w:szCs w:val="24"/>
        </w:rPr>
        <w:t>nieruchomości.</w:t>
      </w:r>
    </w:p>
    <w:p w14:paraId="78EBBEC4" w14:textId="58E5D533" w:rsidR="008B4924" w:rsidRPr="00356092" w:rsidRDefault="00813922" w:rsidP="00913057">
      <w:pPr>
        <w:pStyle w:val="Akapitzlist"/>
        <w:numPr>
          <w:ilvl w:val="0"/>
          <w:numId w:val="18"/>
        </w:numPr>
        <w:spacing w:after="0" w:line="360" w:lineRule="auto"/>
        <w:ind w:left="1418"/>
        <w:jc w:val="both"/>
        <w:rPr>
          <w:rFonts w:ascii="Arial" w:hAnsi="Arial" w:cs="Arial"/>
          <w:bCs/>
          <w:sz w:val="24"/>
          <w:szCs w:val="24"/>
        </w:rPr>
      </w:pPr>
      <w:r w:rsidRPr="00356092">
        <w:rPr>
          <w:rFonts w:ascii="Arial" w:hAnsi="Arial" w:cs="Arial"/>
          <w:bCs/>
          <w:sz w:val="24"/>
          <w:szCs w:val="24"/>
        </w:rPr>
        <w:t xml:space="preserve">zwiększenia wartości zadania o kwotę </w:t>
      </w:r>
      <w:r w:rsidR="00A43E42" w:rsidRPr="00356092">
        <w:rPr>
          <w:rFonts w:ascii="Arial" w:hAnsi="Arial" w:cs="Arial"/>
          <w:bCs/>
          <w:sz w:val="24"/>
          <w:szCs w:val="24"/>
        </w:rPr>
        <w:t xml:space="preserve">500.000,- </w:t>
      </w:r>
      <w:r w:rsidR="00EC4436" w:rsidRPr="00356092">
        <w:rPr>
          <w:rFonts w:ascii="Arial" w:hAnsi="Arial" w:cs="Arial"/>
          <w:bCs/>
          <w:sz w:val="24"/>
          <w:szCs w:val="24"/>
        </w:rPr>
        <w:t xml:space="preserve">zł na </w:t>
      </w:r>
      <w:r w:rsidRPr="00356092">
        <w:rPr>
          <w:rFonts w:ascii="Arial" w:hAnsi="Arial" w:cs="Arial"/>
          <w:bCs/>
          <w:sz w:val="24"/>
          <w:szCs w:val="24"/>
        </w:rPr>
        <w:t xml:space="preserve">waloryzację </w:t>
      </w:r>
      <w:r w:rsidR="00EC4436" w:rsidRPr="00356092">
        <w:rPr>
          <w:rFonts w:ascii="Arial" w:hAnsi="Arial" w:cs="Arial"/>
          <w:bCs/>
          <w:sz w:val="24"/>
          <w:szCs w:val="24"/>
        </w:rPr>
        <w:t>wypłacanych odszkodowań za</w:t>
      </w:r>
      <w:r w:rsidR="00314C93" w:rsidRPr="00356092">
        <w:rPr>
          <w:rFonts w:ascii="Arial" w:hAnsi="Arial" w:cs="Arial"/>
          <w:bCs/>
          <w:sz w:val="24"/>
          <w:szCs w:val="24"/>
        </w:rPr>
        <w:t xml:space="preserve"> nabyte</w:t>
      </w:r>
      <w:r w:rsidR="00EC4436" w:rsidRPr="00356092">
        <w:rPr>
          <w:rFonts w:ascii="Arial" w:hAnsi="Arial" w:cs="Arial"/>
          <w:bCs/>
          <w:sz w:val="24"/>
          <w:szCs w:val="24"/>
        </w:rPr>
        <w:t xml:space="preserve"> nieruchomości. Z uwagi na fakt, że od wydania decyzji o zezwoleniu na realizację inwestycj</w:t>
      </w:r>
      <w:r w:rsidR="00314C93" w:rsidRPr="00356092">
        <w:rPr>
          <w:rFonts w:ascii="Arial" w:hAnsi="Arial" w:cs="Arial"/>
          <w:bCs/>
          <w:sz w:val="24"/>
          <w:szCs w:val="24"/>
        </w:rPr>
        <w:t xml:space="preserve">i drogowej (22.05.2020 r.) oraz </w:t>
      </w:r>
      <w:r w:rsidR="00EC4436" w:rsidRPr="00356092">
        <w:rPr>
          <w:rFonts w:ascii="Arial" w:hAnsi="Arial" w:cs="Arial"/>
          <w:bCs/>
          <w:sz w:val="24"/>
          <w:szCs w:val="24"/>
        </w:rPr>
        <w:t>wydania decyzji o ustaleniu odszkodowań upłynął znaczny okres czasu</w:t>
      </w:r>
      <w:r w:rsidR="00990757" w:rsidRPr="00356092">
        <w:rPr>
          <w:rFonts w:ascii="Arial" w:hAnsi="Arial" w:cs="Arial"/>
          <w:bCs/>
          <w:sz w:val="24"/>
          <w:szCs w:val="24"/>
        </w:rPr>
        <w:t>,</w:t>
      </w:r>
      <w:r w:rsidR="00EC4436" w:rsidRPr="00356092">
        <w:rPr>
          <w:rFonts w:ascii="Arial" w:hAnsi="Arial" w:cs="Arial"/>
          <w:bCs/>
          <w:sz w:val="24"/>
          <w:szCs w:val="24"/>
        </w:rPr>
        <w:t xml:space="preserve"> aktualnie dokonywana wypłata ustalonych odszkodo</w:t>
      </w:r>
      <w:r w:rsidRPr="00356092">
        <w:rPr>
          <w:rFonts w:ascii="Arial" w:hAnsi="Arial" w:cs="Arial"/>
          <w:bCs/>
          <w:sz w:val="24"/>
          <w:szCs w:val="24"/>
        </w:rPr>
        <w:t>wań będzie podlegała waloryzacji</w:t>
      </w:r>
      <w:r w:rsidR="00314C93" w:rsidRPr="00356092">
        <w:rPr>
          <w:rFonts w:ascii="Arial" w:hAnsi="Arial" w:cs="Arial"/>
          <w:bCs/>
          <w:sz w:val="24"/>
          <w:szCs w:val="24"/>
        </w:rPr>
        <w:t xml:space="preserve"> na dzień ich zapłaty</w:t>
      </w:r>
      <w:r w:rsidRPr="00356092">
        <w:rPr>
          <w:rFonts w:ascii="Arial" w:hAnsi="Arial" w:cs="Arial"/>
          <w:bCs/>
          <w:sz w:val="24"/>
          <w:szCs w:val="24"/>
        </w:rPr>
        <w:t>.</w:t>
      </w:r>
    </w:p>
    <w:p w14:paraId="477FE428" w14:textId="6EB1DCAE" w:rsidR="008B4924" w:rsidRPr="00356092" w:rsidRDefault="00DF27A6" w:rsidP="00913057">
      <w:pPr>
        <w:pStyle w:val="Akapitzlist"/>
        <w:numPr>
          <w:ilvl w:val="0"/>
          <w:numId w:val="10"/>
        </w:numPr>
        <w:spacing w:after="0" w:line="360" w:lineRule="auto"/>
        <w:ind w:left="1134"/>
        <w:jc w:val="both"/>
        <w:rPr>
          <w:rFonts w:ascii="Arial" w:hAnsi="Arial" w:cs="Arial"/>
          <w:bCs/>
          <w:sz w:val="24"/>
          <w:szCs w:val="24"/>
        </w:rPr>
      </w:pPr>
      <w:r w:rsidRPr="00356092">
        <w:rPr>
          <w:rFonts w:ascii="Arial" w:hAnsi="Arial" w:cs="Arial"/>
          <w:bCs/>
          <w:sz w:val="24"/>
          <w:szCs w:val="24"/>
        </w:rPr>
        <w:t xml:space="preserve">zadania pn. "Budowa/przebudowa drogi wojewódzkiej nr 835 Lublin-Przeworsk-Grabownica Starzeńska na odcinku od DK 94 do miasta Kańczuga - etap II" w ramach </w:t>
      </w:r>
      <w:r w:rsidRPr="00356092">
        <w:rPr>
          <w:rFonts w:ascii="Arial" w:hAnsi="Arial" w:cs="Arial"/>
          <w:sz w:val="24"/>
          <w:szCs w:val="24"/>
        </w:rPr>
        <w:t>Regionalnego Programu Województwa Podkarpackiego na lata 2014-2020 –</w:t>
      </w:r>
      <w:r w:rsidR="00A27DE0" w:rsidRPr="00356092">
        <w:rPr>
          <w:rFonts w:ascii="Arial" w:hAnsi="Arial" w:cs="Arial"/>
          <w:sz w:val="24"/>
          <w:szCs w:val="24"/>
        </w:rPr>
        <w:t xml:space="preserve"> </w:t>
      </w:r>
      <w:r w:rsidR="00A27DE0" w:rsidRPr="00356092">
        <w:rPr>
          <w:rFonts w:ascii="Arial" w:hAnsi="Arial" w:cs="Arial"/>
          <w:b/>
          <w:sz w:val="24"/>
          <w:szCs w:val="24"/>
        </w:rPr>
        <w:t>1.044.197,-zł.</w:t>
      </w:r>
    </w:p>
    <w:p w14:paraId="386C0422" w14:textId="1218E0FB" w:rsidR="00813922" w:rsidRPr="00356092" w:rsidRDefault="00813922" w:rsidP="00813922">
      <w:pPr>
        <w:pStyle w:val="Akapitzlist"/>
        <w:spacing w:after="0" w:line="360" w:lineRule="auto"/>
        <w:ind w:left="1134"/>
        <w:jc w:val="both"/>
        <w:rPr>
          <w:rFonts w:ascii="Arial" w:hAnsi="Arial" w:cs="Arial"/>
          <w:bCs/>
          <w:sz w:val="24"/>
          <w:szCs w:val="24"/>
        </w:rPr>
      </w:pPr>
      <w:r w:rsidRPr="00356092">
        <w:rPr>
          <w:rFonts w:ascii="Arial" w:hAnsi="Arial" w:cs="Arial"/>
          <w:sz w:val="24"/>
          <w:szCs w:val="24"/>
        </w:rPr>
        <w:t>Zmiany dotyczą:</w:t>
      </w:r>
    </w:p>
    <w:p w14:paraId="08A8E4F9" w14:textId="4963FC5D" w:rsidR="00A27DE0" w:rsidRPr="00356092" w:rsidRDefault="00813922" w:rsidP="00913057">
      <w:pPr>
        <w:pStyle w:val="Akapitzlist"/>
        <w:numPr>
          <w:ilvl w:val="0"/>
          <w:numId w:val="18"/>
        </w:numPr>
        <w:spacing w:after="0" w:line="360" w:lineRule="auto"/>
        <w:jc w:val="both"/>
        <w:rPr>
          <w:rFonts w:ascii="Arial" w:hAnsi="Arial" w:cs="Arial"/>
          <w:bCs/>
          <w:sz w:val="24"/>
          <w:szCs w:val="24"/>
        </w:rPr>
      </w:pPr>
      <w:r w:rsidRPr="00356092">
        <w:rPr>
          <w:rFonts w:ascii="Arial" w:hAnsi="Arial" w:cs="Arial"/>
          <w:bCs/>
          <w:sz w:val="24"/>
          <w:szCs w:val="24"/>
        </w:rPr>
        <w:t>przywrócenia</w:t>
      </w:r>
      <w:r w:rsidR="00A27DE0" w:rsidRPr="00356092">
        <w:rPr>
          <w:rFonts w:ascii="Arial" w:hAnsi="Arial" w:cs="Arial"/>
          <w:bCs/>
          <w:sz w:val="24"/>
          <w:szCs w:val="24"/>
        </w:rPr>
        <w:t xml:space="preserve"> </w:t>
      </w:r>
      <w:r w:rsidR="007D4D01" w:rsidRPr="00356092">
        <w:rPr>
          <w:rFonts w:ascii="Arial" w:hAnsi="Arial" w:cs="Arial"/>
          <w:bCs/>
          <w:sz w:val="24"/>
          <w:szCs w:val="24"/>
        </w:rPr>
        <w:t xml:space="preserve">środków </w:t>
      </w:r>
      <w:r w:rsidR="00A27DE0" w:rsidRPr="00356092">
        <w:rPr>
          <w:rFonts w:ascii="Arial" w:hAnsi="Arial" w:cs="Arial"/>
          <w:bCs/>
          <w:sz w:val="24"/>
          <w:szCs w:val="24"/>
        </w:rPr>
        <w:t xml:space="preserve">niewykorzystanych </w:t>
      </w:r>
      <w:r w:rsidRPr="00356092">
        <w:rPr>
          <w:rFonts w:ascii="Arial" w:hAnsi="Arial" w:cs="Arial"/>
          <w:bCs/>
          <w:sz w:val="24"/>
          <w:szCs w:val="24"/>
        </w:rPr>
        <w:t>w</w:t>
      </w:r>
      <w:r w:rsidR="00A27DE0" w:rsidRPr="00356092">
        <w:rPr>
          <w:rFonts w:ascii="Arial" w:hAnsi="Arial" w:cs="Arial"/>
          <w:bCs/>
          <w:sz w:val="24"/>
          <w:szCs w:val="24"/>
        </w:rPr>
        <w:t xml:space="preserve"> 2022 r. </w:t>
      </w:r>
      <w:r w:rsidRPr="00356092">
        <w:rPr>
          <w:rFonts w:ascii="Arial" w:hAnsi="Arial" w:cs="Arial"/>
          <w:bCs/>
          <w:sz w:val="24"/>
          <w:szCs w:val="24"/>
        </w:rPr>
        <w:t xml:space="preserve">przeznaczonych na waloryzację kosztów robót budowlanych oraz </w:t>
      </w:r>
      <w:r w:rsidR="00314C93" w:rsidRPr="00356092">
        <w:rPr>
          <w:rFonts w:ascii="Arial" w:hAnsi="Arial" w:cs="Arial"/>
          <w:bCs/>
          <w:sz w:val="24"/>
          <w:szCs w:val="24"/>
        </w:rPr>
        <w:t>na pełnienie funkcji inżyniera kontraktu – 44.</w:t>
      </w:r>
      <w:r w:rsidRPr="00356092">
        <w:rPr>
          <w:rFonts w:ascii="Arial" w:hAnsi="Arial" w:cs="Arial"/>
          <w:bCs/>
          <w:sz w:val="24"/>
          <w:szCs w:val="24"/>
        </w:rPr>
        <w:t>197,-zł (</w:t>
      </w:r>
      <w:r w:rsidR="00A27DE0" w:rsidRPr="00356092">
        <w:rPr>
          <w:rFonts w:ascii="Arial" w:hAnsi="Arial" w:cs="Arial"/>
          <w:bCs/>
          <w:sz w:val="24"/>
          <w:szCs w:val="24"/>
        </w:rPr>
        <w:t>w roku 2022 waloryzacja została wypłacona w wysokości ni</w:t>
      </w:r>
      <w:r w:rsidR="00F41948" w:rsidRPr="00356092">
        <w:rPr>
          <w:rFonts w:ascii="Arial" w:hAnsi="Arial" w:cs="Arial"/>
          <w:bCs/>
          <w:sz w:val="24"/>
          <w:szCs w:val="24"/>
        </w:rPr>
        <w:t xml:space="preserve">ższej od pierwotnie zakładanej, w związku </w:t>
      </w:r>
      <w:r w:rsidR="00F41948" w:rsidRPr="00356092">
        <w:rPr>
          <w:rFonts w:ascii="Arial" w:hAnsi="Arial" w:cs="Arial"/>
          <w:bCs/>
          <w:sz w:val="24"/>
          <w:szCs w:val="24"/>
        </w:rPr>
        <w:br/>
        <w:t xml:space="preserve">z </w:t>
      </w:r>
      <w:r w:rsidR="00F41948" w:rsidRPr="00356092">
        <w:rPr>
          <w:rFonts w:ascii="Arial" w:hAnsi="Arial" w:cs="Arial"/>
          <w:sz w:val="24"/>
          <w:szCs w:val="24"/>
        </w:rPr>
        <w:t>niezrealizowaniem przez Wykonawcę całości zakładanego asortymentu robót podlegających waloryzacji)</w:t>
      </w:r>
      <w:r w:rsidRPr="00356092">
        <w:rPr>
          <w:rFonts w:ascii="Arial" w:hAnsi="Arial" w:cs="Arial"/>
          <w:bCs/>
          <w:sz w:val="24"/>
          <w:szCs w:val="24"/>
        </w:rPr>
        <w:t>,</w:t>
      </w:r>
    </w:p>
    <w:p w14:paraId="6C8390E5" w14:textId="22332776" w:rsidR="00A27DE0" w:rsidRPr="00356092" w:rsidRDefault="00813922" w:rsidP="00913057">
      <w:pPr>
        <w:pStyle w:val="Akapitzlist"/>
        <w:numPr>
          <w:ilvl w:val="0"/>
          <w:numId w:val="18"/>
        </w:numPr>
        <w:spacing w:after="0" w:line="360" w:lineRule="auto"/>
        <w:jc w:val="both"/>
        <w:rPr>
          <w:rFonts w:ascii="Arial" w:hAnsi="Arial" w:cs="Arial"/>
          <w:bCs/>
          <w:sz w:val="24"/>
          <w:szCs w:val="24"/>
        </w:rPr>
      </w:pPr>
      <w:r w:rsidRPr="00356092">
        <w:rPr>
          <w:rFonts w:ascii="Arial" w:hAnsi="Arial" w:cs="Arial"/>
          <w:bCs/>
          <w:sz w:val="24"/>
          <w:szCs w:val="24"/>
        </w:rPr>
        <w:t>zwiększenia wartości zadania o kwotę 1.000.000,-zł</w:t>
      </w:r>
      <w:r w:rsidR="00990757" w:rsidRPr="00356092">
        <w:rPr>
          <w:rFonts w:ascii="Arial" w:hAnsi="Arial" w:cs="Arial"/>
          <w:bCs/>
          <w:sz w:val="24"/>
          <w:szCs w:val="24"/>
        </w:rPr>
        <w:t>,</w:t>
      </w:r>
      <w:r w:rsidRPr="00356092">
        <w:rPr>
          <w:rFonts w:ascii="Arial" w:hAnsi="Arial" w:cs="Arial"/>
          <w:bCs/>
          <w:sz w:val="24"/>
          <w:szCs w:val="24"/>
        </w:rPr>
        <w:t xml:space="preserve"> </w:t>
      </w:r>
      <w:r w:rsidR="00990757" w:rsidRPr="00356092">
        <w:rPr>
          <w:rFonts w:ascii="Arial" w:hAnsi="Arial" w:cs="Arial"/>
          <w:bCs/>
          <w:sz w:val="24"/>
          <w:szCs w:val="24"/>
        </w:rPr>
        <w:t>z przeznaczeniem na sfinansowanie wykonania</w:t>
      </w:r>
      <w:r w:rsidR="00A43E42" w:rsidRPr="00356092">
        <w:rPr>
          <w:rFonts w:ascii="Arial" w:hAnsi="Arial" w:cs="Arial"/>
          <w:bCs/>
          <w:sz w:val="24"/>
          <w:szCs w:val="24"/>
        </w:rPr>
        <w:t xml:space="preserve"> robót dodatkowych</w:t>
      </w:r>
      <w:r w:rsidR="00A27DE0" w:rsidRPr="00356092">
        <w:rPr>
          <w:rFonts w:ascii="Arial" w:hAnsi="Arial" w:cs="Arial"/>
          <w:bCs/>
          <w:sz w:val="24"/>
          <w:szCs w:val="24"/>
        </w:rPr>
        <w:t xml:space="preserve"> </w:t>
      </w:r>
      <w:r w:rsidRPr="00356092">
        <w:rPr>
          <w:rFonts w:ascii="Arial" w:hAnsi="Arial" w:cs="Arial"/>
          <w:bCs/>
          <w:sz w:val="24"/>
          <w:szCs w:val="24"/>
        </w:rPr>
        <w:t>tj. robót nieprzewidzianych w k</w:t>
      </w:r>
      <w:r w:rsidR="00A27DE0" w:rsidRPr="00356092">
        <w:rPr>
          <w:rFonts w:ascii="Arial" w:hAnsi="Arial" w:cs="Arial"/>
          <w:bCs/>
          <w:sz w:val="24"/>
          <w:szCs w:val="24"/>
        </w:rPr>
        <w:t>ontrakc</w:t>
      </w:r>
      <w:r w:rsidRPr="00356092">
        <w:rPr>
          <w:rFonts w:ascii="Arial" w:hAnsi="Arial" w:cs="Arial"/>
          <w:bCs/>
          <w:sz w:val="24"/>
          <w:szCs w:val="24"/>
        </w:rPr>
        <w:t xml:space="preserve">ie. Przedmiotowe roboty dotyczą: </w:t>
      </w:r>
      <w:r w:rsidR="00A27DE0" w:rsidRPr="00356092">
        <w:rPr>
          <w:rFonts w:ascii="Arial" w:hAnsi="Arial" w:cs="Arial"/>
          <w:bCs/>
          <w:sz w:val="24"/>
          <w:szCs w:val="24"/>
        </w:rPr>
        <w:t xml:space="preserve">zmian w zakresie branży mostowej (m.in. konieczności odsunięcia podstaw stożków nasypu względem korpusów </w:t>
      </w:r>
      <w:r w:rsidR="00990757" w:rsidRPr="00356092">
        <w:rPr>
          <w:rFonts w:ascii="Arial" w:hAnsi="Arial" w:cs="Arial"/>
          <w:bCs/>
          <w:sz w:val="24"/>
          <w:szCs w:val="24"/>
        </w:rPr>
        <w:t>przyczółków oraz wykonania</w:t>
      </w:r>
      <w:r w:rsidR="00A27DE0" w:rsidRPr="00356092">
        <w:rPr>
          <w:rFonts w:ascii="Arial" w:hAnsi="Arial" w:cs="Arial"/>
          <w:bCs/>
          <w:sz w:val="24"/>
          <w:szCs w:val="24"/>
        </w:rPr>
        <w:t xml:space="preserve"> doda</w:t>
      </w:r>
      <w:r w:rsidRPr="00356092">
        <w:rPr>
          <w:rFonts w:ascii="Arial" w:hAnsi="Arial" w:cs="Arial"/>
          <w:bCs/>
          <w:sz w:val="24"/>
          <w:szCs w:val="24"/>
        </w:rPr>
        <w:t>tkowych ścieków odwadniających),</w:t>
      </w:r>
      <w:r w:rsidR="00A27DE0" w:rsidRPr="00356092">
        <w:rPr>
          <w:rFonts w:ascii="Arial" w:hAnsi="Arial" w:cs="Arial"/>
          <w:bCs/>
          <w:sz w:val="24"/>
          <w:szCs w:val="24"/>
        </w:rPr>
        <w:t xml:space="preserve"> usunięcia kolizji z siecią gazową, która n</w:t>
      </w:r>
      <w:r w:rsidRPr="00356092">
        <w:rPr>
          <w:rFonts w:ascii="Arial" w:hAnsi="Arial" w:cs="Arial"/>
          <w:bCs/>
          <w:sz w:val="24"/>
          <w:szCs w:val="24"/>
        </w:rPr>
        <w:t xml:space="preserve">ie była planowana do przebudowy, </w:t>
      </w:r>
      <w:r w:rsidR="00A27DE0" w:rsidRPr="00356092">
        <w:rPr>
          <w:rFonts w:ascii="Arial" w:hAnsi="Arial" w:cs="Arial"/>
          <w:bCs/>
          <w:sz w:val="24"/>
          <w:szCs w:val="24"/>
        </w:rPr>
        <w:t>rozbiórki niezinwentaryzowanego fundamentu, zlokali</w:t>
      </w:r>
      <w:r w:rsidRPr="00356092">
        <w:rPr>
          <w:rFonts w:ascii="Arial" w:hAnsi="Arial" w:cs="Arial"/>
          <w:bCs/>
          <w:sz w:val="24"/>
          <w:szCs w:val="24"/>
        </w:rPr>
        <w:t xml:space="preserve">zowanego w obrębie obiektu MD-2, </w:t>
      </w:r>
      <w:r w:rsidR="00A27DE0" w:rsidRPr="00356092">
        <w:rPr>
          <w:rFonts w:ascii="Arial" w:hAnsi="Arial" w:cs="Arial"/>
          <w:bCs/>
          <w:sz w:val="24"/>
          <w:szCs w:val="24"/>
        </w:rPr>
        <w:t xml:space="preserve">inwentaryzacji oraz zabezpieczenia tunelu (zgodnie </w:t>
      </w:r>
      <w:r w:rsidR="00F27912" w:rsidRPr="00356092">
        <w:rPr>
          <w:rFonts w:ascii="Arial" w:hAnsi="Arial" w:cs="Arial"/>
          <w:bCs/>
          <w:sz w:val="24"/>
          <w:szCs w:val="24"/>
        </w:rPr>
        <w:br/>
      </w:r>
      <w:r w:rsidR="00A27DE0" w:rsidRPr="00356092">
        <w:rPr>
          <w:rFonts w:ascii="Arial" w:hAnsi="Arial" w:cs="Arial"/>
          <w:bCs/>
          <w:sz w:val="24"/>
          <w:szCs w:val="24"/>
        </w:rPr>
        <w:t xml:space="preserve">z decyzją Konserwatora Zabytków), który został odkryty podczas przebudowy </w:t>
      </w:r>
      <w:r w:rsidR="0050785E" w:rsidRPr="00356092">
        <w:rPr>
          <w:rFonts w:ascii="Arial" w:hAnsi="Arial" w:cs="Arial"/>
          <w:bCs/>
          <w:sz w:val="24"/>
          <w:szCs w:val="24"/>
        </w:rPr>
        <w:t xml:space="preserve">drogi wojewódzkiej nr </w:t>
      </w:r>
      <w:r w:rsidR="00A27DE0" w:rsidRPr="00356092">
        <w:rPr>
          <w:rFonts w:ascii="Arial" w:hAnsi="Arial" w:cs="Arial"/>
          <w:bCs/>
          <w:sz w:val="24"/>
          <w:szCs w:val="24"/>
        </w:rPr>
        <w:t>835 w m. Kańczuga.</w:t>
      </w:r>
    </w:p>
    <w:p w14:paraId="6CD9D94D" w14:textId="0EF7AC71" w:rsidR="00EC4436" w:rsidRPr="00356092" w:rsidRDefault="00A27DE0" w:rsidP="00913057">
      <w:pPr>
        <w:pStyle w:val="Akapitzlist"/>
        <w:numPr>
          <w:ilvl w:val="0"/>
          <w:numId w:val="10"/>
        </w:numPr>
        <w:spacing w:after="0" w:line="360" w:lineRule="auto"/>
        <w:ind w:left="1134"/>
        <w:jc w:val="both"/>
        <w:rPr>
          <w:rFonts w:ascii="Arial" w:hAnsi="Arial" w:cs="Arial"/>
          <w:bCs/>
          <w:sz w:val="24"/>
          <w:szCs w:val="24"/>
        </w:rPr>
      </w:pPr>
      <w:r w:rsidRPr="00356092">
        <w:rPr>
          <w:rFonts w:ascii="Arial" w:hAnsi="Arial" w:cs="Arial"/>
          <w:bCs/>
          <w:sz w:val="24"/>
          <w:szCs w:val="24"/>
        </w:rPr>
        <w:lastRenderedPageBreak/>
        <w:t xml:space="preserve">zadania pn. "Przebudowa /rozbudowa DW 895 na odcinku Solina – Myczków i DW 894 na odcinku Hoczew – Polańczyk" w ramach </w:t>
      </w:r>
      <w:r w:rsidRPr="00356092">
        <w:rPr>
          <w:rFonts w:ascii="Arial" w:hAnsi="Arial" w:cs="Arial"/>
          <w:sz w:val="24"/>
          <w:szCs w:val="24"/>
        </w:rPr>
        <w:t xml:space="preserve">Regionalnego Programu Województwa Podkarpackiego na lata 2014-2020 – </w:t>
      </w:r>
      <w:r w:rsidRPr="00356092">
        <w:rPr>
          <w:rFonts w:ascii="Arial" w:hAnsi="Arial" w:cs="Arial"/>
          <w:b/>
          <w:sz w:val="24"/>
          <w:szCs w:val="24"/>
        </w:rPr>
        <w:t>2.881.258,-zł</w:t>
      </w:r>
      <w:r w:rsidRPr="00356092">
        <w:rPr>
          <w:rFonts w:ascii="Arial" w:hAnsi="Arial" w:cs="Arial"/>
          <w:sz w:val="24"/>
          <w:szCs w:val="24"/>
        </w:rPr>
        <w:t>.</w:t>
      </w:r>
    </w:p>
    <w:p w14:paraId="664E51ED" w14:textId="473CB99B" w:rsidR="00A27DE0" w:rsidRPr="00356092" w:rsidRDefault="00A27DE0" w:rsidP="00A27DE0">
      <w:pPr>
        <w:pStyle w:val="Akapitzlist"/>
        <w:spacing w:after="0" w:line="360" w:lineRule="auto"/>
        <w:ind w:left="1134"/>
        <w:jc w:val="both"/>
        <w:rPr>
          <w:rFonts w:ascii="Arial" w:hAnsi="Arial" w:cs="Arial"/>
          <w:bCs/>
          <w:sz w:val="24"/>
          <w:szCs w:val="24"/>
        </w:rPr>
      </w:pPr>
      <w:r w:rsidRPr="00356092">
        <w:rPr>
          <w:rFonts w:ascii="Arial" w:hAnsi="Arial" w:cs="Arial"/>
          <w:bCs/>
          <w:sz w:val="24"/>
          <w:szCs w:val="24"/>
        </w:rPr>
        <w:t>Z</w:t>
      </w:r>
      <w:r w:rsidR="00813922" w:rsidRPr="00356092">
        <w:rPr>
          <w:rFonts w:ascii="Arial" w:hAnsi="Arial" w:cs="Arial"/>
          <w:bCs/>
          <w:sz w:val="24"/>
          <w:szCs w:val="24"/>
        </w:rPr>
        <w:t>większenie planu wydatków jest wynikiem</w:t>
      </w:r>
      <w:r w:rsidRPr="00356092">
        <w:rPr>
          <w:rFonts w:ascii="Arial" w:hAnsi="Arial" w:cs="Arial"/>
          <w:bCs/>
          <w:sz w:val="24"/>
          <w:szCs w:val="24"/>
        </w:rPr>
        <w:t>:</w:t>
      </w:r>
    </w:p>
    <w:p w14:paraId="427B21AB" w14:textId="35285832" w:rsidR="00C77B73" w:rsidRPr="00356092" w:rsidRDefault="00A27DE0" w:rsidP="00913057">
      <w:pPr>
        <w:pStyle w:val="Akapitzlist"/>
        <w:numPr>
          <w:ilvl w:val="0"/>
          <w:numId w:val="19"/>
        </w:numPr>
        <w:spacing w:after="0" w:line="360" w:lineRule="auto"/>
        <w:ind w:left="1418" w:hanging="284"/>
        <w:jc w:val="both"/>
        <w:rPr>
          <w:rFonts w:ascii="Arial" w:hAnsi="Arial" w:cs="Arial"/>
          <w:bCs/>
          <w:sz w:val="24"/>
          <w:szCs w:val="24"/>
        </w:rPr>
      </w:pPr>
      <w:r w:rsidRPr="00356092">
        <w:rPr>
          <w:rFonts w:ascii="Arial" w:hAnsi="Arial" w:cs="Arial"/>
          <w:bCs/>
          <w:sz w:val="24"/>
          <w:szCs w:val="24"/>
        </w:rPr>
        <w:t>zmniejszenia wydatków finansowanych ze środków</w:t>
      </w:r>
      <w:r w:rsidR="00813922" w:rsidRPr="00356092">
        <w:rPr>
          <w:rFonts w:ascii="Arial" w:hAnsi="Arial" w:cs="Arial"/>
          <w:bCs/>
          <w:sz w:val="24"/>
          <w:szCs w:val="24"/>
        </w:rPr>
        <w:t xml:space="preserve"> pochodzących </w:t>
      </w:r>
      <w:r w:rsidR="00F27912" w:rsidRPr="00356092">
        <w:rPr>
          <w:rFonts w:ascii="Arial" w:hAnsi="Arial" w:cs="Arial"/>
          <w:bCs/>
          <w:sz w:val="24"/>
          <w:szCs w:val="24"/>
        </w:rPr>
        <w:br/>
      </w:r>
      <w:r w:rsidR="00813922" w:rsidRPr="00356092">
        <w:rPr>
          <w:rFonts w:ascii="Arial" w:hAnsi="Arial" w:cs="Arial"/>
          <w:bCs/>
          <w:sz w:val="24"/>
          <w:szCs w:val="24"/>
        </w:rPr>
        <w:t xml:space="preserve">z budżetu </w:t>
      </w:r>
      <w:r w:rsidRPr="00356092">
        <w:rPr>
          <w:rFonts w:ascii="Arial" w:hAnsi="Arial" w:cs="Arial"/>
          <w:bCs/>
          <w:sz w:val="24"/>
          <w:szCs w:val="24"/>
        </w:rPr>
        <w:t xml:space="preserve">UE </w:t>
      </w:r>
      <w:r w:rsidR="00813922" w:rsidRPr="00356092">
        <w:rPr>
          <w:rFonts w:ascii="Arial" w:hAnsi="Arial" w:cs="Arial"/>
          <w:bCs/>
          <w:sz w:val="24"/>
          <w:szCs w:val="24"/>
        </w:rPr>
        <w:t xml:space="preserve">o kwotę </w:t>
      </w:r>
      <w:r w:rsidRPr="00356092">
        <w:rPr>
          <w:rFonts w:ascii="Arial" w:hAnsi="Arial" w:cs="Arial"/>
          <w:bCs/>
          <w:sz w:val="24"/>
          <w:szCs w:val="24"/>
        </w:rPr>
        <w:t>1.084.144,-zł</w:t>
      </w:r>
      <w:r w:rsidR="00C77B73" w:rsidRPr="00356092">
        <w:rPr>
          <w:rFonts w:ascii="Arial" w:hAnsi="Arial" w:cs="Arial"/>
          <w:bCs/>
          <w:sz w:val="24"/>
          <w:szCs w:val="24"/>
        </w:rPr>
        <w:t>.</w:t>
      </w:r>
      <w:r w:rsidRPr="00356092">
        <w:rPr>
          <w:rFonts w:ascii="Arial" w:hAnsi="Arial" w:cs="Arial"/>
          <w:bCs/>
          <w:sz w:val="24"/>
          <w:szCs w:val="24"/>
        </w:rPr>
        <w:t xml:space="preserve"> </w:t>
      </w:r>
      <w:r w:rsidR="00C77B73" w:rsidRPr="00356092">
        <w:rPr>
          <w:rFonts w:ascii="Arial" w:hAnsi="Arial" w:cs="Arial"/>
          <w:bCs/>
          <w:sz w:val="24"/>
          <w:szCs w:val="24"/>
        </w:rPr>
        <w:t>Z</w:t>
      </w:r>
      <w:r w:rsidR="00362557" w:rsidRPr="00356092">
        <w:rPr>
          <w:rFonts w:ascii="Arial" w:hAnsi="Arial" w:cs="Arial"/>
          <w:bCs/>
          <w:sz w:val="24"/>
          <w:szCs w:val="24"/>
        </w:rPr>
        <w:t xml:space="preserve">mniejszenie wynika z </w:t>
      </w:r>
      <w:r w:rsidR="00C77B73" w:rsidRPr="00356092">
        <w:rPr>
          <w:rFonts w:ascii="Arial" w:hAnsi="Arial" w:cs="Arial"/>
          <w:bCs/>
          <w:sz w:val="24"/>
          <w:szCs w:val="24"/>
        </w:rPr>
        <w:t>konieczności wyłączenia z wydatków kwalifikowalnych środków wpłaconych do depozytu sądowego, stanowiących zabezpieczenie płatności,</w:t>
      </w:r>
      <w:r w:rsidR="00016A76" w:rsidRPr="00356092">
        <w:rPr>
          <w:rFonts w:ascii="Arial" w:hAnsi="Arial" w:cs="Arial"/>
          <w:bCs/>
          <w:sz w:val="24"/>
          <w:szCs w:val="24"/>
        </w:rPr>
        <w:t xml:space="preserve"> </w:t>
      </w:r>
      <w:r w:rsidR="00016A76" w:rsidRPr="00356092">
        <w:rPr>
          <w:rFonts w:ascii="Arial" w:hAnsi="Arial" w:cs="Arial"/>
          <w:bCs/>
          <w:sz w:val="24"/>
          <w:szCs w:val="24"/>
        </w:rPr>
        <w:br/>
        <w:t xml:space="preserve">w odniesieniu do których toczy się spór pomiędzy Wykonawcą </w:t>
      </w:r>
      <w:r w:rsidR="00016A76" w:rsidRPr="00356092">
        <w:rPr>
          <w:rFonts w:ascii="Arial" w:hAnsi="Arial" w:cs="Arial"/>
          <w:bCs/>
          <w:sz w:val="24"/>
          <w:szCs w:val="24"/>
        </w:rPr>
        <w:br/>
        <w:t>i Podwykonawcą</w:t>
      </w:r>
      <w:r w:rsidR="00C77B73" w:rsidRPr="00356092">
        <w:rPr>
          <w:rFonts w:ascii="Arial" w:hAnsi="Arial" w:cs="Arial"/>
          <w:bCs/>
          <w:sz w:val="24"/>
          <w:szCs w:val="24"/>
        </w:rPr>
        <w:t xml:space="preserve">. Rozliczenie tych płatności w ramach wydatków kwalifikowalnych jest </w:t>
      </w:r>
      <w:r w:rsidR="00016A76" w:rsidRPr="00356092">
        <w:rPr>
          <w:rFonts w:ascii="Arial" w:hAnsi="Arial" w:cs="Arial"/>
          <w:bCs/>
          <w:sz w:val="24"/>
          <w:szCs w:val="24"/>
        </w:rPr>
        <w:t>niemożliwe</w:t>
      </w:r>
      <w:r w:rsidR="00C77B73" w:rsidRPr="00356092">
        <w:rPr>
          <w:rFonts w:ascii="Arial" w:hAnsi="Arial" w:cs="Arial"/>
          <w:bCs/>
          <w:sz w:val="24"/>
          <w:szCs w:val="24"/>
        </w:rPr>
        <w:t xml:space="preserve"> z uwagi na czasochłonność procedur sądowych i </w:t>
      </w:r>
      <w:r w:rsidR="00016A76" w:rsidRPr="00356092">
        <w:rPr>
          <w:rFonts w:ascii="Arial" w:hAnsi="Arial" w:cs="Arial"/>
          <w:bCs/>
          <w:sz w:val="24"/>
          <w:szCs w:val="24"/>
        </w:rPr>
        <w:t>upływający</w:t>
      </w:r>
      <w:r w:rsidR="00C77B73" w:rsidRPr="00356092">
        <w:rPr>
          <w:rFonts w:ascii="Arial" w:hAnsi="Arial" w:cs="Arial"/>
          <w:bCs/>
          <w:sz w:val="24"/>
          <w:szCs w:val="24"/>
        </w:rPr>
        <w:t xml:space="preserve"> termin zakończenia i rozliczenia inwestycji.</w:t>
      </w:r>
    </w:p>
    <w:p w14:paraId="6102C291" w14:textId="1F65ED1B" w:rsidR="00362557" w:rsidRPr="00356092" w:rsidRDefault="00813922" w:rsidP="00913057">
      <w:pPr>
        <w:pStyle w:val="Akapitzlist"/>
        <w:numPr>
          <w:ilvl w:val="0"/>
          <w:numId w:val="19"/>
        </w:numPr>
        <w:spacing w:after="0" w:line="360" w:lineRule="auto"/>
        <w:ind w:left="1418" w:hanging="284"/>
        <w:jc w:val="both"/>
        <w:rPr>
          <w:rFonts w:ascii="Arial" w:hAnsi="Arial" w:cs="Arial"/>
          <w:bCs/>
          <w:sz w:val="24"/>
          <w:szCs w:val="24"/>
        </w:rPr>
      </w:pPr>
      <w:r w:rsidRPr="00356092">
        <w:rPr>
          <w:rFonts w:ascii="Arial" w:hAnsi="Arial" w:cs="Arial"/>
          <w:bCs/>
          <w:sz w:val="24"/>
          <w:szCs w:val="24"/>
        </w:rPr>
        <w:t xml:space="preserve">zwiększenia </w:t>
      </w:r>
      <w:r w:rsidR="00A27DE0" w:rsidRPr="00356092">
        <w:rPr>
          <w:rFonts w:ascii="Arial" w:hAnsi="Arial" w:cs="Arial"/>
          <w:bCs/>
          <w:sz w:val="24"/>
          <w:szCs w:val="24"/>
        </w:rPr>
        <w:t>wydatków finansowanych ze środków własnych</w:t>
      </w:r>
      <w:r w:rsidR="00CC131A" w:rsidRPr="00356092">
        <w:rPr>
          <w:rFonts w:ascii="Arial" w:hAnsi="Arial" w:cs="Arial"/>
          <w:bCs/>
          <w:sz w:val="24"/>
          <w:szCs w:val="24"/>
        </w:rPr>
        <w:t xml:space="preserve"> – 3.965.402,-zł, w tym</w:t>
      </w:r>
      <w:r w:rsidR="00A27DE0" w:rsidRPr="00356092">
        <w:rPr>
          <w:rFonts w:ascii="Arial" w:hAnsi="Arial" w:cs="Arial"/>
          <w:bCs/>
          <w:sz w:val="24"/>
          <w:szCs w:val="24"/>
        </w:rPr>
        <w:t xml:space="preserve"> na </w:t>
      </w:r>
      <w:r w:rsidR="00990757" w:rsidRPr="00356092">
        <w:rPr>
          <w:rFonts w:ascii="Arial" w:hAnsi="Arial" w:cs="Arial"/>
          <w:bCs/>
          <w:sz w:val="24"/>
          <w:szCs w:val="24"/>
        </w:rPr>
        <w:t>sfinansowanie roszczeń</w:t>
      </w:r>
      <w:r w:rsidR="00A27DE0" w:rsidRPr="00356092">
        <w:rPr>
          <w:rFonts w:ascii="Arial" w:hAnsi="Arial" w:cs="Arial"/>
          <w:bCs/>
          <w:sz w:val="24"/>
          <w:szCs w:val="24"/>
        </w:rPr>
        <w:t xml:space="preserve"> wykonawcy </w:t>
      </w:r>
      <w:r w:rsidR="00A43E42" w:rsidRPr="00356092">
        <w:rPr>
          <w:rFonts w:ascii="Arial" w:hAnsi="Arial" w:cs="Arial"/>
          <w:bCs/>
          <w:sz w:val="24"/>
          <w:szCs w:val="24"/>
        </w:rPr>
        <w:t>przebudowy/rozbudowy drogi wojewódzkiej nr</w:t>
      </w:r>
      <w:r w:rsidR="00A27DE0" w:rsidRPr="00356092">
        <w:rPr>
          <w:rFonts w:ascii="Arial" w:hAnsi="Arial" w:cs="Arial"/>
          <w:bCs/>
          <w:sz w:val="24"/>
          <w:szCs w:val="24"/>
        </w:rPr>
        <w:t xml:space="preserve"> 895 na odcinku Solina – Myczków </w:t>
      </w:r>
      <w:r w:rsidR="00CC131A" w:rsidRPr="00356092">
        <w:rPr>
          <w:rFonts w:ascii="Arial" w:hAnsi="Arial" w:cs="Arial"/>
          <w:bCs/>
          <w:sz w:val="24"/>
          <w:szCs w:val="24"/>
        </w:rPr>
        <w:t xml:space="preserve">– 3.818.711,-zł </w:t>
      </w:r>
      <w:r w:rsidR="004D2ED7" w:rsidRPr="00356092">
        <w:rPr>
          <w:rFonts w:ascii="Arial" w:hAnsi="Arial" w:cs="Arial"/>
          <w:bCs/>
          <w:sz w:val="24"/>
          <w:szCs w:val="24"/>
        </w:rPr>
        <w:t xml:space="preserve">oraz na wykonanie robót dodatkowych </w:t>
      </w:r>
      <w:r w:rsidR="00A27DE0" w:rsidRPr="00356092">
        <w:rPr>
          <w:rFonts w:ascii="Arial" w:hAnsi="Arial" w:cs="Arial"/>
          <w:bCs/>
          <w:sz w:val="24"/>
          <w:szCs w:val="24"/>
        </w:rPr>
        <w:t xml:space="preserve">– </w:t>
      </w:r>
      <w:r w:rsidR="00CC131A" w:rsidRPr="00356092">
        <w:rPr>
          <w:rFonts w:ascii="Arial" w:hAnsi="Arial" w:cs="Arial"/>
          <w:bCs/>
          <w:sz w:val="24"/>
          <w:szCs w:val="24"/>
        </w:rPr>
        <w:t>146.691</w:t>
      </w:r>
      <w:r w:rsidR="00362557" w:rsidRPr="00356092">
        <w:rPr>
          <w:rFonts w:ascii="Arial" w:hAnsi="Arial" w:cs="Arial"/>
          <w:bCs/>
          <w:sz w:val="24"/>
          <w:szCs w:val="24"/>
        </w:rPr>
        <w:t>,-zł</w:t>
      </w:r>
      <w:r w:rsidR="004D2ED7" w:rsidRPr="00356092">
        <w:rPr>
          <w:rFonts w:ascii="Arial" w:hAnsi="Arial" w:cs="Arial"/>
          <w:bCs/>
          <w:sz w:val="24"/>
          <w:szCs w:val="24"/>
        </w:rPr>
        <w:t>.</w:t>
      </w:r>
      <w:r w:rsidR="00A27DE0" w:rsidRPr="00356092">
        <w:rPr>
          <w:rFonts w:ascii="Arial" w:hAnsi="Arial" w:cs="Arial"/>
          <w:bCs/>
          <w:sz w:val="24"/>
          <w:szCs w:val="24"/>
        </w:rPr>
        <w:t xml:space="preserve"> </w:t>
      </w:r>
    </w:p>
    <w:p w14:paraId="2445D896" w14:textId="65E9EAC0" w:rsidR="00CC131A" w:rsidRPr="00356092" w:rsidRDefault="00A27DE0" w:rsidP="00362557">
      <w:pPr>
        <w:pStyle w:val="Akapitzlist"/>
        <w:spacing w:after="0" w:line="360" w:lineRule="auto"/>
        <w:ind w:left="1418"/>
        <w:jc w:val="both"/>
        <w:rPr>
          <w:rFonts w:ascii="Arial" w:hAnsi="Arial" w:cs="Arial"/>
          <w:bCs/>
          <w:sz w:val="24"/>
          <w:szCs w:val="24"/>
        </w:rPr>
      </w:pPr>
      <w:r w:rsidRPr="00356092">
        <w:rPr>
          <w:rFonts w:ascii="Arial" w:hAnsi="Arial" w:cs="Arial"/>
          <w:bCs/>
          <w:sz w:val="24"/>
          <w:szCs w:val="24"/>
        </w:rPr>
        <w:t xml:space="preserve">Wykonawca prac projektowych i robót budowlanych złożył roszczenia związane z wystąpieniem drastycznego wzrostu cen materiałów </w:t>
      </w:r>
      <w:r w:rsidR="00990757" w:rsidRPr="00356092">
        <w:rPr>
          <w:rFonts w:ascii="Arial" w:hAnsi="Arial" w:cs="Arial"/>
          <w:bCs/>
          <w:sz w:val="24"/>
          <w:szCs w:val="24"/>
        </w:rPr>
        <w:t xml:space="preserve">budowlanych, usług i robocizny, </w:t>
      </w:r>
      <w:r w:rsidRPr="00356092">
        <w:rPr>
          <w:rFonts w:ascii="Arial" w:hAnsi="Arial" w:cs="Arial"/>
          <w:bCs/>
          <w:sz w:val="24"/>
          <w:szCs w:val="24"/>
        </w:rPr>
        <w:t xml:space="preserve">których nie mógł przewidzieć na etapie składania oferty w roku 2019. </w:t>
      </w:r>
      <w:r w:rsidR="00362557" w:rsidRPr="00356092">
        <w:rPr>
          <w:rFonts w:ascii="Arial" w:hAnsi="Arial" w:cs="Arial"/>
          <w:bCs/>
          <w:sz w:val="24"/>
          <w:szCs w:val="24"/>
        </w:rPr>
        <w:t xml:space="preserve">Roboty dodatkowe obejmują wykonanie poręczy przy chodnikach o nienormatywnym </w:t>
      </w:r>
      <w:r w:rsidR="00DC1DF3" w:rsidRPr="00356092">
        <w:rPr>
          <w:rFonts w:ascii="Arial" w:hAnsi="Arial" w:cs="Arial"/>
          <w:bCs/>
          <w:sz w:val="24"/>
          <w:szCs w:val="24"/>
        </w:rPr>
        <w:t>pochyle</w:t>
      </w:r>
      <w:r w:rsidR="00362557" w:rsidRPr="00356092">
        <w:rPr>
          <w:rFonts w:ascii="Arial" w:hAnsi="Arial" w:cs="Arial"/>
          <w:bCs/>
          <w:sz w:val="24"/>
          <w:szCs w:val="24"/>
        </w:rPr>
        <w:t xml:space="preserve">niu podłużnym oraz balustrad przy </w:t>
      </w:r>
      <w:r w:rsidR="00DC1DF3" w:rsidRPr="00356092">
        <w:rPr>
          <w:rFonts w:ascii="Arial" w:hAnsi="Arial" w:cs="Arial"/>
          <w:bCs/>
          <w:sz w:val="24"/>
          <w:szCs w:val="24"/>
        </w:rPr>
        <w:t xml:space="preserve">dodatkowych </w:t>
      </w:r>
      <w:r w:rsidR="00362557" w:rsidRPr="00356092">
        <w:rPr>
          <w:rFonts w:ascii="Arial" w:hAnsi="Arial" w:cs="Arial"/>
          <w:bCs/>
          <w:sz w:val="24"/>
          <w:szCs w:val="24"/>
        </w:rPr>
        <w:t>chodnikach</w:t>
      </w:r>
      <w:r w:rsidR="00DC1DF3" w:rsidRPr="00356092">
        <w:rPr>
          <w:rFonts w:ascii="Arial" w:hAnsi="Arial" w:cs="Arial"/>
          <w:bCs/>
          <w:sz w:val="24"/>
          <w:szCs w:val="24"/>
        </w:rPr>
        <w:t xml:space="preserve"> w m. Solina i Myczków</w:t>
      </w:r>
      <w:r w:rsidR="00CC131A" w:rsidRPr="00356092">
        <w:rPr>
          <w:rFonts w:ascii="Arial" w:hAnsi="Arial" w:cs="Arial"/>
          <w:bCs/>
          <w:sz w:val="24"/>
          <w:szCs w:val="24"/>
        </w:rPr>
        <w:t>, co</w:t>
      </w:r>
      <w:r w:rsidR="00F27912" w:rsidRPr="00356092">
        <w:rPr>
          <w:rFonts w:ascii="Arial" w:hAnsi="Arial" w:cs="Arial"/>
          <w:bCs/>
          <w:sz w:val="24"/>
          <w:szCs w:val="24"/>
        </w:rPr>
        <w:t xml:space="preserve"> wynika </w:t>
      </w:r>
      <w:r w:rsidR="00F27912" w:rsidRPr="00356092">
        <w:rPr>
          <w:rFonts w:ascii="Arial" w:hAnsi="Arial" w:cs="Arial"/>
          <w:bCs/>
          <w:sz w:val="24"/>
          <w:szCs w:val="24"/>
        </w:rPr>
        <w:br/>
        <w:t>z warunków uzyskanego odstępstwa od przepisów techniczno-budowlanych</w:t>
      </w:r>
      <w:r w:rsidR="00DC1DF3" w:rsidRPr="00356092">
        <w:rPr>
          <w:rFonts w:ascii="Arial" w:hAnsi="Arial" w:cs="Arial"/>
          <w:bCs/>
          <w:sz w:val="24"/>
          <w:szCs w:val="24"/>
        </w:rPr>
        <w:t xml:space="preserve">. </w:t>
      </w:r>
    </w:p>
    <w:p w14:paraId="5EE4EA26" w14:textId="33C80CF4" w:rsidR="00A27DE0" w:rsidRPr="00356092" w:rsidRDefault="00362557" w:rsidP="00362557">
      <w:pPr>
        <w:pStyle w:val="Akapitzlist"/>
        <w:spacing w:after="0" w:line="360" w:lineRule="auto"/>
        <w:ind w:left="1418"/>
        <w:jc w:val="both"/>
        <w:rPr>
          <w:rFonts w:ascii="Arial" w:hAnsi="Arial" w:cs="Arial"/>
          <w:bCs/>
          <w:sz w:val="24"/>
          <w:szCs w:val="24"/>
        </w:rPr>
      </w:pPr>
      <w:r w:rsidRPr="00356092">
        <w:rPr>
          <w:rFonts w:ascii="Arial" w:hAnsi="Arial" w:cs="Arial"/>
          <w:bCs/>
          <w:sz w:val="24"/>
          <w:szCs w:val="24"/>
        </w:rPr>
        <w:t xml:space="preserve">Wydatki w kwocie 2.465.402,-zł stanowią przywrócenie </w:t>
      </w:r>
      <w:r w:rsidR="00A6720A" w:rsidRPr="00356092">
        <w:rPr>
          <w:rFonts w:ascii="Arial" w:hAnsi="Arial" w:cs="Arial"/>
          <w:bCs/>
          <w:sz w:val="24"/>
          <w:szCs w:val="24"/>
        </w:rPr>
        <w:t xml:space="preserve">środków </w:t>
      </w:r>
      <w:r w:rsidRPr="00356092">
        <w:rPr>
          <w:rFonts w:ascii="Arial" w:hAnsi="Arial" w:cs="Arial"/>
          <w:bCs/>
          <w:sz w:val="24"/>
          <w:szCs w:val="24"/>
        </w:rPr>
        <w:t>niewykorzystanych w 2022 r.</w:t>
      </w:r>
    </w:p>
    <w:p w14:paraId="41605FE0" w14:textId="0563FBBD" w:rsidR="00A27DE0" w:rsidRPr="00356092" w:rsidRDefault="00A27DE0"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t xml:space="preserve">zadania pn. "Budowa obwodnicy Narola w ciągu DW 865" w ramach </w:t>
      </w:r>
      <w:r w:rsidRPr="00356092">
        <w:rPr>
          <w:rFonts w:ascii="Arial" w:hAnsi="Arial" w:cs="Arial"/>
          <w:sz w:val="24"/>
          <w:szCs w:val="24"/>
        </w:rPr>
        <w:t xml:space="preserve">Regionalnego Programu Województwa Podkarpackiego na lata 2014-2020 – </w:t>
      </w:r>
      <w:r w:rsidRPr="00356092">
        <w:rPr>
          <w:rFonts w:ascii="Arial" w:hAnsi="Arial" w:cs="Arial"/>
          <w:b/>
          <w:sz w:val="24"/>
          <w:szCs w:val="24"/>
        </w:rPr>
        <w:t>27.076,-zł</w:t>
      </w:r>
      <w:r w:rsidRPr="00356092">
        <w:rPr>
          <w:rFonts w:ascii="Arial" w:hAnsi="Arial" w:cs="Arial"/>
          <w:sz w:val="24"/>
          <w:szCs w:val="24"/>
        </w:rPr>
        <w:t>.</w:t>
      </w:r>
    </w:p>
    <w:p w14:paraId="1D84A96A" w14:textId="4748E019" w:rsidR="00A27DE0" w:rsidRPr="00356092" w:rsidRDefault="0069426B" w:rsidP="00271E09">
      <w:pPr>
        <w:spacing w:after="0" w:line="360" w:lineRule="auto"/>
        <w:ind w:left="1276"/>
        <w:jc w:val="both"/>
        <w:rPr>
          <w:rFonts w:ascii="Arial" w:hAnsi="Arial" w:cs="Arial"/>
          <w:bCs/>
          <w:sz w:val="24"/>
          <w:szCs w:val="24"/>
        </w:rPr>
      </w:pPr>
      <w:r w:rsidRPr="00356092">
        <w:rPr>
          <w:rFonts w:ascii="Arial" w:hAnsi="Arial" w:cs="Arial"/>
          <w:bCs/>
          <w:sz w:val="24"/>
          <w:szCs w:val="24"/>
        </w:rPr>
        <w:t>Z</w:t>
      </w:r>
      <w:r w:rsidR="00A27DE0" w:rsidRPr="00356092">
        <w:rPr>
          <w:rFonts w:ascii="Arial" w:hAnsi="Arial" w:cs="Arial"/>
          <w:bCs/>
          <w:sz w:val="24"/>
          <w:szCs w:val="24"/>
        </w:rPr>
        <w:t xml:space="preserve">miana dotyczy </w:t>
      </w:r>
      <w:r w:rsidRPr="00356092">
        <w:rPr>
          <w:rFonts w:ascii="Arial" w:hAnsi="Arial" w:cs="Arial"/>
          <w:bCs/>
          <w:sz w:val="24"/>
          <w:szCs w:val="24"/>
        </w:rPr>
        <w:t>przywrócenia</w:t>
      </w:r>
      <w:r w:rsidR="00A27DE0" w:rsidRPr="00356092">
        <w:rPr>
          <w:rFonts w:ascii="Arial" w:hAnsi="Arial" w:cs="Arial"/>
          <w:bCs/>
          <w:sz w:val="24"/>
          <w:szCs w:val="24"/>
        </w:rPr>
        <w:t xml:space="preserve"> </w:t>
      </w:r>
      <w:r w:rsidR="0050785E" w:rsidRPr="00356092">
        <w:rPr>
          <w:rFonts w:ascii="Arial" w:hAnsi="Arial" w:cs="Arial"/>
          <w:bCs/>
          <w:sz w:val="24"/>
          <w:szCs w:val="24"/>
        </w:rPr>
        <w:t xml:space="preserve">części </w:t>
      </w:r>
      <w:r w:rsidR="00A6720A" w:rsidRPr="00356092">
        <w:rPr>
          <w:rFonts w:ascii="Arial" w:hAnsi="Arial" w:cs="Arial"/>
          <w:bCs/>
          <w:sz w:val="24"/>
          <w:szCs w:val="24"/>
        </w:rPr>
        <w:t xml:space="preserve">środków </w:t>
      </w:r>
      <w:r w:rsidR="00A27DE0" w:rsidRPr="00356092">
        <w:rPr>
          <w:rFonts w:ascii="Arial" w:hAnsi="Arial" w:cs="Arial"/>
          <w:bCs/>
          <w:sz w:val="24"/>
          <w:szCs w:val="24"/>
        </w:rPr>
        <w:t>niewykorzystanych</w:t>
      </w:r>
      <w:r w:rsidR="0050785E" w:rsidRPr="00356092">
        <w:rPr>
          <w:rFonts w:ascii="Arial" w:hAnsi="Arial" w:cs="Arial"/>
          <w:bCs/>
          <w:sz w:val="24"/>
          <w:szCs w:val="24"/>
        </w:rPr>
        <w:t xml:space="preserve"> </w:t>
      </w:r>
      <w:r w:rsidR="00271E09" w:rsidRPr="00356092">
        <w:rPr>
          <w:rFonts w:ascii="Arial" w:hAnsi="Arial" w:cs="Arial"/>
          <w:bCs/>
          <w:sz w:val="24"/>
          <w:szCs w:val="24"/>
        </w:rPr>
        <w:t>w 2022r.</w:t>
      </w:r>
      <w:r w:rsidR="0050785E" w:rsidRPr="00356092">
        <w:rPr>
          <w:rFonts w:ascii="Arial" w:hAnsi="Arial" w:cs="Arial"/>
          <w:bCs/>
          <w:sz w:val="24"/>
          <w:szCs w:val="24"/>
        </w:rPr>
        <w:t xml:space="preserve">, które zostaną przeznaczone na </w:t>
      </w:r>
      <w:r w:rsidR="00990757" w:rsidRPr="00356092">
        <w:rPr>
          <w:rFonts w:ascii="Arial" w:hAnsi="Arial" w:cs="Arial"/>
          <w:bCs/>
          <w:sz w:val="24"/>
          <w:szCs w:val="24"/>
        </w:rPr>
        <w:t>sfinansowanie roszczeń</w:t>
      </w:r>
      <w:r w:rsidR="00271E09" w:rsidRPr="00356092">
        <w:rPr>
          <w:rFonts w:ascii="Arial" w:hAnsi="Arial" w:cs="Arial"/>
          <w:bCs/>
          <w:sz w:val="24"/>
          <w:szCs w:val="24"/>
        </w:rPr>
        <w:t xml:space="preserve"> w</w:t>
      </w:r>
      <w:r w:rsidR="00A27DE0" w:rsidRPr="00356092">
        <w:rPr>
          <w:rFonts w:ascii="Arial" w:hAnsi="Arial" w:cs="Arial"/>
          <w:bCs/>
          <w:sz w:val="24"/>
          <w:szCs w:val="24"/>
        </w:rPr>
        <w:t>ykonawcy robót budo</w:t>
      </w:r>
      <w:r w:rsidR="00271E09" w:rsidRPr="00356092">
        <w:rPr>
          <w:rFonts w:ascii="Arial" w:hAnsi="Arial" w:cs="Arial"/>
          <w:bCs/>
          <w:sz w:val="24"/>
          <w:szCs w:val="24"/>
        </w:rPr>
        <w:t>wlanych</w:t>
      </w:r>
      <w:r w:rsidR="0050785E" w:rsidRPr="00356092">
        <w:rPr>
          <w:rFonts w:ascii="Arial" w:hAnsi="Arial" w:cs="Arial"/>
          <w:bCs/>
          <w:sz w:val="24"/>
          <w:szCs w:val="24"/>
        </w:rPr>
        <w:t xml:space="preserve"> w związku ze wzrostem kosztów wykonania zadania, wynikających z nieprzewidywalnych wzrostów cen materiałów</w:t>
      </w:r>
      <w:r w:rsidR="00F41948" w:rsidRPr="00356092">
        <w:rPr>
          <w:rFonts w:ascii="Arial" w:hAnsi="Arial" w:cs="Arial"/>
          <w:bCs/>
          <w:sz w:val="24"/>
          <w:szCs w:val="24"/>
        </w:rPr>
        <w:t>,</w:t>
      </w:r>
      <w:r w:rsidR="0050785E" w:rsidRPr="00356092">
        <w:rPr>
          <w:rFonts w:ascii="Arial" w:hAnsi="Arial" w:cs="Arial"/>
          <w:bCs/>
          <w:sz w:val="24"/>
          <w:szCs w:val="24"/>
        </w:rPr>
        <w:t xml:space="preserve"> </w:t>
      </w:r>
      <w:r w:rsidR="00F41948" w:rsidRPr="00356092">
        <w:rPr>
          <w:rFonts w:ascii="Arial" w:hAnsi="Arial" w:cs="Arial"/>
          <w:bCs/>
          <w:sz w:val="24"/>
          <w:szCs w:val="24"/>
        </w:rPr>
        <w:t xml:space="preserve">spowodowanych </w:t>
      </w:r>
      <w:r w:rsidR="0050785E" w:rsidRPr="00356092">
        <w:rPr>
          <w:rFonts w:ascii="Arial" w:hAnsi="Arial" w:cs="Arial"/>
          <w:bCs/>
          <w:sz w:val="24"/>
          <w:szCs w:val="24"/>
        </w:rPr>
        <w:t xml:space="preserve">m.in. wybuchem wojny w Ukrainie, które wykraczają poza </w:t>
      </w:r>
      <w:r w:rsidR="0050785E" w:rsidRPr="00356092">
        <w:rPr>
          <w:rFonts w:ascii="Arial" w:hAnsi="Arial" w:cs="Arial"/>
          <w:bCs/>
          <w:sz w:val="24"/>
          <w:szCs w:val="24"/>
        </w:rPr>
        <w:lastRenderedPageBreak/>
        <w:t>zwykłe ryzyko kontraktowe i nie były możliwe do przewidzenia na etapie złożenia oferty</w:t>
      </w:r>
      <w:r w:rsidR="00271E09" w:rsidRPr="00356092">
        <w:rPr>
          <w:rFonts w:ascii="Arial" w:hAnsi="Arial" w:cs="Arial"/>
          <w:bCs/>
          <w:sz w:val="24"/>
          <w:szCs w:val="24"/>
        </w:rPr>
        <w:t>.</w:t>
      </w:r>
    </w:p>
    <w:p w14:paraId="4CEA9915" w14:textId="56697705" w:rsidR="00A27DE0" w:rsidRPr="00356092" w:rsidRDefault="00A27DE0"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t xml:space="preserve">zadania pn. "Rozbudowa DW 878 na odcinku od granicy miasta Rzeszowa (ul. Lubelska) do DW 869" – w ramach Programu Operacyjnego Polska Wschodnia na lata 2014-2020 – </w:t>
      </w:r>
      <w:r w:rsidRPr="00356092">
        <w:rPr>
          <w:rFonts w:ascii="Arial" w:hAnsi="Arial" w:cs="Arial"/>
          <w:b/>
          <w:bCs/>
          <w:sz w:val="24"/>
          <w:szCs w:val="24"/>
        </w:rPr>
        <w:t>8.636.770,-zł</w:t>
      </w:r>
      <w:r w:rsidRPr="00356092">
        <w:rPr>
          <w:rFonts w:ascii="Arial" w:hAnsi="Arial" w:cs="Arial"/>
          <w:bCs/>
          <w:sz w:val="24"/>
          <w:szCs w:val="24"/>
        </w:rPr>
        <w:t>.</w:t>
      </w:r>
    </w:p>
    <w:p w14:paraId="201FB72F" w14:textId="77777777" w:rsidR="00A27DE0" w:rsidRPr="00356092" w:rsidRDefault="00A27DE0" w:rsidP="00A27DE0">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Zmiana dotyczy:</w:t>
      </w:r>
    </w:p>
    <w:p w14:paraId="7BC34563" w14:textId="44D1DD3D" w:rsidR="00A27DE0" w:rsidRPr="00356092" w:rsidRDefault="00A27DE0" w:rsidP="00913057">
      <w:pPr>
        <w:pStyle w:val="Akapitzlist"/>
        <w:numPr>
          <w:ilvl w:val="2"/>
          <w:numId w:val="20"/>
        </w:numPr>
        <w:tabs>
          <w:tab w:val="left" w:pos="1701"/>
        </w:tabs>
        <w:spacing w:after="0" w:line="360" w:lineRule="auto"/>
        <w:ind w:left="1560" w:hanging="284"/>
        <w:jc w:val="both"/>
        <w:rPr>
          <w:rFonts w:ascii="Arial" w:hAnsi="Arial" w:cs="Arial"/>
          <w:bCs/>
          <w:sz w:val="24"/>
          <w:szCs w:val="24"/>
        </w:rPr>
      </w:pPr>
      <w:r w:rsidRPr="00356092">
        <w:rPr>
          <w:rFonts w:ascii="Arial" w:hAnsi="Arial" w:cs="Arial"/>
          <w:bCs/>
          <w:sz w:val="24"/>
          <w:szCs w:val="24"/>
        </w:rPr>
        <w:t xml:space="preserve">przywrócenia </w:t>
      </w:r>
      <w:r w:rsidR="00A6720A" w:rsidRPr="00356092">
        <w:rPr>
          <w:rFonts w:ascii="Arial" w:hAnsi="Arial" w:cs="Arial"/>
          <w:bCs/>
          <w:sz w:val="24"/>
          <w:szCs w:val="24"/>
        </w:rPr>
        <w:t xml:space="preserve">środków </w:t>
      </w:r>
      <w:r w:rsidRPr="00356092">
        <w:rPr>
          <w:rFonts w:ascii="Arial" w:hAnsi="Arial" w:cs="Arial"/>
          <w:bCs/>
          <w:sz w:val="24"/>
          <w:szCs w:val="24"/>
        </w:rPr>
        <w:t xml:space="preserve">niewykorzystanych </w:t>
      </w:r>
      <w:r w:rsidR="00271E09" w:rsidRPr="00356092">
        <w:rPr>
          <w:rFonts w:ascii="Arial" w:hAnsi="Arial" w:cs="Arial"/>
          <w:bCs/>
          <w:sz w:val="24"/>
          <w:szCs w:val="24"/>
        </w:rPr>
        <w:t xml:space="preserve">w 2022 r. przeznaczonych </w:t>
      </w:r>
      <w:r w:rsidRPr="00356092">
        <w:rPr>
          <w:rFonts w:ascii="Arial" w:hAnsi="Arial" w:cs="Arial"/>
          <w:bCs/>
          <w:sz w:val="24"/>
          <w:szCs w:val="24"/>
        </w:rPr>
        <w:t>na wypłatę odszkodowań za nieruchomości nabyte na podstawie decyzji ZRID</w:t>
      </w:r>
      <w:r w:rsidR="00271E09" w:rsidRPr="00356092">
        <w:rPr>
          <w:rFonts w:ascii="Arial" w:hAnsi="Arial" w:cs="Arial"/>
          <w:bCs/>
          <w:sz w:val="24"/>
          <w:szCs w:val="24"/>
        </w:rPr>
        <w:t xml:space="preserve"> – 36.770,-zł</w:t>
      </w:r>
      <w:r w:rsidRPr="00356092">
        <w:rPr>
          <w:rFonts w:ascii="Arial" w:hAnsi="Arial" w:cs="Arial"/>
          <w:bCs/>
          <w:sz w:val="24"/>
          <w:szCs w:val="24"/>
        </w:rPr>
        <w:t xml:space="preserve">. W związku z brakiem rozpatrzenia przez Ministerstwo </w:t>
      </w:r>
      <w:r w:rsidR="00CD215E" w:rsidRPr="00356092">
        <w:rPr>
          <w:rFonts w:ascii="Arial" w:hAnsi="Arial" w:cs="Arial"/>
          <w:bCs/>
          <w:sz w:val="24"/>
          <w:szCs w:val="24"/>
        </w:rPr>
        <w:t xml:space="preserve">Rozwoju i Technologii </w:t>
      </w:r>
      <w:r w:rsidRPr="00356092">
        <w:rPr>
          <w:rFonts w:ascii="Arial" w:hAnsi="Arial" w:cs="Arial"/>
          <w:bCs/>
          <w:sz w:val="24"/>
          <w:szCs w:val="24"/>
        </w:rPr>
        <w:t>złożonego odwołania od decyzji ZRID w roku 2022 nie udało się wypłacić całej kwoty zarezerwowanej na wypłatę odszkodowań za nabyte nieruchomości.</w:t>
      </w:r>
    </w:p>
    <w:p w14:paraId="76ABF234" w14:textId="0516FB7C" w:rsidR="00A27DE0" w:rsidRPr="00356092" w:rsidRDefault="00A27DE0" w:rsidP="00913057">
      <w:pPr>
        <w:pStyle w:val="Akapitzlist"/>
        <w:numPr>
          <w:ilvl w:val="2"/>
          <w:numId w:val="20"/>
        </w:numPr>
        <w:tabs>
          <w:tab w:val="left" w:pos="1701"/>
        </w:tabs>
        <w:spacing w:after="0" w:line="360" w:lineRule="auto"/>
        <w:ind w:left="1560" w:hanging="284"/>
        <w:jc w:val="both"/>
        <w:rPr>
          <w:rFonts w:ascii="Arial" w:hAnsi="Arial" w:cs="Arial"/>
          <w:bCs/>
          <w:sz w:val="24"/>
          <w:szCs w:val="24"/>
        </w:rPr>
      </w:pPr>
      <w:r w:rsidRPr="00356092">
        <w:rPr>
          <w:rFonts w:ascii="Arial" w:hAnsi="Arial" w:cs="Arial"/>
          <w:bCs/>
          <w:sz w:val="24"/>
          <w:szCs w:val="24"/>
        </w:rPr>
        <w:t>zwiększenia wartości zadani</w:t>
      </w:r>
      <w:r w:rsidR="00271E09" w:rsidRPr="00356092">
        <w:rPr>
          <w:rFonts w:ascii="Arial" w:hAnsi="Arial" w:cs="Arial"/>
          <w:bCs/>
          <w:sz w:val="24"/>
          <w:szCs w:val="24"/>
        </w:rPr>
        <w:t>a o kwotę 8.600.000,-zł, w tym</w:t>
      </w:r>
      <w:r w:rsidRPr="00356092">
        <w:rPr>
          <w:rFonts w:ascii="Arial" w:hAnsi="Arial" w:cs="Arial"/>
          <w:bCs/>
          <w:sz w:val="24"/>
          <w:szCs w:val="24"/>
        </w:rPr>
        <w:t xml:space="preserve"> na</w:t>
      </w:r>
      <w:r w:rsidR="00271E09" w:rsidRPr="00356092">
        <w:rPr>
          <w:rFonts w:ascii="Arial" w:hAnsi="Arial" w:cs="Arial"/>
          <w:bCs/>
          <w:sz w:val="24"/>
          <w:szCs w:val="24"/>
        </w:rPr>
        <w:t>:</w:t>
      </w:r>
      <w:r w:rsidRPr="00356092">
        <w:rPr>
          <w:rFonts w:ascii="Arial" w:hAnsi="Arial" w:cs="Arial"/>
          <w:bCs/>
          <w:sz w:val="24"/>
          <w:szCs w:val="24"/>
        </w:rPr>
        <w:t xml:space="preserve"> wypłatę odszkodowań za nieruchomości nabyte na podstaw</w:t>
      </w:r>
      <w:r w:rsidR="00271E09" w:rsidRPr="00356092">
        <w:rPr>
          <w:rFonts w:ascii="Arial" w:hAnsi="Arial" w:cs="Arial"/>
          <w:bCs/>
          <w:sz w:val="24"/>
          <w:szCs w:val="24"/>
        </w:rPr>
        <w:t>ie d</w:t>
      </w:r>
      <w:r w:rsidR="00CD215E" w:rsidRPr="00356092">
        <w:rPr>
          <w:rFonts w:ascii="Arial" w:hAnsi="Arial" w:cs="Arial"/>
          <w:bCs/>
          <w:sz w:val="24"/>
          <w:szCs w:val="24"/>
        </w:rPr>
        <w:t xml:space="preserve">ecyzji ZRID – 4.600.000,-zł, </w:t>
      </w:r>
      <w:r w:rsidR="00271E09" w:rsidRPr="00356092">
        <w:rPr>
          <w:rFonts w:ascii="Arial" w:hAnsi="Arial" w:cs="Arial"/>
          <w:bCs/>
          <w:sz w:val="24"/>
          <w:szCs w:val="24"/>
        </w:rPr>
        <w:t xml:space="preserve">nieprzewidziane/dodatkowe roboty nie uwzględnione </w:t>
      </w:r>
      <w:r w:rsidR="00F27912" w:rsidRPr="00356092">
        <w:rPr>
          <w:rFonts w:ascii="Arial" w:hAnsi="Arial" w:cs="Arial"/>
          <w:bCs/>
          <w:sz w:val="24"/>
          <w:szCs w:val="24"/>
        </w:rPr>
        <w:br/>
      </w:r>
      <w:r w:rsidR="00271E09" w:rsidRPr="00356092">
        <w:rPr>
          <w:rFonts w:ascii="Arial" w:hAnsi="Arial" w:cs="Arial"/>
          <w:bCs/>
          <w:sz w:val="24"/>
          <w:szCs w:val="24"/>
        </w:rPr>
        <w:t>w ofercie wykonawcy - 4 000 000 zł.</w:t>
      </w:r>
    </w:p>
    <w:p w14:paraId="3A6DFD56" w14:textId="5DBA89A7" w:rsidR="00C34512" w:rsidRPr="00356092" w:rsidRDefault="00AC74E8" w:rsidP="00AC74E8">
      <w:pPr>
        <w:pStyle w:val="Akapitzlist"/>
        <w:tabs>
          <w:tab w:val="left" w:pos="1701"/>
        </w:tabs>
        <w:spacing w:after="0" w:line="360" w:lineRule="auto"/>
        <w:ind w:left="1560"/>
        <w:jc w:val="both"/>
        <w:rPr>
          <w:rFonts w:ascii="Arial" w:hAnsi="Arial" w:cs="Arial"/>
          <w:bCs/>
          <w:sz w:val="24"/>
          <w:szCs w:val="24"/>
        </w:rPr>
      </w:pPr>
      <w:r w:rsidRPr="00356092">
        <w:rPr>
          <w:rFonts w:ascii="Arial" w:hAnsi="Arial" w:cs="Arial"/>
          <w:bCs/>
          <w:sz w:val="24"/>
          <w:szCs w:val="24"/>
        </w:rPr>
        <w:t>W związku z rozpatrzeniem w styczniu br. przez M</w:t>
      </w:r>
      <w:r w:rsidR="00CD215E" w:rsidRPr="00356092">
        <w:rPr>
          <w:rFonts w:ascii="Arial" w:hAnsi="Arial" w:cs="Arial"/>
          <w:bCs/>
          <w:sz w:val="24"/>
          <w:szCs w:val="24"/>
        </w:rPr>
        <w:t>inisterstwo</w:t>
      </w:r>
      <w:r w:rsidRPr="00356092">
        <w:rPr>
          <w:rFonts w:ascii="Arial" w:hAnsi="Arial" w:cs="Arial"/>
          <w:bCs/>
          <w:sz w:val="24"/>
          <w:szCs w:val="24"/>
        </w:rPr>
        <w:t xml:space="preserve"> Rozwoju </w:t>
      </w:r>
      <w:r w:rsidR="00F27912" w:rsidRPr="00356092">
        <w:rPr>
          <w:rFonts w:ascii="Arial" w:hAnsi="Arial" w:cs="Arial"/>
          <w:bCs/>
          <w:sz w:val="24"/>
          <w:szCs w:val="24"/>
        </w:rPr>
        <w:br/>
      </w:r>
      <w:r w:rsidRPr="00356092">
        <w:rPr>
          <w:rFonts w:ascii="Arial" w:hAnsi="Arial" w:cs="Arial"/>
          <w:bCs/>
          <w:sz w:val="24"/>
          <w:szCs w:val="24"/>
        </w:rPr>
        <w:t xml:space="preserve">i Technologii odwołania </w:t>
      </w:r>
      <w:r w:rsidR="006126AB" w:rsidRPr="00356092">
        <w:rPr>
          <w:rFonts w:ascii="Arial" w:hAnsi="Arial" w:cs="Arial"/>
          <w:bCs/>
          <w:sz w:val="24"/>
          <w:szCs w:val="24"/>
        </w:rPr>
        <w:t xml:space="preserve">od decyzji </w:t>
      </w:r>
      <w:r w:rsidRPr="00356092">
        <w:rPr>
          <w:rFonts w:ascii="Arial" w:hAnsi="Arial" w:cs="Arial"/>
          <w:bCs/>
          <w:sz w:val="24"/>
          <w:szCs w:val="24"/>
        </w:rPr>
        <w:t xml:space="preserve">powstał obowiązek wypłaty ustalonych odszkodowań. Z uwagi na fakt, że od terminu wydania decyzji ZRID upłynął znaczny okres czasu z uwagi na wniesione odwołanie (1,5 roku) wypłacane odszkodowanie podlega waloryzacji na dzień jego zapłaty. Zwiększenie obejmuje również wypłatę odszkodowań na rzecz Gminy </w:t>
      </w:r>
      <w:r w:rsidR="00C34512" w:rsidRPr="00356092">
        <w:rPr>
          <w:rFonts w:ascii="Arial" w:hAnsi="Arial" w:cs="Arial"/>
          <w:bCs/>
          <w:sz w:val="24"/>
          <w:szCs w:val="24"/>
        </w:rPr>
        <w:t>Trzebownisko, która nie dokonała zrzeczenia się odszkodowań.</w:t>
      </w:r>
    </w:p>
    <w:p w14:paraId="1C8A5C80" w14:textId="0B39D603" w:rsidR="00AC74E8" w:rsidRPr="00356092" w:rsidRDefault="006126AB" w:rsidP="00AC74E8">
      <w:pPr>
        <w:pStyle w:val="Akapitzlist"/>
        <w:tabs>
          <w:tab w:val="left" w:pos="1701"/>
        </w:tabs>
        <w:spacing w:after="0" w:line="360" w:lineRule="auto"/>
        <w:ind w:left="1560"/>
        <w:jc w:val="both"/>
        <w:rPr>
          <w:rFonts w:ascii="Arial" w:hAnsi="Arial" w:cs="Arial"/>
          <w:bCs/>
          <w:sz w:val="24"/>
          <w:szCs w:val="24"/>
        </w:rPr>
      </w:pPr>
      <w:r w:rsidRPr="00356092">
        <w:rPr>
          <w:rFonts w:ascii="Arial" w:hAnsi="Arial" w:cs="Arial"/>
          <w:bCs/>
          <w:sz w:val="24"/>
          <w:szCs w:val="24"/>
        </w:rPr>
        <w:t xml:space="preserve">Wystąpiła również konieczność zmiany </w:t>
      </w:r>
      <w:r w:rsidR="00C34512" w:rsidRPr="00356092">
        <w:rPr>
          <w:rFonts w:ascii="Arial" w:hAnsi="Arial" w:cs="Arial"/>
          <w:bCs/>
          <w:sz w:val="24"/>
          <w:szCs w:val="24"/>
        </w:rPr>
        <w:t>rozwiązań projektowych w celu usunięcia kolizji ze strefą ochrony bezpośredniej studni głębinowych firmy Mlekovita w Trzebownisku</w:t>
      </w:r>
      <w:r w:rsidRPr="00356092">
        <w:rPr>
          <w:rFonts w:ascii="Arial" w:hAnsi="Arial" w:cs="Arial"/>
          <w:bCs/>
          <w:sz w:val="24"/>
          <w:szCs w:val="24"/>
        </w:rPr>
        <w:t xml:space="preserve">. Dodatkowo w trakcie prowadzonych prac ziemnych oraz przebudowy sieci napotkano na liczne kolizje zaprojektowanych sieci </w:t>
      </w:r>
      <w:r w:rsidR="00C34512" w:rsidRPr="00356092">
        <w:rPr>
          <w:rFonts w:ascii="Arial" w:hAnsi="Arial" w:cs="Arial"/>
          <w:bCs/>
          <w:sz w:val="24"/>
          <w:szCs w:val="24"/>
        </w:rPr>
        <w:t>z sieciami istniejącymi</w:t>
      </w:r>
      <w:r w:rsidRPr="00356092">
        <w:rPr>
          <w:rFonts w:ascii="Arial" w:hAnsi="Arial" w:cs="Arial"/>
          <w:bCs/>
          <w:sz w:val="24"/>
          <w:szCs w:val="24"/>
        </w:rPr>
        <w:t xml:space="preserve">, w związku z czym niezbędne jest wykonanie zamiennych projektów usunięcia kolizji sieci, co generuje dodatkowe koszty związane z przebudową sieci. </w:t>
      </w:r>
      <w:r w:rsidR="0050785E" w:rsidRPr="00356092">
        <w:rPr>
          <w:rFonts w:ascii="Arial" w:hAnsi="Arial" w:cs="Arial"/>
          <w:bCs/>
          <w:sz w:val="24"/>
          <w:szCs w:val="24"/>
        </w:rPr>
        <w:t>Wyższe koszty realizacji zadania wynikają również z konieczności utylizacji mieszanek mineralno-bitumicznych pozostałych po rozbiórce nawierzchni.</w:t>
      </w:r>
    </w:p>
    <w:p w14:paraId="2707F0C1" w14:textId="583FC20E" w:rsidR="00A27DE0" w:rsidRPr="00356092" w:rsidRDefault="00C662D9"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lastRenderedPageBreak/>
        <w:t xml:space="preserve">zadania pn. "Budowa wschodniej obwodnicy Łańcuta w ciągu drogi wojewódzkiej nr 877 od węzła A4 "Łańcut" do drogi krajowej nr 94 </w:t>
      </w:r>
      <w:r w:rsidR="00F27912" w:rsidRPr="00356092">
        <w:rPr>
          <w:rFonts w:ascii="Arial" w:hAnsi="Arial" w:cs="Arial"/>
          <w:bCs/>
          <w:sz w:val="24"/>
          <w:szCs w:val="24"/>
        </w:rPr>
        <w:br/>
      </w:r>
      <w:r w:rsidRPr="00356092">
        <w:rPr>
          <w:rFonts w:ascii="Arial" w:hAnsi="Arial" w:cs="Arial"/>
          <w:bCs/>
          <w:sz w:val="24"/>
          <w:szCs w:val="24"/>
        </w:rPr>
        <w:t xml:space="preserve">w Głuchowie" w ramach Rządowego Funduszu </w:t>
      </w:r>
      <w:r w:rsidR="00990757" w:rsidRPr="00356092">
        <w:rPr>
          <w:rFonts w:ascii="Arial" w:hAnsi="Arial" w:cs="Arial"/>
          <w:bCs/>
          <w:sz w:val="24"/>
          <w:szCs w:val="24"/>
        </w:rPr>
        <w:t xml:space="preserve">Rozwoju </w:t>
      </w:r>
      <w:r w:rsidRPr="00356092">
        <w:rPr>
          <w:rFonts w:ascii="Arial" w:hAnsi="Arial" w:cs="Arial"/>
          <w:bCs/>
          <w:sz w:val="24"/>
          <w:szCs w:val="24"/>
        </w:rPr>
        <w:t xml:space="preserve">Dróg – </w:t>
      </w:r>
      <w:r w:rsidRPr="00356092">
        <w:rPr>
          <w:rFonts w:ascii="Arial" w:hAnsi="Arial" w:cs="Arial"/>
          <w:b/>
          <w:bCs/>
          <w:sz w:val="24"/>
          <w:szCs w:val="24"/>
        </w:rPr>
        <w:t>11.634.919,-zł</w:t>
      </w:r>
      <w:r w:rsidRPr="00356092">
        <w:rPr>
          <w:rFonts w:ascii="Arial" w:hAnsi="Arial" w:cs="Arial"/>
          <w:bCs/>
          <w:sz w:val="24"/>
          <w:szCs w:val="24"/>
        </w:rPr>
        <w:t>.</w:t>
      </w:r>
    </w:p>
    <w:p w14:paraId="18FEFA99" w14:textId="72A90705" w:rsidR="00C662D9" w:rsidRPr="00356092" w:rsidRDefault="006126AB" w:rsidP="00C662D9">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Zmiany dotyczą</w:t>
      </w:r>
      <w:r w:rsidR="00C662D9" w:rsidRPr="00356092">
        <w:rPr>
          <w:rFonts w:ascii="Arial" w:hAnsi="Arial" w:cs="Arial"/>
          <w:bCs/>
          <w:sz w:val="24"/>
          <w:szCs w:val="24"/>
        </w:rPr>
        <w:t>:</w:t>
      </w:r>
    </w:p>
    <w:p w14:paraId="08E0912F" w14:textId="749DBD5F" w:rsidR="00C662D9" w:rsidRPr="00356092" w:rsidRDefault="00C662D9" w:rsidP="00913057">
      <w:pPr>
        <w:pStyle w:val="Akapitzlist"/>
        <w:numPr>
          <w:ilvl w:val="0"/>
          <w:numId w:val="21"/>
        </w:numPr>
        <w:spacing w:after="0" w:line="360" w:lineRule="auto"/>
        <w:ind w:left="1418" w:hanging="284"/>
        <w:jc w:val="both"/>
        <w:rPr>
          <w:rFonts w:ascii="Arial" w:hAnsi="Arial" w:cs="Arial"/>
          <w:bCs/>
          <w:sz w:val="24"/>
          <w:szCs w:val="24"/>
        </w:rPr>
      </w:pPr>
      <w:r w:rsidRPr="00356092">
        <w:rPr>
          <w:rFonts w:ascii="Arial" w:hAnsi="Arial" w:cs="Arial"/>
          <w:bCs/>
          <w:sz w:val="24"/>
          <w:szCs w:val="24"/>
        </w:rPr>
        <w:t>przywró</w:t>
      </w:r>
      <w:r w:rsidR="006126AB" w:rsidRPr="00356092">
        <w:rPr>
          <w:rFonts w:ascii="Arial" w:hAnsi="Arial" w:cs="Arial"/>
          <w:bCs/>
          <w:sz w:val="24"/>
          <w:szCs w:val="24"/>
        </w:rPr>
        <w:t>cenia niewykorzystanych w 2022r. środków przeznaczonych</w:t>
      </w:r>
      <w:r w:rsidRPr="00356092">
        <w:rPr>
          <w:rFonts w:ascii="Arial" w:hAnsi="Arial" w:cs="Arial"/>
          <w:bCs/>
          <w:sz w:val="24"/>
          <w:szCs w:val="24"/>
        </w:rPr>
        <w:t xml:space="preserve"> na wypłatę odszkodowań za nieruchomości nabyte na podstawie decyzji Z</w:t>
      </w:r>
      <w:r w:rsidR="006126AB" w:rsidRPr="00356092">
        <w:rPr>
          <w:rFonts w:ascii="Arial" w:hAnsi="Arial" w:cs="Arial"/>
          <w:bCs/>
          <w:sz w:val="24"/>
          <w:szCs w:val="24"/>
        </w:rPr>
        <w:t>RID - 2.634.919,-zł</w:t>
      </w:r>
      <w:r w:rsidR="0050785E" w:rsidRPr="00356092">
        <w:rPr>
          <w:rFonts w:ascii="Arial" w:hAnsi="Arial" w:cs="Arial"/>
          <w:bCs/>
          <w:sz w:val="24"/>
          <w:szCs w:val="24"/>
        </w:rPr>
        <w:t xml:space="preserve">. </w:t>
      </w:r>
      <w:r w:rsidRPr="00356092">
        <w:rPr>
          <w:rFonts w:ascii="Arial" w:hAnsi="Arial" w:cs="Arial"/>
          <w:bCs/>
          <w:sz w:val="24"/>
          <w:szCs w:val="24"/>
        </w:rPr>
        <w:t xml:space="preserve">W związku z brakiem rozpatrzenia przez Ministerstwo </w:t>
      </w:r>
      <w:r w:rsidR="006126AB" w:rsidRPr="00356092">
        <w:rPr>
          <w:rFonts w:ascii="Arial" w:hAnsi="Arial" w:cs="Arial"/>
          <w:bCs/>
          <w:sz w:val="24"/>
          <w:szCs w:val="24"/>
        </w:rPr>
        <w:t xml:space="preserve">Rozwoju i Technologii </w:t>
      </w:r>
      <w:r w:rsidRPr="00356092">
        <w:rPr>
          <w:rFonts w:ascii="Arial" w:hAnsi="Arial" w:cs="Arial"/>
          <w:bCs/>
          <w:sz w:val="24"/>
          <w:szCs w:val="24"/>
        </w:rPr>
        <w:t>złożonego odwołania od decyzji ZRID oraz wniesionymi zastrzeżeniami do sporządzonych operatów szacunkowych w roku 2022 nie udało się wypłacić całej kwoty zarezerwowanej na wypłatę odszkodowań za nabyte nieruchomości. Pozostała część odszk</w:t>
      </w:r>
      <w:r w:rsidR="006126AB" w:rsidRPr="00356092">
        <w:rPr>
          <w:rFonts w:ascii="Arial" w:hAnsi="Arial" w:cs="Arial"/>
          <w:bCs/>
          <w:sz w:val="24"/>
          <w:szCs w:val="24"/>
        </w:rPr>
        <w:t>odowań będzie wypłacana w</w:t>
      </w:r>
      <w:r w:rsidR="0050785E" w:rsidRPr="00356092">
        <w:rPr>
          <w:rFonts w:ascii="Arial" w:hAnsi="Arial" w:cs="Arial"/>
          <w:bCs/>
          <w:sz w:val="24"/>
          <w:szCs w:val="24"/>
        </w:rPr>
        <w:t xml:space="preserve"> </w:t>
      </w:r>
      <w:r w:rsidR="006126AB" w:rsidRPr="00356092">
        <w:rPr>
          <w:rFonts w:ascii="Arial" w:hAnsi="Arial" w:cs="Arial"/>
          <w:bCs/>
          <w:sz w:val="24"/>
          <w:szCs w:val="24"/>
        </w:rPr>
        <w:t xml:space="preserve">2023r. </w:t>
      </w:r>
    </w:p>
    <w:p w14:paraId="3D284A2D" w14:textId="41C81249" w:rsidR="00C662D9" w:rsidRPr="00356092" w:rsidRDefault="002F56D1" w:rsidP="00913057">
      <w:pPr>
        <w:pStyle w:val="Akapitzlist"/>
        <w:numPr>
          <w:ilvl w:val="0"/>
          <w:numId w:val="21"/>
        </w:numPr>
        <w:spacing w:after="0" w:line="360" w:lineRule="auto"/>
        <w:ind w:left="1418" w:hanging="284"/>
        <w:jc w:val="both"/>
        <w:rPr>
          <w:rFonts w:ascii="Arial" w:hAnsi="Arial" w:cs="Arial"/>
          <w:bCs/>
          <w:sz w:val="24"/>
          <w:szCs w:val="24"/>
        </w:rPr>
      </w:pPr>
      <w:r w:rsidRPr="00356092">
        <w:rPr>
          <w:rFonts w:ascii="Arial" w:hAnsi="Arial" w:cs="Arial"/>
          <w:bCs/>
          <w:sz w:val="24"/>
          <w:szCs w:val="24"/>
        </w:rPr>
        <w:t>zwiększenia wartości zadania – 9.000.000,-zł w tym z przeznaczeniem na w</w:t>
      </w:r>
      <w:r w:rsidR="00C662D9" w:rsidRPr="00356092">
        <w:rPr>
          <w:rFonts w:ascii="Arial" w:hAnsi="Arial" w:cs="Arial"/>
          <w:bCs/>
          <w:sz w:val="24"/>
          <w:szCs w:val="24"/>
        </w:rPr>
        <w:t xml:space="preserve">ypłatę odszkodowań za nieruchomości nabywane na podstawie decyzji ZRID </w:t>
      </w:r>
      <w:r w:rsidRPr="00356092">
        <w:rPr>
          <w:rFonts w:ascii="Arial" w:hAnsi="Arial" w:cs="Arial"/>
          <w:bCs/>
          <w:sz w:val="24"/>
          <w:szCs w:val="24"/>
        </w:rPr>
        <w:t>– 5.000.000,-zł oraz na r</w:t>
      </w:r>
      <w:r w:rsidR="00C662D9" w:rsidRPr="00356092">
        <w:rPr>
          <w:rFonts w:ascii="Arial" w:hAnsi="Arial" w:cs="Arial"/>
          <w:bCs/>
          <w:sz w:val="24"/>
          <w:szCs w:val="24"/>
        </w:rPr>
        <w:t xml:space="preserve">oboty dodatkowe / roszczenia wynikające </w:t>
      </w:r>
      <w:r w:rsidR="00F27912" w:rsidRPr="00356092">
        <w:rPr>
          <w:rFonts w:ascii="Arial" w:hAnsi="Arial" w:cs="Arial"/>
          <w:bCs/>
          <w:sz w:val="24"/>
          <w:szCs w:val="24"/>
        </w:rPr>
        <w:br/>
      </w:r>
      <w:r w:rsidR="00C662D9" w:rsidRPr="00356092">
        <w:rPr>
          <w:rFonts w:ascii="Arial" w:hAnsi="Arial" w:cs="Arial"/>
          <w:bCs/>
          <w:sz w:val="24"/>
          <w:szCs w:val="24"/>
        </w:rPr>
        <w:t xml:space="preserve">z nieprzewidzianych warunków fizycznych zaistniałych na budowie oraz zmiany warunków technicznych przebudowy sieci wodociągowej </w:t>
      </w:r>
      <w:r w:rsidR="00F27912" w:rsidRPr="00356092">
        <w:rPr>
          <w:rFonts w:ascii="Arial" w:hAnsi="Arial" w:cs="Arial"/>
          <w:bCs/>
          <w:sz w:val="24"/>
          <w:szCs w:val="24"/>
        </w:rPr>
        <w:br/>
      </w:r>
      <w:r w:rsidR="00C662D9" w:rsidRPr="00356092">
        <w:rPr>
          <w:rFonts w:ascii="Arial" w:hAnsi="Arial" w:cs="Arial"/>
          <w:bCs/>
          <w:sz w:val="24"/>
          <w:szCs w:val="24"/>
        </w:rPr>
        <w:t xml:space="preserve">i kanalizacji sanitarnej </w:t>
      </w:r>
      <w:r w:rsidRPr="00356092">
        <w:rPr>
          <w:rFonts w:ascii="Arial" w:hAnsi="Arial" w:cs="Arial"/>
          <w:bCs/>
          <w:sz w:val="24"/>
          <w:szCs w:val="24"/>
        </w:rPr>
        <w:t>– 4.000.000,-</w:t>
      </w:r>
      <w:r w:rsidR="00C662D9" w:rsidRPr="00356092">
        <w:rPr>
          <w:rFonts w:ascii="Arial" w:hAnsi="Arial" w:cs="Arial"/>
          <w:bCs/>
          <w:sz w:val="24"/>
          <w:szCs w:val="24"/>
        </w:rPr>
        <w:t>zł.</w:t>
      </w:r>
    </w:p>
    <w:p w14:paraId="01C83ED4" w14:textId="4682436B" w:rsidR="002F56D1" w:rsidRPr="00356092" w:rsidRDefault="002F56D1" w:rsidP="002F56D1">
      <w:pPr>
        <w:pStyle w:val="Akapitzlist"/>
        <w:spacing w:after="0" w:line="360" w:lineRule="auto"/>
        <w:ind w:left="1418"/>
        <w:jc w:val="both"/>
        <w:rPr>
          <w:rFonts w:ascii="Arial" w:hAnsi="Arial" w:cs="Arial"/>
          <w:bCs/>
          <w:sz w:val="24"/>
          <w:szCs w:val="24"/>
        </w:rPr>
      </w:pPr>
      <w:r w:rsidRPr="00356092">
        <w:rPr>
          <w:rFonts w:ascii="Arial" w:hAnsi="Arial" w:cs="Arial"/>
          <w:bCs/>
          <w:sz w:val="24"/>
          <w:szCs w:val="24"/>
        </w:rPr>
        <w:t xml:space="preserve">Zwiększenie wydatków na odszkodowania związane jest </w:t>
      </w:r>
      <w:r w:rsidR="00EA59CE" w:rsidRPr="00356092">
        <w:rPr>
          <w:rFonts w:ascii="Arial" w:hAnsi="Arial" w:cs="Arial"/>
          <w:bCs/>
          <w:sz w:val="24"/>
          <w:szCs w:val="24"/>
        </w:rPr>
        <w:t>m.in.</w:t>
      </w:r>
      <w:r w:rsidRPr="00356092">
        <w:rPr>
          <w:rFonts w:ascii="Arial" w:hAnsi="Arial" w:cs="Arial"/>
          <w:bCs/>
          <w:sz w:val="24"/>
          <w:szCs w:val="24"/>
        </w:rPr>
        <w:t xml:space="preserve"> </w:t>
      </w:r>
      <w:r w:rsidR="00F27912" w:rsidRPr="00356092">
        <w:rPr>
          <w:rFonts w:ascii="Arial" w:hAnsi="Arial" w:cs="Arial"/>
          <w:bCs/>
          <w:sz w:val="24"/>
          <w:szCs w:val="24"/>
        </w:rPr>
        <w:br/>
      </w:r>
      <w:r w:rsidRPr="00356092">
        <w:rPr>
          <w:rFonts w:ascii="Arial" w:hAnsi="Arial" w:cs="Arial"/>
          <w:bCs/>
          <w:sz w:val="24"/>
          <w:szCs w:val="24"/>
        </w:rPr>
        <w:t>z opracowaniem operatów wyceny obejmujących</w:t>
      </w:r>
      <w:r w:rsidR="00EA59CE" w:rsidRPr="00356092">
        <w:rPr>
          <w:rFonts w:ascii="Arial" w:hAnsi="Arial" w:cs="Arial"/>
          <w:bCs/>
          <w:sz w:val="24"/>
          <w:szCs w:val="24"/>
        </w:rPr>
        <w:t xml:space="preserve"> nieruchomości zabudowane budynkami hal produkcyjnych, usługowych, które są objęte zakresem realizowanej inwestycji i podlegają rozbiórce, w związku </w:t>
      </w:r>
      <w:r w:rsidR="00F27912" w:rsidRPr="00356092">
        <w:rPr>
          <w:rFonts w:ascii="Arial" w:hAnsi="Arial" w:cs="Arial"/>
          <w:bCs/>
          <w:sz w:val="24"/>
          <w:szCs w:val="24"/>
        </w:rPr>
        <w:br/>
      </w:r>
      <w:r w:rsidR="00EA59CE" w:rsidRPr="00356092">
        <w:rPr>
          <w:rFonts w:ascii="Arial" w:hAnsi="Arial" w:cs="Arial"/>
          <w:bCs/>
          <w:sz w:val="24"/>
          <w:szCs w:val="24"/>
        </w:rPr>
        <w:t xml:space="preserve">z realizacją inwestycji drogowej. Za te nieruchomości, do czasu wykonania wyceny operatem szacunkowym przez rzeczoznawcę majątkowego, przyjęta była szacunkowa kwota wysokości odszkodowania. Aktualnie wykonane kompletne operaty uwzględniają faktyczny stan tych nieruchomości oraz wszystkie składniki majątkowe na nich zlokalizowane. Wartość przedmiotowych operatów znacząco przekracza wcześniej przyjmowane, orientacyjne szacunki. </w:t>
      </w:r>
    </w:p>
    <w:p w14:paraId="1E5CE978" w14:textId="0E6139B7" w:rsidR="00EE2E68" w:rsidRPr="00356092" w:rsidRDefault="00EE2E68" w:rsidP="002F56D1">
      <w:pPr>
        <w:pStyle w:val="Akapitzlist"/>
        <w:spacing w:after="0" w:line="360" w:lineRule="auto"/>
        <w:ind w:left="1418"/>
        <w:jc w:val="both"/>
        <w:rPr>
          <w:rFonts w:ascii="Arial" w:hAnsi="Arial" w:cs="Arial"/>
          <w:bCs/>
          <w:sz w:val="24"/>
          <w:szCs w:val="24"/>
        </w:rPr>
      </w:pPr>
      <w:r w:rsidRPr="00356092">
        <w:rPr>
          <w:rFonts w:ascii="Arial" w:hAnsi="Arial" w:cs="Arial"/>
          <w:bCs/>
          <w:sz w:val="24"/>
          <w:szCs w:val="24"/>
        </w:rPr>
        <w:t xml:space="preserve">Dodatkowy zakres robót związany jest z likwidacją nielegalnego wysypiska śmieci komunalnych i niebezpiecznych oraz </w:t>
      </w:r>
      <w:r w:rsidR="00D7492E" w:rsidRPr="00356092">
        <w:rPr>
          <w:rFonts w:ascii="Arial" w:hAnsi="Arial" w:cs="Arial"/>
          <w:bCs/>
          <w:sz w:val="24"/>
          <w:szCs w:val="24"/>
        </w:rPr>
        <w:t xml:space="preserve">koniecznością wykonania innego typu przebudowy sieci </w:t>
      </w:r>
      <w:r w:rsidR="0050785E" w:rsidRPr="00356092">
        <w:rPr>
          <w:rFonts w:ascii="Arial" w:hAnsi="Arial" w:cs="Arial"/>
          <w:bCs/>
          <w:sz w:val="24"/>
          <w:szCs w:val="24"/>
        </w:rPr>
        <w:t xml:space="preserve">wodociągowej, kanalizacyjnej </w:t>
      </w:r>
      <w:r w:rsidR="00F27912" w:rsidRPr="00356092">
        <w:rPr>
          <w:rFonts w:ascii="Arial" w:hAnsi="Arial" w:cs="Arial"/>
          <w:bCs/>
          <w:sz w:val="24"/>
          <w:szCs w:val="24"/>
        </w:rPr>
        <w:br/>
      </w:r>
      <w:r w:rsidR="00D7492E" w:rsidRPr="00356092">
        <w:rPr>
          <w:rFonts w:ascii="Arial" w:hAnsi="Arial" w:cs="Arial"/>
          <w:bCs/>
          <w:sz w:val="24"/>
          <w:szCs w:val="24"/>
        </w:rPr>
        <w:t xml:space="preserve">i zabezpieczenia kolidujących odcinków infrastruktury technicznej. </w:t>
      </w:r>
      <w:r w:rsidRPr="00356092">
        <w:rPr>
          <w:rFonts w:ascii="Arial" w:hAnsi="Arial" w:cs="Arial"/>
          <w:bCs/>
          <w:sz w:val="24"/>
          <w:szCs w:val="24"/>
        </w:rPr>
        <w:t xml:space="preserve"> </w:t>
      </w:r>
    </w:p>
    <w:p w14:paraId="67CF7947" w14:textId="42EFCCCA" w:rsidR="00C662D9" w:rsidRPr="00356092" w:rsidRDefault="00C662D9"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lastRenderedPageBreak/>
        <w:t xml:space="preserve">zadania pn. "Budowa wiaduktu kolejowego/tunelu drogowego w nowym śladzie drogi wojewódzkiej DW nr 877 w ul. Podzwierzyniec w Łańcucie </w:t>
      </w:r>
      <w:r w:rsidR="00F27912" w:rsidRPr="00356092">
        <w:rPr>
          <w:rFonts w:ascii="Arial" w:hAnsi="Arial" w:cs="Arial"/>
          <w:bCs/>
          <w:sz w:val="24"/>
          <w:szCs w:val="24"/>
        </w:rPr>
        <w:br/>
      </w:r>
      <w:r w:rsidRPr="00356092">
        <w:rPr>
          <w:rFonts w:ascii="Arial" w:hAnsi="Arial" w:cs="Arial"/>
          <w:bCs/>
          <w:sz w:val="24"/>
          <w:szCs w:val="24"/>
        </w:rPr>
        <w:t xml:space="preserve">w zamian za likwidację przejazdu kolejowo-drogowego kat. A km 174,744 linii kolejowej nr 91, w ramach projektu pn.: "Poprawa bezpieczeństwa na skrzyżowaniach linii kolejowych z drogami - Etap III" – w ramach Programu Operacyjnego Infrastruktura i Środowisko – </w:t>
      </w:r>
      <w:r w:rsidRPr="00356092">
        <w:rPr>
          <w:rFonts w:ascii="Arial" w:hAnsi="Arial" w:cs="Arial"/>
          <w:b/>
          <w:bCs/>
          <w:sz w:val="24"/>
          <w:szCs w:val="24"/>
        </w:rPr>
        <w:t>3.972.284,-zł</w:t>
      </w:r>
      <w:r w:rsidRPr="00356092">
        <w:rPr>
          <w:rFonts w:ascii="Arial" w:hAnsi="Arial" w:cs="Arial"/>
          <w:bCs/>
          <w:sz w:val="24"/>
          <w:szCs w:val="24"/>
        </w:rPr>
        <w:t>.</w:t>
      </w:r>
    </w:p>
    <w:p w14:paraId="28D01923" w14:textId="30FAA241" w:rsidR="00C662D9" w:rsidRPr="00356092" w:rsidRDefault="00D7492E" w:rsidP="00C662D9">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Zmiany dotyczą przywrócenia</w:t>
      </w:r>
      <w:r w:rsidR="00C662D9" w:rsidRPr="00356092">
        <w:rPr>
          <w:rFonts w:ascii="Arial" w:hAnsi="Arial" w:cs="Arial"/>
          <w:bCs/>
          <w:sz w:val="24"/>
          <w:szCs w:val="24"/>
        </w:rPr>
        <w:t xml:space="preserve"> wydatków niewykorzystanych </w:t>
      </w:r>
      <w:r w:rsidRPr="00356092">
        <w:rPr>
          <w:rFonts w:ascii="Arial" w:hAnsi="Arial" w:cs="Arial"/>
          <w:bCs/>
          <w:sz w:val="24"/>
          <w:szCs w:val="24"/>
        </w:rPr>
        <w:t>w</w:t>
      </w:r>
      <w:r w:rsidR="00C662D9" w:rsidRPr="00356092">
        <w:rPr>
          <w:rFonts w:ascii="Arial" w:hAnsi="Arial" w:cs="Arial"/>
          <w:bCs/>
          <w:sz w:val="24"/>
          <w:szCs w:val="24"/>
        </w:rPr>
        <w:t xml:space="preserve"> 2022r.  zareze</w:t>
      </w:r>
      <w:r w:rsidR="0050785E" w:rsidRPr="00356092">
        <w:rPr>
          <w:rFonts w:ascii="Arial" w:hAnsi="Arial" w:cs="Arial"/>
          <w:bCs/>
          <w:sz w:val="24"/>
          <w:szCs w:val="24"/>
        </w:rPr>
        <w:t>rwowanych na roboty budowlane, pełnienie funkcji inżyniera k</w:t>
      </w:r>
      <w:r w:rsidR="00C662D9" w:rsidRPr="00356092">
        <w:rPr>
          <w:rFonts w:ascii="Arial" w:hAnsi="Arial" w:cs="Arial"/>
          <w:bCs/>
          <w:sz w:val="24"/>
          <w:szCs w:val="24"/>
        </w:rPr>
        <w:t xml:space="preserve">ontraktu oraz wypłatę odszkodowań za nabywane nieruchomości. </w:t>
      </w:r>
    </w:p>
    <w:p w14:paraId="0630C7B6" w14:textId="04903AC7" w:rsidR="00C662D9" w:rsidRPr="00356092" w:rsidRDefault="00C662D9" w:rsidP="00C662D9">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 xml:space="preserve">W związku z okolicznościami, które wystąpiły na etapie projektowania (opóźnienia w wydawaniu decyzji administracyjnych i opóźnienia </w:t>
      </w:r>
      <w:r w:rsidR="00F27912" w:rsidRPr="00356092">
        <w:rPr>
          <w:rFonts w:ascii="Arial" w:hAnsi="Arial" w:cs="Arial"/>
          <w:bCs/>
          <w:sz w:val="24"/>
          <w:szCs w:val="24"/>
        </w:rPr>
        <w:br/>
      </w:r>
      <w:r w:rsidRPr="00356092">
        <w:rPr>
          <w:rFonts w:ascii="Arial" w:hAnsi="Arial" w:cs="Arial"/>
          <w:bCs/>
          <w:sz w:val="24"/>
          <w:szCs w:val="24"/>
        </w:rPr>
        <w:t>w wydawaniu warunków technicznych oraz zmiany przy</w:t>
      </w:r>
      <w:r w:rsidR="00D7492E" w:rsidRPr="00356092">
        <w:rPr>
          <w:rFonts w:ascii="Arial" w:hAnsi="Arial" w:cs="Arial"/>
          <w:bCs/>
          <w:sz w:val="24"/>
          <w:szCs w:val="24"/>
        </w:rPr>
        <w:t>jętych rozwiązań projektowych), w</w:t>
      </w:r>
      <w:r w:rsidRPr="00356092">
        <w:rPr>
          <w:rFonts w:ascii="Arial" w:hAnsi="Arial" w:cs="Arial"/>
          <w:bCs/>
          <w:sz w:val="24"/>
          <w:szCs w:val="24"/>
        </w:rPr>
        <w:t>ykona</w:t>
      </w:r>
      <w:r w:rsidR="00D7492E" w:rsidRPr="00356092">
        <w:rPr>
          <w:rFonts w:ascii="Arial" w:hAnsi="Arial" w:cs="Arial"/>
          <w:bCs/>
          <w:sz w:val="24"/>
          <w:szCs w:val="24"/>
        </w:rPr>
        <w:t>wca nie wykonał wcześniej</w:t>
      </w:r>
      <w:r w:rsidRPr="00356092">
        <w:rPr>
          <w:rFonts w:ascii="Arial" w:hAnsi="Arial" w:cs="Arial"/>
          <w:bCs/>
          <w:sz w:val="24"/>
          <w:szCs w:val="24"/>
        </w:rPr>
        <w:t xml:space="preserve"> zakładanego zakresu prac i konieczne jest przeniesienie niewykorzystanych środków na rok 2023. </w:t>
      </w:r>
    </w:p>
    <w:p w14:paraId="5994D969" w14:textId="19B42F2F" w:rsidR="004C1477" w:rsidRPr="00356092" w:rsidRDefault="00F24738"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t>dotacji celowych dla Gmin z terenu Województwa Podkarpackiego na wkład własny do zadań powierzonych Gminom do realizacji, dofinansowanych ze środków z Rządowego Funduszu Polski Ład: Program Inwestycji Strategicznych oraz Fun</w:t>
      </w:r>
      <w:r w:rsidR="00576F56">
        <w:rPr>
          <w:rFonts w:ascii="Arial" w:hAnsi="Arial" w:cs="Arial"/>
          <w:bCs/>
          <w:sz w:val="24"/>
          <w:szCs w:val="24"/>
        </w:rPr>
        <w:t>duszu Przeciwdziałania COVID-19</w:t>
      </w:r>
      <w:r w:rsidRPr="00356092">
        <w:rPr>
          <w:rFonts w:ascii="Arial" w:hAnsi="Arial" w:cs="Arial"/>
          <w:bCs/>
          <w:sz w:val="24"/>
          <w:szCs w:val="24"/>
        </w:rPr>
        <w:t xml:space="preserve"> </w:t>
      </w:r>
      <w:r w:rsidR="00B813AD" w:rsidRPr="00356092">
        <w:rPr>
          <w:rFonts w:ascii="Arial" w:hAnsi="Arial" w:cs="Arial"/>
          <w:bCs/>
          <w:sz w:val="24"/>
          <w:szCs w:val="24"/>
        </w:rPr>
        <w:t xml:space="preserve">– </w:t>
      </w:r>
      <w:r w:rsidR="00B813AD" w:rsidRPr="00356092">
        <w:rPr>
          <w:rFonts w:ascii="Arial" w:hAnsi="Arial" w:cs="Arial"/>
          <w:b/>
          <w:bCs/>
          <w:sz w:val="24"/>
          <w:szCs w:val="24"/>
        </w:rPr>
        <w:t>1.185.000,-zł</w:t>
      </w:r>
      <w:r w:rsidR="00B813AD" w:rsidRPr="00356092">
        <w:rPr>
          <w:rFonts w:ascii="Arial" w:hAnsi="Arial" w:cs="Arial"/>
          <w:bCs/>
          <w:sz w:val="24"/>
          <w:szCs w:val="24"/>
        </w:rPr>
        <w:t>.</w:t>
      </w:r>
    </w:p>
    <w:p w14:paraId="2A416D6C" w14:textId="77777777" w:rsidR="00B813AD" w:rsidRPr="00356092" w:rsidRDefault="00B813AD" w:rsidP="00B813AD">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 xml:space="preserve">Dotyczy dotacji dla: </w:t>
      </w:r>
    </w:p>
    <w:p w14:paraId="2B0FA36C" w14:textId="42E6BDB2" w:rsidR="00B813AD" w:rsidRPr="00356092" w:rsidRDefault="00B813AD" w:rsidP="00913057">
      <w:pPr>
        <w:pStyle w:val="Akapitzlist"/>
        <w:numPr>
          <w:ilvl w:val="0"/>
          <w:numId w:val="22"/>
        </w:numPr>
        <w:spacing w:after="0" w:line="360" w:lineRule="auto"/>
        <w:ind w:left="1560" w:hanging="284"/>
        <w:jc w:val="both"/>
        <w:rPr>
          <w:rFonts w:ascii="Arial" w:hAnsi="Arial" w:cs="Arial"/>
          <w:bCs/>
          <w:sz w:val="24"/>
          <w:szCs w:val="24"/>
        </w:rPr>
      </w:pPr>
      <w:r w:rsidRPr="00356092">
        <w:rPr>
          <w:rFonts w:ascii="Arial" w:hAnsi="Arial" w:cs="Arial"/>
          <w:bCs/>
          <w:sz w:val="24"/>
          <w:szCs w:val="24"/>
        </w:rPr>
        <w:t xml:space="preserve">Gminy Nozdrzec - 105.000,-zł </w:t>
      </w:r>
      <w:r w:rsidR="00D7492E" w:rsidRPr="00356092">
        <w:rPr>
          <w:rFonts w:ascii="Arial" w:hAnsi="Arial" w:cs="Arial"/>
          <w:bCs/>
          <w:sz w:val="24"/>
          <w:szCs w:val="24"/>
        </w:rPr>
        <w:t xml:space="preserve">na realizację </w:t>
      </w:r>
      <w:r w:rsidRPr="00356092">
        <w:rPr>
          <w:rFonts w:ascii="Arial" w:hAnsi="Arial" w:cs="Arial"/>
          <w:bCs/>
          <w:sz w:val="24"/>
          <w:szCs w:val="24"/>
        </w:rPr>
        <w:t>zadania pn. "Przebudowa drogi wojewódzkiej Nr 835 Lublin - Grabownica Starzeńska polegająca na budowie chodnika</w:t>
      </w:r>
      <w:r w:rsidR="00F935E5">
        <w:rPr>
          <w:rFonts w:ascii="Arial" w:hAnsi="Arial" w:cs="Arial"/>
          <w:bCs/>
          <w:sz w:val="24"/>
          <w:szCs w:val="24"/>
        </w:rPr>
        <w:t xml:space="preserve"> w miejscowości Nozdrzec</w:t>
      </w:r>
      <w:r w:rsidRPr="00356092">
        <w:rPr>
          <w:rFonts w:ascii="Arial" w:hAnsi="Arial" w:cs="Arial"/>
          <w:bCs/>
          <w:sz w:val="24"/>
          <w:szCs w:val="24"/>
        </w:rPr>
        <w:t>",</w:t>
      </w:r>
    </w:p>
    <w:p w14:paraId="11FD4240" w14:textId="7A13440B" w:rsidR="00B813AD" w:rsidRPr="00356092" w:rsidRDefault="00B813AD" w:rsidP="00913057">
      <w:pPr>
        <w:pStyle w:val="Akapitzlist"/>
        <w:numPr>
          <w:ilvl w:val="0"/>
          <w:numId w:val="22"/>
        </w:numPr>
        <w:spacing w:after="0" w:line="360" w:lineRule="auto"/>
        <w:ind w:left="1560" w:hanging="284"/>
        <w:jc w:val="both"/>
        <w:rPr>
          <w:rFonts w:ascii="Arial" w:hAnsi="Arial" w:cs="Arial"/>
          <w:bCs/>
          <w:sz w:val="24"/>
          <w:szCs w:val="24"/>
        </w:rPr>
      </w:pPr>
      <w:r w:rsidRPr="00356092">
        <w:rPr>
          <w:rFonts w:ascii="Arial" w:hAnsi="Arial" w:cs="Arial"/>
          <w:bCs/>
          <w:sz w:val="24"/>
          <w:szCs w:val="24"/>
        </w:rPr>
        <w:t xml:space="preserve">Gminy Wielopole </w:t>
      </w:r>
      <w:r w:rsidR="00D7492E" w:rsidRPr="00356092">
        <w:rPr>
          <w:rFonts w:ascii="Arial" w:hAnsi="Arial" w:cs="Arial"/>
          <w:bCs/>
          <w:sz w:val="24"/>
          <w:szCs w:val="24"/>
        </w:rPr>
        <w:t>Skrzyńskie - 800.000,-zł na realizację</w:t>
      </w:r>
      <w:r w:rsidRPr="00356092">
        <w:rPr>
          <w:rFonts w:ascii="Arial" w:hAnsi="Arial" w:cs="Arial"/>
          <w:bCs/>
          <w:sz w:val="24"/>
          <w:szCs w:val="24"/>
        </w:rPr>
        <w:t xml:space="preserve"> zadania pn. "</w:t>
      </w:r>
      <w:r w:rsidR="00F935E5">
        <w:rPr>
          <w:rFonts w:ascii="Arial" w:hAnsi="Arial" w:cs="Arial"/>
          <w:bCs/>
          <w:sz w:val="24"/>
          <w:szCs w:val="24"/>
        </w:rPr>
        <w:t xml:space="preserve">Poprawa bezpieczeństwa pieszych w Gminie Wielopole Skrzyńskie </w:t>
      </w:r>
      <w:r w:rsidRPr="00356092">
        <w:rPr>
          <w:rFonts w:ascii="Arial" w:hAnsi="Arial" w:cs="Arial"/>
          <w:bCs/>
          <w:sz w:val="24"/>
          <w:szCs w:val="24"/>
        </w:rPr>
        <w:t>poprzez budowę oświetlonych chodników przy drodze wojewódzkiej Nr 986 Tuszyma - Ropczyce - Wiśniowa",</w:t>
      </w:r>
    </w:p>
    <w:p w14:paraId="3BE346D3" w14:textId="7C540A5F" w:rsidR="00B813AD" w:rsidRPr="00356092" w:rsidRDefault="00B813AD" w:rsidP="00913057">
      <w:pPr>
        <w:pStyle w:val="Akapitzlist"/>
        <w:numPr>
          <w:ilvl w:val="0"/>
          <w:numId w:val="22"/>
        </w:numPr>
        <w:spacing w:after="0" w:line="360" w:lineRule="auto"/>
        <w:ind w:left="1560" w:hanging="284"/>
        <w:jc w:val="both"/>
        <w:rPr>
          <w:rFonts w:ascii="Arial" w:hAnsi="Arial" w:cs="Arial"/>
          <w:bCs/>
          <w:sz w:val="24"/>
          <w:szCs w:val="24"/>
        </w:rPr>
      </w:pPr>
      <w:r w:rsidRPr="00356092">
        <w:rPr>
          <w:rFonts w:ascii="Arial" w:hAnsi="Arial" w:cs="Arial"/>
          <w:bCs/>
          <w:sz w:val="24"/>
          <w:szCs w:val="24"/>
        </w:rPr>
        <w:t>G</w:t>
      </w:r>
      <w:r w:rsidR="00D7492E" w:rsidRPr="00356092">
        <w:rPr>
          <w:rFonts w:ascii="Arial" w:hAnsi="Arial" w:cs="Arial"/>
          <w:bCs/>
          <w:sz w:val="24"/>
          <w:szCs w:val="24"/>
        </w:rPr>
        <w:t>miny Wiśniowa - 280.000,-zł na realizację</w:t>
      </w:r>
      <w:r w:rsidRPr="00356092">
        <w:rPr>
          <w:rFonts w:ascii="Arial" w:hAnsi="Arial" w:cs="Arial"/>
          <w:bCs/>
          <w:sz w:val="24"/>
          <w:szCs w:val="24"/>
        </w:rPr>
        <w:t xml:space="preserve"> zadania pn. "Poprawa bezpieczeństwa pieszych poprzez budowę chodników przy drogach wojewódzkich na terenie Gminy Wiśniowa".</w:t>
      </w:r>
    </w:p>
    <w:p w14:paraId="7FDB1CC6" w14:textId="35C77340" w:rsidR="00B813AD" w:rsidRPr="00356092" w:rsidRDefault="00B813AD" w:rsidP="00D7492E">
      <w:pPr>
        <w:pStyle w:val="Akapitzlist"/>
        <w:spacing w:after="0" w:line="360" w:lineRule="auto"/>
        <w:ind w:left="1276"/>
        <w:jc w:val="both"/>
        <w:rPr>
          <w:rFonts w:ascii="Arial" w:hAnsi="Arial" w:cs="Arial"/>
          <w:bCs/>
          <w:sz w:val="24"/>
          <w:szCs w:val="24"/>
        </w:rPr>
      </w:pPr>
      <w:r w:rsidRPr="00356092">
        <w:rPr>
          <w:rFonts w:ascii="Arial" w:hAnsi="Arial" w:cs="Arial"/>
          <w:bCs/>
          <w:sz w:val="24"/>
          <w:szCs w:val="24"/>
        </w:rPr>
        <w:t>Zgodnie z projektami Uchwał meryt</w:t>
      </w:r>
      <w:r w:rsidR="00F24738" w:rsidRPr="00356092">
        <w:rPr>
          <w:rFonts w:ascii="Arial" w:hAnsi="Arial" w:cs="Arial"/>
          <w:bCs/>
          <w:sz w:val="24"/>
          <w:szCs w:val="24"/>
        </w:rPr>
        <w:t xml:space="preserve">orycznych skierowanych na sesję </w:t>
      </w:r>
      <w:r w:rsidRPr="00356092">
        <w:rPr>
          <w:rFonts w:ascii="Arial" w:hAnsi="Arial" w:cs="Arial"/>
          <w:bCs/>
          <w:sz w:val="24"/>
          <w:szCs w:val="24"/>
        </w:rPr>
        <w:t>Sejmiku w kwietniu</w:t>
      </w:r>
      <w:r w:rsidR="00D7492E" w:rsidRPr="00356092">
        <w:rPr>
          <w:rFonts w:ascii="Arial" w:hAnsi="Arial" w:cs="Arial"/>
          <w:bCs/>
          <w:sz w:val="24"/>
          <w:szCs w:val="24"/>
        </w:rPr>
        <w:t xml:space="preserve"> br.</w:t>
      </w:r>
    </w:p>
    <w:p w14:paraId="2825853D" w14:textId="6AE88397" w:rsidR="00B813AD" w:rsidRPr="00356092" w:rsidRDefault="00B813AD"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t>dotacji celowych dla beneficjentów realizujących projekty w ramach RPO WP na lata 2014-2020, w tym:</w:t>
      </w:r>
    </w:p>
    <w:p w14:paraId="42754C74" w14:textId="004A1332" w:rsidR="00B813AD" w:rsidRPr="00356092" w:rsidRDefault="00B813AD" w:rsidP="00E33169">
      <w:pPr>
        <w:pStyle w:val="Akapitzlist"/>
        <w:numPr>
          <w:ilvl w:val="0"/>
          <w:numId w:val="31"/>
        </w:numPr>
        <w:tabs>
          <w:tab w:val="left" w:pos="1276"/>
        </w:tabs>
        <w:spacing w:after="0" w:line="360" w:lineRule="auto"/>
        <w:ind w:left="1560" w:hanging="284"/>
        <w:jc w:val="both"/>
        <w:rPr>
          <w:rFonts w:ascii="Arial" w:hAnsi="Arial" w:cs="Arial"/>
          <w:bCs/>
          <w:sz w:val="24"/>
          <w:szCs w:val="24"/>
        </w:rPr>
      </w:pPr>
      <w:r w:rsidRPr="00356092">
        <w:rPr>
          <w:rFonts w:ascii="Arial" w:hAnsi="Arial" w:cs="Arial"/>
          <w:bCs/>
          <w:sz w:val="24"/>
          <w:szCs w:val="24"/>
        </w:rPr>
        <w:t xml:space="preserve">realizujących projekty o charakterze rewitalizacyjnym - </w:t>
      </w:r>
      <w:r w:rsidRPr="00356092">
        <w:rPr>
          <w:rFonts w:ascii="Arial" w:hAnsi="Arial" w:cs="Arial"/>
          <w:b/>
          <w:bCs/>
          <w:sz w:val="24"/>
          <w:szCs w:val="24"/>
        </w:rPr>
        <w:t>207.666,-zł</w:t>
      </w:r>
      <w:r w:rsidRPr="00356092">
        <w:rPr>
          <w:rFonts w:ascii="Arial" w:hAnsi="Arial" w:cs="Arial"/>
          <w:bCs/>
          <w:sz w:val="24"/>
          <w:szCs w:val="24"/>
        </w:rPr>
        <w:t>,</w:t>
      </w:r>
    </w:p>
    <w:p w14:paraId="22ED40B3" w14:textId="4C4F005F" w:rsidR="004C1477" w:rsidRPr="00356092" w:rsidRDefault="00B813AD" w:rsidP="00E33169">
      <w:pPr>
        <w:pStyle w:val="Akapitzlist"/>
        <w:numPr>
          <w:ilvl w:val="0"/>
          <w:numId w:val="31"/>
        </w:numPr>
        <w:tabs>
          <w:tab w:val="left" w:pos="1276"/>
        </w:tabs>
        <w:spacing w:after="0" w:line="360" w:lineRule="auto"/>
        <w:ind w:left="1560" w:hanging="284"/>
        <w:jc w:val="both"/>
        <w:rPr>
          <w:rFonts w:ascii="Arial" w:hAnsi="Arial" w:cs="Arial"/>
          <w:bCs/>
          <w:sz w:val="24"/>
          <w:szCs w:val="24"/>
        </w:rPr>
      </w:pPr>
      <w:r w:rsidRPr="00356092">
        <w:rPr>
          <w:rFonts w:ascii="Arial" w:hAnsi="Arial" w:cs="Arial"/>
          <w:bCs/>
          <w:sz w:val="24"/>
          <w:szCs w:val="24"/>
        </w:rPr>
        <w:lastRenderedPageBreak/>
        <w:t xml:space="preserve">realizujących projekty o charakterze innym niż rewitalizacyjny - </w:t>
      </w:r>
      <w:r w:rsidR="00BE5987">
        <w:rPr>
          <w:rFonts w:ascii="Arial" w:hAnsi="Arial" w:cs="Arial"/>
          <w:bCs/>
          <w:sz w:val="24"/>
          <w:szCs w:val="24"/>
        </w:rPr>
        <w:br/>
      </w:r>
      <w:r w:rsidRPr="00356092">
        <w:rPr>
          <w:rFonts w:ascii="Arial" w:hAnsi="Arial" w:cs="Arial"/>
          <w:b/>
          <w:bCs/>
          <w:sz w:val="24"/>
          <w:szCs w:val="24"/>
        </w:rPr>
        <w:t>240.040,-zł</w:t>
      </w:r>
      <w:r w:rsidRPr="00356092">
        <w:rPr>
          <w:rFonts w:ascii="Arial" w:hAnsi="Arial" w:cs="Arial"/>
          <w:bCs/>
          <w:sz w:val="24"/>
          <w:szCs w:val="24"/>
        </w:rPr>
        <w:t>.</w:t>
      </w:r>
    </w:p>
    <w:p w14:paraId="5DC5E7E6" w14:textId="1A2F5EB9" w:rsidR="00B813AD" w:rsidRPr="00356092" w:rsidRDefault="00B813AD" w:rsidP="00D7492E">
      <w:pPr>
        <w:pStyle w:val="Akapitzlist"/>
        <w:spacing w:after="0" w:line="360" w:lineRule="auto"/>
        <w:ind w:left="1276"/>
        <w:jc w:val="both"/>
        <w:rPr>
          <w:rFonts w:ascii="Arial" w:hAnsi="Arial" w:cs="Arial"/>
          <w:bCs/>
          <w:sz w:val="24"/>
          <w:szCs w:val="24"/>
        </w:rPr>
      </w:pPr>
      <w:r w:rsidRPr="00356092">
        <w:rPr>
          <w:rFonts w:ascii="Arial" w:hAnsi="Arial" w:cs="Arial"/>
          <w:bCs/>
          <w:sz w:val="24"/>
          <w:szCs w:val="24"/>
        </w:rPr>
        <w:t>Zmiany</w:t>
      </w:r>
      <w:r w:rsidR="00F24738" w:rsidRPr="00356092">
        <w:rPr>
          <w:rFonts w:ascii="Arial" w:hAnsi="Arial" w:cs="Arial"/>
          <w:bCs/>
          <w:sz w:val="24"/>
          <w:szCs w:val="24"/>
        </w:rPr>
        <w:t xml:space="preserve"> dotyczą przywrócenia wydatków niewykonanych w 2022 r.</w:t>
      </w:r>
      <w:r w:rsidRPr="00356092">
        <w:rPr>
          <w:rFonts w:ascii="Arial" w:hAnsi="Arial" w:cs="Arial"/>
          <w:bCs/>
          <w:sz w:val="24"/>
          <w:szCs w:val="24"/>
        </w:rPr>
        <w:t xml:space="preserve"> na skutek aktualizacji przez beneficjentów harmonogramów płatności </w:t>
      </w:r>
      <w:r w:rsidR="00BE5987">
        <w:rPr>
          <w:rFonts w:ascii="Arial" w:hAnsi="Arial" w:cs="Arial"/>
          <w:bCs/>
          <w:sz w:val="24"/>
          <w:szCs w:val="24"/>
        </w:rPr>
        <w:br/>
      </w:r>
      <w:r w:rsidRPr="00356092">
        <w:rPr>
          <w:rFonts w:ascii="Arial" w:hAnsi="Arial" w:cs="Arial"/>
          <w:bCs/>
          <w:sz w:val="24"/>
          <w:szCs w:val="24"/>
        </w:rPr>
        <w:t>w poszczególny</w:t>
      </w:r>
      <w:r w:rsidR="00D7492E" w:rsidRPr="00356092">
        <w:rPr>
          <w:rFonts w:ascii="Arial" w:hAnsi="Arial" w:cs="Arial"/>
          <w:bCs/>
          <w:sz w:val="24"/>
          <w:szCs w:val="24"/>
        </w:rPr>
        <w:t>ch latach realizacji projektów.</w:t>
      </w:r>
    </w:p>
    <w:p w14:paraId="02D7DDBC" w14:textId="134D9F90" w:rsidR="004C1477" w:rsidRPr="00356092" w:rsidRDefault="005E32B3"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t xml:space="preserve">projektu pn. "Wsparcie działalności Regionalnego Obserwatorium Terytorialnego w procesie dostarczania niezbędnej wiedzy do zarządzania rozwojem regionu RPO WP 2014-2020" w ramach Pomocy Technicznej RPO WP 2014-2020 – </w:t>
      </w:r>
      <w:r w:rsidRPr="00356092">
        <w:rPr>
          <w:rFonts w:ascii="Arial" w:hAnsi="Arial" w:cs="Arial"/>
          <w:b/>
          <w:bCs/>
          <w:sz w:val="24"/>
          <w:szCs w:val="24"/>
        </w:rPr>
        <w:t>103.075,-zł</w:t>
      </w:r>
      <w:r w:rsidRPr="00356092">
        <w:rPr>
          <w:rFonts w:ascii="Arial" w:hAnsi="Arial" w:cs="Arial"/>
          <w:bCs/>
          <w:sz w:val="24"/>
          <w:szCs w:val="24"/>
        </w:rPr>
        <w:t>.</w:t>
      </w:r>
    </w:p>
    <w:p w14:paraId="218DC0C9" w14:textId="3CE20CA6" w:rsidR="005E32B3" w:rsidRPr="00356092" w:rsidRDefault="00D7492E" w:rsidP="005E32B3">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Zmiany dotyczą przywrócenia</w:t>
      </w:r>
      <w:r w:rsidR="005E32B3" w:rsidRPr="00356092">
        <w:rPr>
          <w:rFonts w:ascii="Arial" w:hAnsi="Arial" w:cs="Arial"/>
          <w:bCs/>
          <w:sz w:val="24"/>
          <w:szCs w:val="24"/>
        </w:rPr>
        <w:t xml:space="preserve"> wydatków niewykorzystanych w 2022 r.</w:t>
      </w:r>
    </w:p>
    <w:p w14:paraId="23EF1009" w14:textId="0EB8DD83" w:rsidR="005E32B3" w:rsidRPr="00356092" w:rsidRDefault="00870FD9" w:rsidP="005E32B3">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 xml:space="preserve">Wydatki będą przeznaczone na </w:t>
      </w:r>
      <w:r w:rsidR="001878D3" w:rsidRPr="00356092">
        <w:rPr>
          <w:rFonts w:ascii="Arial" w:hAnsi="Arial" w:cs="Arial"/>
          <w:bCs/>
          <w:sz w:val="24"/>
          <w:szCs w:val="24"/>
        </w:rPr>
        <w:t>przygotowanie</w:t>
      </w:r>
      <w:r w:rsidRPr="00356092">
        <w:rPr>
          <w:rFonts w:ascii="Arial" w:hAnsi="Arial" w:cs="Arial"/>
          <w:bCs/>
          <w:sz w:val="24"/>
          <w:szCs w:val="24"/>
        </w:rPr>
        <w:t xml:space="preserve"> badań</w:t>
      </w:r>
      <w:r w:rsidR="001878D3" w:rsidRPr="00356092">
        <w:rPr>
          <w:rFonts w:ascii="Arial" w:hAnsi="Arial" w:cs="Arial"/>
          <w:bCs/>
          <w:sz w:val="24"/>
          <w:szCs w:val="24"/>
        </w:rPr>
        <w:t xml:space="preserve">, raportów, </w:t>
      </w:r>
      <w:r w:rsidRPr="00356092">
        <w:rPr>
          <w:rFonts w:ascii="Arial" w:hAnsi="Arial" w:cs="Arial"/>
          <w:bCs/>
          <w:sz w:val="24"/>
          <w:szCs w:val="24"/>
        </w:rPr>
        <w:t>ekspertyz</w:t>
      </w:r>
      <w:r w:rsidR="001878D3" w:rsidRPr="00356092">
        <w:rPr>
          <w:rFonts w:ascii="Arial" w:hAnsi="Arial" w:cs="Arial"/>
          <w:bCs/>
          <w:sz w:val="24"/>
          <w:szCs w:val="24"/>
        </w:rPr>
        <w:t xml:space="preserve"> i analiz strategicznych, wspomagających procesy decyzyjne w zarządzeniu rozwojem województwa.</w:t>
      </w:r>
      <w:r w:rsidR="005E32B3" w:rsidRPr="00356092">
        <w:rPr>
          <w:rFonts w:ascii="Arial" w:hAnsi="Arial" w:cs="Arial"/>
          <w:bCs/>
          <w:sz w:val="24"/>
          <w:szCs w:val="24"/>
        </w:rPr>
        <w:t xml:space="preserve"> </w:t>
      </w:r>
    </w:p>
    <w:p w14:paraId="4C09565F" w14:textId="1BA1D376" w:rsidR="00E10D88" w:rsidRPr="00356092" w:rsidRDefault="00E10D88"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t xml:space="preserve">projektu pn. "Wsparcie procesu ewaluacji RPO WP 2014-2020 oraz przygotowań do perspektywy 2021-2027" w ramach Pomocy Technicznej RPO WP 2014-2020 – </w:t>
      </w:r>
      <w:r w:rsidRPr="00356092">
        <w:rPr>
          <w:rFonts w:ascii="Arial" w:hAnsi="Arial" w:cs="Arial"/>
          <w:b/>
          <w:bCs/>
          <w:sz w:val="24"/>
          <w:szCs w:val="24"/>
        </w:rPr>
        <w:t>2.306.379,-zł</w:t>
      </w:r>
      <w:r w:rsidRPr="00356092">
        <w:rPr>
          <w:rFonts w:ascii="Arial" w:hAnsi="Arial" w:cs="Arial"/>
          <w:bCs/>
          <w:sz w:val="24"/>
          <w:szCs w:val="24"/>
        </w:rPr>
        <w:t>.</w:t>
      </w:r>
    </w:p>
    <w:p w14:paraId="2A3A097F" w14:textId="6EE12990" w:rsidR="00E10D88" w:rsidRPr="00356092" w:rsidRDefault="00E23950" w:rsidP="00F24738">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Zmiana dotyczy przywrócenia wydatków</w:t>
      </w:r>
      <w:r w:rsidR="00870FD9" w:rsidRPr="00356092">
        <w:rPr>
          <w:rFonts w:ascii="Arial" w:hAnsi="Arial" w:cs="Arial"/>
          <w:bCs/>
          <w:sz w:val="24"/>
          <w:szCs w:val="24"/>
        </w:rPr>
        <w:t xml:space="preserve"> niewykorzystanych w 2022r.</w:t>
      </w:r>
      <w:r w:rsidR="008058C6">
        <w:rPr>
          <w:rFonts w:ascii="Arial" w:hAnsi="Arial" w:cs="Arial"/>
          <w:bCs/>
          <w:sz w:val="24"/>
          <w:szCs w:val="24"/>
        </w:rPr>
        <w:t xml:space="preserve"> (oszczędności),</w:t>
      </w:r>
      <w:r w:rsidRPr="00356092">
        <w:rPr>
          <w:rFonts w:ascii="Arial" w:hAnsi="Arial" w:cs="Arial"/>
          <w:bCs/>
          <w:sz w:val="24"/>
          <w:szCs w:val="24"/>
        </w:rPr>
        <w:t xml:space="preserve"> co pozwoli na wykorzystanie dostępnych środków budżetu państwa w ramach Pomocy Technicznej RPO</w:t>
      </w:r>
      <w:r w:rsidR="00E10D88" w:rsidRPr="00356092">
        <w:rPr>
          <w:rFonts w:ascii="Arial" w:hAnsi="Arial" w:cs="Arial"/>
          <w:bCs/>
          <w:sz w:val="24"/>
          <w:szCs w:val="24"/>
        </w:rPr>
        <w:t xml:space="preserve">. </w:t>
      </w:r>
    </w:p>
    <w:p w14:paraId="63F6F225" w14:textId="34A2F10F" w:rsidR="00E10D88" w:rsidRPr="00356092" w:rsidRDefault="00E10D88"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t xml:space="preserve">projektu pn. "Dane satelitarne i Infrastruktura Danych Przestrzennych (SDI) dla zarządzania regionalnego opartego na dowodach" w ramach Programu INTERREG Europa 2021-2027 – </w:t>
      </w:r>
      <w:r w:rsidRPr="00356092">
        <w:rPr>
          <w:rFonts w:ascii="Arial" w:hAnsi="Arial" w:cs="Arial"/>
          <w:b/>
          <w:bCs/>
          <w:sz w:val="24"/>
          <w:szCs w:val="24"/>
        </w:rPr>
        <w:t>231.075,-zł</w:t>
      </w:r>
      <w:r w:rsidRPr="00356092">
        <w:rPr>
          <w:rFonts w:ascii="Arial" w:hAnsi="Arial" w:cs="Arial"/>
          <w:bCs/>
          <w:sz w:val="24"/>
          <w:szCs w:val="24"/>
        </w:rPr>
        <w:t>.</w:t>
      </w:r>
    </w:p>
    <w:p w14:paraId="6A069474" w14:textId="2651A125" w:rsidR="00D77DC3" w:rsidRPr="00356092" w:rsidRDefault="00D77DC3" w:rsidP="00E10D88">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 xml:space="preserve">Sejmik Województwa Podkarpackiego w maju 2022 r. podjął uchwałę </w:t>
      </w:r>
      <w:r w:rsidR="00BE5987">
        <w:rPr>
          <w:rFonts w:ascii="Arial" w:hAnsi="Arial" w:cs="Arial"/>
          <w:bCs/>
          <w:sz w:val="24"/>
          <w:szCs w:val="24"/>
        </w:rPr>
        <w:br/>
      </w:r>
      <w:r w:rsidRPr="00356092">
        <w:rPr>
          <w:rFonts w:ascii="Arial" w:hAnsi="Arial" w:cs="Arial"/>
          <w:bCs/>
          <w:sz w:val="24"/>
          <w:szCs w:val="24"/>
        </w:rPr>
        <w:t xml:space="preserve">w sprawie wyrażenia woli przystąpienia Województwa Podkarpackiego do realizacji projektu. </w:t>
      </w:r>
    </w:p>
    <w:p w14:paraId="2C69A274" w14:textId="249FDC4A" w:rsidR="00E10D88" w:rsidRPr="00356092" w:rsidRDefault="00870FD9" w:rsidP="00E10D88">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 xml:space="preserve">Nowe </w:t>
      </w:r>
      <w:r w:rsidR="00A354B7" w:rsidRPr="00356092">
        <w:rPr>
          <w:rFonts w:ascii="Arial" w:hAnsi="Arial" w:cs="Arial"/>
          <w:bCs/>
          <w:sz w:val="24"/>
          <w:szCs w:val="24"/>
        </w:rPr>
        <w:t>zadanie,</w:t>
      </w:r>
      <w:r w:rsidR="00CD215E" w:rsidRPr="00356092">
        <w:rPr>
          <w:rFonts w:ascii="Arial" w:hAnsi="Arial" w:cs="Arial"/>
          <w:bCs/>
          <w:sz w:val="24"/>
          <w:szCs w:val="24"/>
        </w:rPr>
        <w:t xml:space="preserve"> wprowadzane do wykazu przedsięwzięć Wieloletniej Prognozy Finansowej,</w:t>
      </w:r>
      <w:r w:rsidR="00A354B7" w:rsidRPr="00356092">
        <w:rPr>
          <w:rFonts w:ascii="Arial" w:hAnsi="Arial" w:cs="Arial"/>
          <w:bCs/>
          <w:sz w:val="24"/>
          <w:szCs w:val="24"/>
        </w:rPr>
        <w:t xml:space="preserve"> </w:t>
      </w:r>
      <w:r w:rsidR="00E10D88" w:rsidRPr="00356092">
        <w:rPr>
          <w:rFonts w:ascii="Arial" w:hAnsi="Arial" w:cs="Arial"/>
          <w:bCs/>
          <w:sz w:val="24"/>
          <w:szCs w:val="24"/>
        </w:rPr>
        <w:t>realizowan</w:t>
      </w:r>
      <w:r w:rsidR="00A354B7" w:rsidRPr="00356092">
        <w:rPr>
          <w:rFonts w:ascii="Arial" w:hAnsi="Arial" w:cs="Arial"/>
          <w:bCs/>
          <w:sz w:val="24"/>
          <w:szCs w:val="24"/>
        </w:rPr>
        <w:t>e</w:t>
      </w:r>
      <w:r w:rsidR="004F02A9" w:rsidRPr="00356092">
        <w:rPr>
          <w:rFonts w:ascii="Arial" w:hAnsi="Arial" w:cs="Arial"/>
          <w:bCs/>
          <w:sz w:val="24"/>
          <w:szCs w:val="24"/>
        </w:rPr>
        <w:t xml:space="preserve"> </w:t>
      </w:r>
      <w:r w:rsidR="00E10D88" w:rsidRPr="00356092">
        <w:rPr>
          <w:rFonts w:ascii="Arial" w:hAnsi="Arial" w:cs="Arial"/>
          <w:bCs/>
          <w:sz w:val="24"/>
          <w:szCs w:val="24"/>
        </w:rPr>
        <w:t xml:space="preserve">w </w:t>
      </w:r>
      <w:r w:rsidR="00CC2828" w:rsidRPr="00356092">
        <w:rPr>
          <w:rFonts w:ascii="Arial" w:hAnsi="Arial" w:cs="Arial"/>
          <w:bCs/>
          <w:sz w:val="24"/>
          <w:szCs w:val="24"/>
        </w:rPr>
        <w:t>okresie</w:t>
      </w:r>
      <w:r w:rsidR="00CD215E" w:rsidRPr="00356092">
        <w:rPr>
          <w:rFonts w:ascii="Arial" w:hAnsi="Arial" w:cs="Arial"/>
          <w:bCs/>
          <w:sz w:val="24"/>
          <w:szCs w:val="24"/>
        </w:rPr>
        <w:t xml:space="preserve"> </w:t>
      </w:r>
      <w:r w:rsidR="00CC2828" w:rsidRPr="00356092">
        <w:rPr>
          <w:rFonts w:ascii="Arial" w:hAnsi="Arial" w:cs="Arial"/>
          <w:bCs/>
          <w:sz w:val="24"/>
          <w:szCs w:val="24"/>
        </w:rPr>
        <w:t>1.03.2023-28.02.</w:t>
      </w:r>
      <w:r w:rsidR="00CD215E" w:rsidRPr="00356092">
        <w:rPr>
          <w:rFonts w:ascii="Arial" w:hAnsi="Arial" w:cs="Arial"/>
          <w:bCs/>
          <w:sz w:val="24"/>
          <w:szCs w:val="24"/>
        </w:rPr>
        <w:t>2027</w:t>
      </w:r>
      <w:r w:rsidR="00CC2828" w:rsidRPr="00356092">
        <w:rPr>
          <w:rFonts w:ascii="Arial" w:hAnsi="Arial" w:cs="Arial"/>
          <w:bCs/>
          <w:sz w:val="24"/>
          <w:szCs w:val="24"/>
        </w:rPr>
        <w:t>r</w:t>
      </w:r>
      <w:r w:rsidR="00A354B7" w:rsidRPr="00356092">
        <w:rPr>
          <w:rFonts w:ascii="Arial" w:hAnsi="Arial" w:cs="Arial"/>
          <w:bCs/>
          <w:sz w:val="24"/>
          <w:szCs w:val="24"/>
        </w:rPr>
        <w:t>.</w:t>
      </w:r>
      <w:r w:rsidR="00E10D88" w:rsidRPr="00356092">
        <w:rPr>
          <w:rFonts w:ascii="Arial" w:hAnsi="Arial" w:cs="Arial"/>
          <w:bCs/>
          <w:sz w:val="24"/>
          <w:szCs w:val="24"/>
        </w:rPr>
        <w:t xml:space="preserve"> </w:t>
      </w:r>
      <w:r w:rsidR="004F02A9" w:rsidRPr="00356092">
        <w:rPr>
          <w:rFonts w:ascii="Arial" w:hAnsi="Arial" w:cs="Arial"/>
          <w:bCs/>
          <w:sz w:val="24"/>
          <w:szCs w:val="24"/>
        </w:rPr>
        <w:t>Projekt finansowany</w:t>
      </w:r>
      <w:r w:rsidR="001121DA" w:rsidRPr="00356092">
        <w:rPr>
          <w:rFonts w:ascii="Arial" w:hAnsi="Arial" w:cs="Arial"/>
          <w:bCs/>
          <w:sz w:val="24"/>
          <w:szCs w:val="24"/>
        </w:rPr>
        <w:t xml:space="preserve"> w 2023 r.</w:t>
      </w:r>
      <w:r w:rsidR="004F02A9" w:rsidRPr="00356092">
        <w:rPr>
          <w:rFonts w:ascii="Arial" w:hAnsi="Arial" w:cs="Arial"/>
          <w:bCs/>
          <w:sz w:val="24"/>
          <w:szCs w:val="24"/>
        </w:rPr>
        <w:t xml:space="preserve"> ze środków </w:t>
      </w:r>
      <w:r w:rsidR="001121DA" w:rsidRPr="00356092">
        <w:rPr>
          <w:rFonts w:ascii="Arial" w:hAnsi="Arial" w:cs="Arial"/>
          <w:bCs/>
          <w:sz w:val="24"/>
          <w:szCs w:val="24"/>
        </w:rPr>
        <w:t xml:space="preserve">własnych samorządu województwa, w tym do przyszłej refundacji ze środków UE w kwocie 184.860,-zł. </w:t>
      </w:r>
      <w:r w:rsidRPr="00356092">
        <w:rPr>
          <w:rFonts w:ascii="Arial" w:hAnsi="Arial" w:cs="Arial"/>
          <w:bCs/>
          <w:sz w:val="24"/>
          <w:szCs w:val="24"/>
        </w:rPr>
        <w:t>Liderem projektu jest włoski region Wenecja Euganejska.</w:t>
      </w:r>
      <w:r w:rsidR="004F02A9" w:rsidRPr="00356092">
        <w:rPr>
          <w:rFonts w:ascii="Arial" w:hAnsi="Arial" w:cs="Arial"/>
          <w:bCs/>
          <w:sz w:val="24"/>
          <w:szCs w:val="24"/>
        </w:rPr>
        <w:t xml:space="preserve"> Partnerami projektu są podmioty </w:t>
      </w:r>
      <w:r w:rsidR="00A354B7" w:rsidRPr="00356092">
        <w:rPr>
          <w:rFonts w:ascii="Arial" w:hAnsi="Arial" w:cs="Arial"/>
          <w:bCs/>
          <w:sz w:val="24"/>
          <w:szCs w:val="24"/>
        </w:rPr>
        <w:t>z Francji, Portugali</w:t>
      </w:r>
      <w:r w:rsidR="00E10D88" w:rsidRPr="00356092">
        <w:rPr>
          <w:rFonts w:ascii="Arial" w:hAnsi="Arial" w:cs="Arial"/>
          <w:bCs/>
          <w:sz w:val="24"/>
          <w:szCs w:val="24"/>
        </w:rPr>
        <w:t xml:space="preserve"> </w:t>
      </w:r>
      <w:r w:rsidR="00A354B7" w:rsidRPr="00356092">
        <w:rPr>
          <w:rFonts w:ascii="Arial" w:hAnsi="Arial" w:cs="Arial"/>
          <w:bCs/>
          <w:sz w:val="24"/>
          <w:szCs w:val="24"/>
        </w:rPr>
        <w:t>Belgii i Łotwy</w:t>
      </w:r>
      <w:r w:rsidR="00E10D88" w:rsidRPr="00356092">
        <w:rPr>
          <w:rFonts w:ascii="Arial" w:hAnsi="Arial" w:cs="Arial"/>
          <w:bCs/>
          <w:sz w:val="24"/>
          <w:szCs w:val="24"/>
        </w:rPr>
        <w:t xml:space="preserve">. </w:t>
      </w:r>
      <w:r w:rsidR="00A354B7" w:rsidRPr="00356092">
        <w:rPr>
          <w:rFonts w:ascii="Arial" w:hAnsi="Arial" w:cs="Arial"/>
          <w:bCs/>
          <w:sz w:val="24"/>
          <w:szCs w:val="24"/>
        </w:rPr>
        <w:t>Realizacja projektu</w:t>
      </w:r>
      <w:r w:rsidR="00E10D88" w:rsidRPr="00356092">
        <w:rPr>
          <w:rFonts w:ascii="Arial" w:hAnsi="Arial" w:cs="Arial"/>
          <w:bCs/>
          <w:sz w:val="24"/>
          <w:szCs w:val="24"/>
        </w:rPr>
        <w:t xml:space="preserve"> ma na celu doprowadzić do szerszego wykorzyst</w:t>
      </w:r>
      <w:r w:rsidR="004F02A9" w:rsidRPr="00356092">
        <w:rPr>
          <w:rFonts w:ascii="Arial" w:hAnsi="Arial" w:cs="Arial"/>
          <w:bCs/>
          <w:sz w:val="24"/>
          <w:szCs w:val="24"/>
        </w:rPr>
        <w:t>yw</w:t>
      </w:r>
      <w:r w:rsidR="00E10D88" w:rsidRPr="00356092">
        <w:rPr>
          <w:rFonts w:ascii="Arial" w:hAnsi="Arial" w:cs="Arial"/>
          <w:bCs/>
          <w:sz w:val="24"/>
          <w:szCs w:val="24"/>
        </w:rPr>
        <w:t xml:space="preserve">ania danych satelitarnych przez administrację oraz danych przestrzennych do realizacji zadań samorządu regionalnego (np. w zakresie rolnictwa, </w:t>
      </w:r>
      <w:r w:rsidR="00E10D88" w:rsidRPr="00356092">
        <w:rPr>
          <w:rFonts w:ascii="Arial" w:hAnsi="Arial" w:cs="Arial"/>
          <w:bCs/>
          <w:sz w:val="24"/>
          <w:szCs w:val="24"/>
        </w:rPr>
        <w:lastRenderedPageBreak/>
        <w:t>leśnictwa, planowania przestrzennego, zagrożeń np. powodziowych).</w:t>
      </w:r>
      <w:r w:rsidR="00A354B7" w:rsidRPr="00356092">
        <w:rPr>
          <w:rFonts w:ascii="Arial" w:hAnsi="Arial" w:cs="Arial"/>
          <w:bCs/>
          <w:sz w:val="24"/>
          <w:szCs w:val="24"/>
        </w:rPr>
        <w:t xml:space="preserve"> </w:t>
      </w:r>
      <w:r w:rsidR="00E10D88" w:rsidRPr="00356092">
        <w:rPr>
          <w:rFonts w:ascii="Arial" w:hAnsi="Arial" w:cs="Arial"/>
          <w:bCs/>
          <w:sz w:val="24"/>
          <w:szCs w:val="24"/>
        </w:rPr>
        <w:t xml:space="preserve">Projektowane działania skupiają się przede wszystkim na intensywnej wymianie wiedzy i doświadczeń podczas regularnych wizyt studyjnych </w:t>
      </w:r>
      <w:r w:rsidR="00BE5987">
        <w:rPr>
          <w:rFonts w:ascii="Arial" w:hAnsi="Arial" w:cs="Arial"/>
          <w:bCs/>
          <w:sz w:val="24"/>
          <w:szCs w:val="24"/>
        </w:rPr>
        <w:br/>
      </w:r>
      <w:r w:rsidR="00E10D88" w:rsidRPr="00356092">
        <w:rPr>
          <w:rFonts w:ascii="Arial" w:hAnsi="Arial" w:cs="Arial"/>
          <w:bCs/>
          <w:sz w:val="24"/>
          <w:szCs w:val="24"/>
        </w:rPr>
        <w:t>i warsztatów organizowanych przez partnerów.</w:t>
      </w:r>
    </w:p>
    <w:p w14:paraId="13B47379" w14:textId="15C38B06" w:rsidR="00E10D88" w:rsidRPr="00356092" w:rsidRDefault="00A354B7"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t>projektu</w:t>
      </w:r>
      <w:r w:rsidR="00E10D88" w:rsidRPr="00356092">
        <w:rPr>
          <w:rFonts w:ascii="Arial" w:hAnsi="Arial" w:cs="Arial"/>
          <w:bCs/>
          <w:sz w:val="24"/>
          <w:szCs w:val="24"/>
        </w:rPr>
        <w:t xml:space="preserve"> pn. "Funkcjonowanie Oddziału Współpracy Transgranicznej EIS Polska-Białoruś-Ukraina 2014-2020 w Rzeszowie w latach 2022-2023" </w:t>
      </w:r>
      <w:r w:rsidR="00F27912" w:rsidRPr="00356092">
        <w:rPr>
          <w:rFonts w:ascii="Arial" w:hAnsi="Arial" w:cs="Arial"/>
          <w:bCs/>
          <w:sz w:val="24"/>
          <w:szCs w:val="24"/>
        </w:rPr>
        <w:br/>
      </w:r>
      <w:r w:rsidR="00E10D88" w:rsidRPr="00356092">
        <w:rPr>
          <w:rFonts w:ascii="Arial" w:hAnsi="Arial" w:cs="Arial"/>
          <w:bCs/>
          <w:sz w:val="24"/>
          <w:szCs w:val="24"/>
        </w:rPr>
        <w:t xml:space="preserve">w ramach Programu Współpracy Transgranicznej Polska-Białoruś-Ukraina – </w:t>
      </w:r>
      <w:r w:rsidR="00E10D88" w:rsidRPr="00356092">
        <w:rPr>
          <w:rFonts w:ascii="Arial" w:hAnsi="Arial" w:cs="Arial"/>
          <w:b/>
          <w:bCs/>
          <w:sz w:val="24"/>
          <w:szCs w:val="24"/>
        </w:rPr>
        <w:t>366.549,-zł</w:t>
      </w:r>
      <w:r w:rsidR="00E10D88" w:rsidRPr="00356092">
        <w:rPr>
          <w:rFonts w:ascii="Arial" w:hAnsi="Arial" w:cs="Arial"/>
          <w:bCs/>
          <w:sz w:val="24"/>
          <w:szCs w:val="24"/>
        </w:rPr>
        <w:t>.</w:t>
      </w:r>
    </w:p>
    <w:p w14:paraId="481E9CCC" w14:textId="16588904" w:rsidR="00E10D88" w:rsidRPr="00356092" w:rsidRDefault="00A354B7" w:rsidP="00E10D88">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Zmiana dotyczy przywrócenia</w:t>
      </w:r>
      <w:r w:rsidR="00E10D88" w:rsidRPr="00356092">
        <w:rPr>
          <w:rFonts w:ascii="Arial" w:hAnsi="Arial" w:cs="Arial"/>
          <w:bCs/>
          <w:sz w:val="24"/>
          <w:szCs w:val="24"/>
        </w:rPr>
        <w:t xml:space="preserve"> wydatków niewyk</w:t>
      </w:r>
      <w:r w:rsidRPr="00356092">
        <w:rPr>
          <w:rFonts w:ascii="Arial" w:hAnsi="Arial" w:cs="Arial"/>
          <w:bCs/>
          <w:sz w:val="24"/>
          <w:szCs w:val="24"/>
        </w:rPr>
        <w:t xml:space="preserve">onanych w 2022 r. </w:t>
      </w:r>
      <w:r w:rsidR="001121DA" w:rsidRPr="00356092">
        <w:rPr>
          <w:rFonts w:ascii="Arial" w:hAnsi="Arial" w:cs="Arial"/>
          <w:bCs/>
          <w:sz w:val="24"/>
          <w:szCs w:val="24"/>
        </w:rPr>
        <w:t>ze względu na trwającą</w:t>
      </w:r>
      <w:r w:rsidR="00E10D88" w:rsidRPr="00356092">
        <w:rPr>
          <w:rFonts w:ascii="Arial" w:hAnsi="Arial" w:cs="Arial"/>
          <w:bCs/>
          <w:sz w:val="24"/>
          <w:szCs w:val="24"/>
        </w:rPr>
        <w:t xml:space="preserve"> </w:t>
      </w:r>
      <w:r w:rsidR="00764C80" w:rsidRPr="00356092">
        <w:rPr>
          <w:rFonts w:ascii="Arial" w:hAnsi="Arial" w:cs="Arial"/>
          <w:bCs/>
          <w:sz w:val="24"/>
          <w:szCs w:val="24"/>
        </w:rPr>
        <w:t xml:space="preserve">na początku 2022r. </w:t>
      </w:r>
      <w:r w:rsidR="00E10D88" w:rsidRPr="00356092">
        <w:rPr>
          <w:rFonts w:ascii="Arial" w:hAnsi="Arial" w:cs="Arial"/>
          <w:bCs/>
          <w:sz w:val="24"/>
          <w:szCs w:val="24"/>
        </w:rPr>
        <w:t>pandemię a następnie wybuch wojny i wykluczenie Białorusi</w:t>
      </w:r>
      <w:r w:rsidR="001121DA" w:rsidRPr="00356092">
        <w:rPr>
          <w:rFonts w:ascii="Arial" w:hAnsi="Arial" w:cs="Arial"/>
          <w:bCs/>
          <w:sz w:val="24"/>
          <w:szCs w:val="24"/>
        </w:rPr>
        <w:t xml:space="preserve"> z projektu</w:t>
      </w:r>
      <w:r w:rsidR="00E10D88" w:rsidRPr="00356092">
        <w:rPr>
          <w:rFonts w:ascii="Arial" w:hAnsi="Arial" w:cs="Arial"/>
          <w:bCs/>
          <w:sz w:val="24"/>
          <w:szCs w:val="24"/>
        </w:rPr>
        <w:t xml:space="preserve">, na skutek czego wiele zaplanowanych wydarzeń i działań zostało odwołanych. Przywracane środki zostaną wydatkowane m.in na zwiększone </w:t>
      </w:r>
      <w:r w:rsidR="00E87355">
        <w:rPr>
          <w:rFonts w:ascii="Arial" w:hAnsi="Arial" w:cs="Arial"/>
          <w:bCs/>
          <w:sz w:val="24"/>
          <w:szCs w:val="24"/>
        </w:rPr>
        <w:t xml:space="preserve">koszty </w:t>
      </w:r>
      <w:r w:rsidR="00E10D88" w:rsidRPr="00356092">
        <w:rPr>
          <w:rFonts w:ascii="Arial" w:hAnsi="Arial" w:cs="Arial"/>
          <w:bCs/>
          <w:sz w:val="24"/>
          <w:szCs w:val="24"/>
        </w:rPr>
        <w:t>organizacji/współorganizacji wydarzeń</w:t>
      </w:r>
      <w:r w:rsidR="00764C80" w:rsidRPr="00356092">
        <w:rPr>
          <w:rFonts w:ascii="Arial" w:hAnsi="Arial" w:cs="Arial"/>
          <w:bCs/>
          <w:sz w:val="24"/>
          <w:szCs w:val="24"/>
        </w:rPr>
        <w:t>:</w:t>
      </w:r>
      <w:r w:rsidR="00E10D88" w:rsidRPr="00356092">
        <w:rPr>
          <w:rFonts w:ascii="Arial" w:hAnsi="Arial" w:cs="Arial"/>
          <w:bCs/>
          <w:sz w:val="24"/>
          <w:szCs w:val="24"/>
        </w:rPr>
        <w:t xml:space="preserve"> Forum Poszukiwania Partnerów </w:t>
      </w:r>
      <w:r w:rsidR="00E87355">
        <w:rPr>
          <w:rFonts w:ascii="Arial" w:hAnsi="Arial" w:cs="Arial"/>
          <w:bCs/>
          <w:sz w:val="24"/>
          <w:szCs w:val="24"/>
        </w:rPr>
        <w:br/>
      </w:r>
      <w:r w:rsidR="00E10D88" w:rsidRPr="00356092">
        <w:rPr>
          <w:rFonts w:ascii="Arial" w:hAnsi="Arial" w:cs="Arial"/>
          <w:bCs/>
          <w:sz w:val="24"/>
          <w:szCs w:val="24"/>
        </w:rPr>
        <w:t xml:space="preserve">w Lublinie i Rzeszowie, </w:t>
      </w:r>
      <w:r w:rsidR="00764C80" w:rsidRPr="00356092">
        <w:rPr>
          <w:rFonts w:ascii="Arial" w:hAnsi="Arial" w:cs="Arial"/>
          <w:bCs/>
          <w:sz w:val="24"/>
          <w:szCs w:val="24"/>
        </w:rPr>
        <w:t xml:space="preserve">koncert z okazji 20-lecia Programu, </w:t>
      </w:r>
      <w:r w:rsidR="008B5D0B">
        <w:rPr>
          <w:rFonts w:ascii="Arial" w:hAnsi="Arial" w:cs="Arial"/>
          <w:bCs/>
          <w:sz w:val="24"/>
          <w:szCs w:val="24"/>
        </w:rPr>
        <w:t xml:space="preserve">promocja Programu w ramach </w:t>
      </w:r>
      <w:r w:rsidR="00764C80" w:rsidRPr="00356092">
        <w:rPr>
          <w:rFonts w:ascii="Arial" w:hAnsi="Arial" w:cs="Arial"/>
          <w:bCs/>
          <w:sz w:val="24"/>
          <w:szCs w:val="24"/>
        </w:rPr>
        <w:t>Kongres</w:t>
      </w:r>
      <w:r w:rsidR="008B5D0B">
        <w:rPr>
          <w:rFonts w:ascii="Arial" w:hAnsi="Arial" w:cs="Arial"/>
          <w:bCs/>
          <w:sz w:val="24"/>
          <w:szCs w:val="24"/>
        </w:rPr>
        <w:t>u</w:t>
      </w:r>
      <w:r w:rsidR="00764C80" w:rsidRPr="00356092">
        <w:rPr>
          <w:rFonts w:ascii="Arial" w:hAnsi="Arial" w:cs="Arial"/>
          <w:bCs/>
          <w:sz w:val="24"/>
          <w:szCs w:val="24"/>
        </w:rPr>
        <w:t xml:space="preserve"> Współpracy Transgranicznej w Lublinie, Finał koncertu „Wschód Kultury” oraz bieżące zadania zlecane przez Wspólny Sekretariat Techniczny, </w:t>
      </w:r>
      <w:r w:rsidR="00E10D88" w:rsidRPr="00356092">
        <w:rPr>
          <w:rFonts w:ascii="Arial" w:hAnsi="Arial" w:cs="Arial"/>
          <w:bCs/>
          <w:sz w:val="24"/>
          <w:szCs w:val="24"/>
        </w:rPr>
        <w:t>o</w:t>
      </w:r>
      <w:r w:rsidR="00764C80" w:rsidRPr="00356092">
        <w:rPr>
          <w:rFonts w:ascii="Arial" w:hAnsi="Arial" w:cs="Arial"/>
          <w:bCs/>
          <w:sz w:val="24"/>
          <w:szCs w:val="24"/>
        </w:rPr>
        <w:t>bjazd studyjny dla dziennikarzy</w:t>
      </w:r>
      <w:r w:rsidR="00E10D88" w:rsidRPr="00356092">
        <w:rPr>
          <w:rFonts w:ascii="Arial" w:hAnsi="Arial" w:cs="Arial"/>
          <w:bCs/>
          <w:sz w:val="24"/>
          <w:szCs w:val="24"/>
        </w:rPr>
        <w:t>.</w:t>
      </w:r>
      <w:r w:rsidRPr="00356092">
        <w:rPr>
          <w:rFonts w:ascii="Arial" w:hAnsi="Arial" w:cs="Arial"/>
          <w:bCs/>
          <w:sz w:val="24"/>
          <w:szCs w:val="24"/>
        </w:rPr>
        <w:t xml:space="preserve"> </w:t>
      </w:r>
      <w:r w:rsidR="00101F25" w:rsidRPr="00356092">
        <w:rPr>
          <w:rFonts w:ascii="Arial" w:hAnsi="Arial" w:cs="Arial"/>
          <w:bCs/>
          <w:sz w:val="24"/>
          <w:szCs w:val="24"/>
        </w:rPr>
        <w:t>Wydatki finansowane ze środkó</w:t>
      </w:r>
      <w:r w:rsidR="00553891" w:rsidRPr="00356092">
        <w:rPr>
          <w:rFonts w:ascii="Arial" w:hAnsi="Arial" w:cs="Arial"/>
          <w:bCs/>
          <w:sz w:val="24"/>
          <w:szCs w:val="24"/>
        </w:rPr>
        <w:t>w UE</w:t>
      </w:r>
      <w:r w:rsidR="00764C80" w:rsidRPr="00356092">
        <w:rPr>
          <w:rFonts w:ascii="Arial" w:hAnsi="Arial" w:cs="Arial"/>
          <w:bCs/>
          <w:sz w:val="24"/>
          <w:szCs w:val="24"/>
        </w:rPr>
        <w:t xml:space="preserve">, które wpłynęły w 2022 r. i pozostały na koniec roku na rachunku </w:t>
      </w:r>
      <w:r w:rsidRPr="00356092">
        <w:rPr>
          <w:rFonts w:ascii="Arial" w:hAnsi="Arial" w:cs="Arial"/>
          <w:bCs/>
          <w:sz w:val="24"/>
          <w:szCs w:val="24"/>
        </w:rPr>
        <w:t>projektu</w:t>
      </w:r>
      <w:r w:rsidR="00553891" w:rsidRPr="00356092">
        <w:rPr>
          <w:rFonts w:ascii="Arial" w:hAnsi="Arial" w:cs="Arial"/>
          <w:bCs/>
          <w:sz w:val="24"/>
          <w:szCs w:val="24"/>
        </w:rPr>
        <w:t>.</w:t>
      </w:r>
    </w:p>
    <w:p w14:paraId="0CBEB05E" w14:textId="1C279FE3" w:rsidR="00E10D88" w:rsidRPr="00356092" w:rsidRDefault="00632E62"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t xml:space="preserve">projektu pn. "Punkty Informacyjne Funduszy Europejskich - PPT FE" </w:t>
      </w:r>
      <w:r w:rsidR="00F27912" w:rsidRPr="00356092">
        <w:rPr>
          <w:rFonts w:ascii="Arial" w:hAnsi="Arial" w:cs="Arial"/>
          <w:bCs/>
          <w:sz w:val="24"/>
          <w:szCs w:val="24"/>
        </w:rPr>
        <w:br/>
      </w:r>
      <w:r w:rsidRPr="00356092">
        <w:rPr>
          <w:rFonts w:ascii="Arial" w:hAnsi="Arial" w:cs="Arial"/>
          <w:bCs/>
          <w:sz w:val="24"/>
          <w:szCs w:val="24"/>
        </w:rPr>
        <w:t xml:space="preserve">w ramach Programu Pomoc Techniczna dla Funduszy Europejskich 2021-2027 – </w:t>
      </w:r>
      <w:r w:rsidRPr="00356092">
        <w:rPr>
          <w:rFonts w:ascii="Arial" w:hAnsi="Arial" w:cs="Arial"/>
          <w:b/>
          <w:bCs/>
          <w:sz w:val="24"/>
          <w:szCs w:val="24"/>
        </w:rPr>
        <w:t>1.150.000,-zł</w:t>
      </w:r>
      <w:r w:rsidRPr="00356092">
        <w:rPr>
          <w:rFonts w:ascii="Arial" w:hAnsi="Arial" w:cs="Arial"/>
          <w:bCs/>
          <w:sz w:val="24"/>
          <w:szCs w:val="24"/>
        </w:rPr>
        <w:t>.</w:t>
      </w:r>
    </w:p>
    <w:p w14:paraId="0AF4CAAF" w14:textId="7F142A74" w:rsidR="00632E62" w:rsidRPr="00356092" w:rsidRDefault="00CD215E" w:rsidP="00A354B7">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 xml:space="preserve">Nowe zadanie, wprowadzane do wykazu przedsięwzięć Wieloletniej Prognozy Finansowej. </w:t>
      </w:r>
      <w:r w:rsidR="00632E62" w:rsidRPr="00356092">
        <w:rPr>
          <w:rFonts w:ascii="Arial" w:hAnsi="Arial" w:cs="Arial"/>
          <w:bCs/>
          <w:sz w:val="24"/>
          <w:szCs w:val="24"/>
        </w:rPr>
        <w:t>Projekt</w:t>
      </w:r>
      <w:r w:rsidR="00A354B7" w:rsidRPr="00356092">
        <w:rPr>
          <w:rFonts w:ascii="Arial" w:hAnsi="Arial" w:cs="Arial"/>
          <w:bCs/>
          <w:sz w:val="24"/>
          <w:szCs w:val="24"/>
        </w:rPr>
        <w:t xml:space="preserve"> planowany do realizacji</w:t>
      </w:r>
      <w:r w:rsidR="00632E62" w:rsidRPr="00356092">
        <w:rPr>
          <w:rFonts w:ascii="Arial" w:hAnsi="Arial" w:cs="Arial"/>
          <w:bCs/>
          <w:sz w:val="24"/>
          <w:szCs w:val="24"/>
        </w:rPr>
        <w:t xml:space="preserve"> w okresie 01.06.2023-31.12.2025 r., finansowany </w:t>
      </w:r>
      <w:r w:rsidR="001121DA" w:rsidRPr="00356092">
        <w:rPr>
          <w:rFonts w:ascii="Arial" w:hAnsi="Arial" w:cs="Arial"/>
          <w:bCs/>
          <w:sz w:val="24"/>
          <w:szCs w:val="24"/>
        </w:rPr>
        <w:t xml:space="preserve">w 2023 r. </w:t>
      </w:r>
      <w:r w:rsidR="00632E62" w:rsidRPr="00356092">
        <w:rPr>
          <w:rFonts w:ascii="Arial" w:hAnsi="Arial" w:cs="Arial"/>
          <w:bCs/>
          <w:sz w:val="24"/>
          <w:szCs w:val="24"/>
        </w:rPr>
        <w:t xml:space="preserve">ze środków pochodzących </w:t>
      </w:r>
      <w:r w:rsidR="00F27912" w:rsidRPr="00356092">
        <w:rPr>
          <w:rFonts w:ascii="Arial" w:hAnsi="Arial" w:cs="Arial"/>
          <w:bCs/>
          <w:sz w:val="24"/>
          <w:szCs w:val="24"/>
        </w:rPr>
        <w:br/>
      </w:r>
      <w:r w:rsidR="00632E62" w:rsidRPr="00356092">
        <w:rPr>
          <w:rFonts w:ascii="Arial" w:hAnsi="Arial" w:cs="Arial"/>
          <w:bCs/>
          <w:sz w:val="24"/>
          <w:szCs w:val="24"/>
        </w:rPr>
        <w:t xml:space="preserve">z budżetu UE </w:t>
      </w:r>
      <w:r w:rsidR="001121DA" w:rsidRPr="00356092">
        <w:rPr>
          <w:rFonts w:ascii="Arial" w:hAnsi="Arial" w:cs="Arial"/>
          <w:bCs/>
          <w:sz w:val="24"/>
          <w:szCs w:val="24"/>
        </w:rPr>
        <w:t>w kwocie</w:t>
      </w:r>
      <w:r w:rsidR="00632E62" w:rsidRPr="00356092">
        <w:rPr>
          <w:rFonts w:ascii="Arial" w:hAnsi="Arial" w:cs="Arial"/>
          <w:bCs/>
          <w:sz w:val="24"/>
          <w:szCs w:val="24"/>
        </w:rPr>
        <w:t xml:space="preserve"> 977.500,-zł, do</w:t>
      </w:r>
      <w:r w:rsidR="001121DA" w:rsidRPr="00356092">
        <w:rPr>
          <w:rFonts w:ascii="Arial" w:hAnsi="Arial" w:cs="Arial"/>
          <w:bCs/>
          <w:sz w:val="24"/>
          <w:szCs w:val="24"/>
        </w:rPr>
        <w:t>tacji celowej z budżetu państwa</w:t>
      </w:r>
      <w:r w:rsidR="00632E62" w:rsidRPr="00356092">
        <w:rPr>
          <w:rFonts w:ascii="Arial" w:hAnsi="Arial" w:cs="Arial"/>
          <w:bCs/>
          <w:sz w:val="24"/>
          <w:szCs w:val="24"/>
        </w:rPr>
        <w:t xml:space="preserve"> </w:t>
      </w:r>
      <w:r w:rsidR="001121DA" w:rsidRPr="00356092">
        <w:rPr>
          <w:rFonts w:ascii="Arial" w:hAnsi="Arial" w:cs="Arial"/>
          <w:bCs/>
          <w:sz w:val="24"/>
          <w:szCs w:val="24"/>
        </w:rPr>
        <w:br/>
        <w:t xml:space="preserve">w kwocie </w:t>
      </w:r>
      <w:r w:rsidR="00632E62" w:rsidRPr="00356092">
        <w:rPr>
          <w:rFonts w:ascii="Arial" w:hAnsi="Arial" w:cs="Arial"/>
          <w:bCs/>
          <w:sz w:val="24"/>
          <w:szCs w:val="24"/>
        </w:rPr>
        <w:t>172.500,-zł.</w:t>
      </w:r>
    </w:p>
    <w:p w14:paraId="23E83DB6" w14:textId="6C10600E" w:rsidR="00632E62" w:rsidRPr="00356092" w:rsidRDefault="00632E62" w:rsidP="00632E62">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Celem projektu jest realizacja zadania polegającego na prowadzeniu Głównego Punktu Informacyjnego przy Urzędzie Marszałkowskim Województwa Podkarpackiego oraz koordynacja, promocja, monitoring, kontrola oraz ocena działalności sieci Lokalnych Punktów Informacyjnych.</w:t>
      </w:r>
    </w:p>
    <w:p w14:paraId="4B41FA0A" w14:textId="4B480AC7" w:rsidR="00632E62" w:rsidRPr="00356092" w:rsidRDefault="00632E62"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lastRenderedPageBreak/>
        <w:t>projektu pn. "Socio-economic Integration of Refugees and Migrant</w:t>
      </w:r>
      <w:r w:rsidR="008809AD">
        <w:rPr>
          <w:rFonts w:ascii="Arial" w:hAnsi="Arial" w:cs="Arial"/>
          <w:bCs/>
          <w:sz w:val="24"/>
          <w:szCs w:val="24"/>
        </w:rPr>
        <w:t>s</w:t>
      </w:r>
      <w:r w:rsidRPr="00356092">
        <w:rPr>
          <w:rFonts w:ascii="Arial" w:hAnsi="Arial" w:cs="Arial"/>
          <w:bCs/>
          <w:sz w:val="24"/>
          <w:szCs w:val="24"/>
        </w:rPr>
        <w:t xml:space="preserve"> (Integracja społeczno-ekonomiczna uchodźców i migrantów)" w ramach Programu INTERREG Europa 2021-2027 – </w:t>
      </w:r>
      <w:r w:rsidRPr="00356092">
        <w:rPr>
          <w:rFonts w:ascii="Arial" w:hAnsi="Arial" w:cs="Arial"/>
          <w:b/>
          <w:bCs/>
          <w:sz w:val="24"/>
          <w:szCs w:val="24"/>
        </w:rPr>
        <w:t>160.699,-zł</w:t>
      </w:r>
      <w:r w:rsidRPr="00356092">
        <w:rPr>
          <w:rFonts w:ascii="Arial" w:hAnsi="Arial" w:cs="Arial"/>
          <w:bCs/>
          <w:sz w:val="24"/>
          <w:szCs w:val="24"/>
        </w:rPr>
        <w:t>.</w:t>
      </w:r>
    </w:p>
    <w:p w14:paraId="28C14BE1" w14:textId="23D2C02D" w:rsidR="00D77DC3" w:rsidRPr="00356092" w:rsidRDefault="00D77DC3" w:rsidP="00D77DC3">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 xml:space="preserve">Sejmik Województwa Podkarpackiego w lutym 2023 r. podjął uchwałę </w:t>
      </w:r>
      <w:r w:rsidR="00BE5987">
        <w:rPr>
          <w:rFonts w:ascii="Arial" w:hAnsi="Arial" w:cs="Arial"/>
          <w:bCs/>
          <w:sz w:val="24"/>
          <w:szCs w:val="24"/>
        </w:rPr>
        <w:br/>
      </w:r>
      <w:r w:rsidRPr="00356092">
        <w:rPr>
          <w:rFonts w:ascii="Arial" w:hAnsi="Arial" w:cs="Arial"/>
          <w:bCs/>
          <w:sz w:val="24"/>
          <w:szCs w:val="24"/>
        </w:rPr>
        <w:t xml:space="preserve">w sprawie wyrażenia woli przystąpienia Województwa Podkarpackiego do realizacji projektu. </w:t>
      </w:r>
    </w:p>
    <w:p w14:paraId="3DFC0578" w14:textId="5DCCE9B4" w:rsidR="00B920C0" w:rsidRPr="00356092" w:rsidRDefault="00CD215E" w:rsidP="00B920C0">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Nowe zadanie, wprowadzane do wykazu przedsięwzięć W</w:t>
      </w:r>
      <w:r w:rsidR="001121DA" w:rsidRPr="00356092">
        <w:rPr>
          <w:rFonts w:ascii="Arial" w:hAnsi="Arial" w:cs="Arial"/>
          <w:bCs/>
          <w:sz w:val="24"/>
          <w:szCs w:val="24"/>
        </w:rPr>
        <w:t>ieloletniej Prognozy Finansowej.</w:t>
      </w:r>
      <w:r w:rsidRPr="00356092">
        <w:rPr>
          <w:rFonts w:ascii="Arial" w:hAnsi="Arial" w:cs="Arial"/>
          <w:bCs/>
          <w:sz w:val="24"/>
          <w:szCs w:val="24"/>
        </w:rPr>
        <w:t xml:space="preserve"> </w:t>
      </w:r>
      <w:r w:rsidR="00B920C0" w:rsidRPr="00356092">
        <w:rPr>
          <w:rFonts w:ascii="Arial" w:hAnsi="Arial" w:cs="Arial"/>
          <w:bCs/>
          <w:sz w:val="24"/>
          <w:szCs w:val="24"/>
        </w:rPr>
        <w:t>Projekt realizowany</w:t>
      </w:r>
      <w:r w:rsidR="001121DA" w:rsidRPr="00356092">
        <w:rPr>
          <w:rFonts w:ascii="Arial" w:hAnsi="Arial" w:cs="Arial"/>
          <w:bCs/>
          <w:sz w:val="24"/>
          <w:szCs w:val="24"/>
        </w:rPr>
        <w:t xml:space="preserve"> przez Regionalny Ośrodek Polityki Społecznej</w:t>
      </w:r>
      <w:r w:rsidR="0087078F" w:rsidRPr="00356092">
        <w:rPr>
          <w:rFonts w:ascii="Arial" w:hAnsi="Arial" w:cs="Arial"/>
          <w:bCs/>
          <w:sz w:val="24"/>
          <w:szCs w:val="24"/>
        </w:rPr>
        <w:t xml:space="preserve"> (partner projektu)</w:t>
      </w:r>
      <w:r w:rsidR="00B920C0" w:rsidRPr="00356092">
        <w:rPr>
          <w:rFonts w:ascii="Arial" w:hAnsi="Arial" w:cs="Arial"/>
          <w:bCs/>
          <w:sz w:val="24"/>
          <w:szCs w:val="24"/>
        </w:rPr>
        <w:t xml:space="preserve"> w okresie od 01.03.2023</w:t>
      </w:r>
      <w:r w:rsidR="001121DA" w:rsidRPr="00356092">
        <w:rPr>
          <w:rFonts w:ascii="Arial" w:hAnsi="Arial" w:cs="Arial"/>
          <w:bCs/>
          <w:sz w:val="24"/>
          <w:szCs w:val="24"/>
        </w:rPr>
        <w:t>r.</w:t>
      </w:r>
      <w:r w:rsidR="00B920C0" w:rsidRPr="00356092">
        <w:rPr>
          <w:rFonts w:ascii="Arial" w:hAnsi="Arial" w:cs="Arial"/>
          <w:bCs/>
          <w:sz w:val="24"/>
          <w:szCs w:val="24"/>
        </w:rPr>
        <w:t>-28.02.2027</w:t>
      </w:r>
      <w:r w:rsidRPr="00356092">
        <w:rPr>
          <w:rFonts w:ascii="Arial" w:hAnsi="Arial" w:cs="Arial"/>
          <w:bCs/>
          <w:sz w:val="24"/>
          <w:szCs w:val="24"/>
        </w:rPr>
        <w:t>r</w:t>
      </w:r>
      <w:r w:rsidR="00B920C0" w:rsidRPr="00356092">
        <w:rPr>
          <w:rFonts w:ascii="Arial" w:hAnsi="Arial" w:cs="Arial"/>
          <w:bCs/>
          <w:sz w:val="24"/>
          <w:szCs w:val="24"/>
        </w:rPr>
        <w:t>.</w:t>
      </w:r>
      <w:r w:rsidR="0087078F" w:rsidRPr="00356092">
        <w:rPr>
          <w:rFonts w:ascii="Arial" w:hAnsi="Arial" w:cs="Arial"/>
          <w:bCs/>
          <w:sz w:val="24"/>
          <w:szCs w:val="24"/>
        </w:rPr>
        <w:t xml:space="preserve">, finansowany w 2023 r. ze środków własnych samorządu województwa w tym do przyszłej refundacji ze środków UE w kwocie 128.559,-zł. </w:t>
      </w:r>
      <w:r w:rsidR="001121DA" w:rsidRPr="00356092">
        <w:rPr>
          <w:rFonts w:ascii="Arial" w:hAnsi="Arial" w:cs="Arial"/>
          <w:bCs/>
          <w:sz w:val="24"/>
          <w:szCs w:val="24"/>
        </w:rPr>
        <w:t xml:space="preserve">Partnerem wiodącym projektu jest </w:t>
      </w:r>
      <w:r w:rsidR="00B920C0" w:rsidRPr="00356092">
        <w:rPr>
          <w:rFonts w:ascii="Arial" w:hAnsi="Arial" w:cs="Arial"/>
          <w:bCs/>
          <w:sz w:val="24"/>
          <w:szCs w:val="24"/>
        </w:rPr>
        <w:t>R</w:t>
      </w:r>
      <w:r w:rsidR="0087078F" w:rsidRPr="00356092">
        <w:rPr>
          <w:rFonts w:ascii="Arial" w:hAnsi="Arial" w:cs="Arial"/>
          <w:bCs/>
          <w:sz w:val="24"/>
          <w:szCs w:val="24"/>
        </w:rPr>
        <w:t xml:space="preserve">zeszowska </w:t>
      </w:r>
      <w:r w:rsidR="00B920C0" w:rsidRPr="00356092">
        <w:rPr>
          <w:rFonts w:ascii="Arial" w:hAnsi="Arial" w:cs="Arial"/>
          <w:bCs/>
          <w:sz w:val="24"/>
          <w:szCs w:val="24"/>
        </w:rPr>
        <w:t>A</w:t>
      </w:r>
      <w:r w:rsidR="0087078F" w:rsidRPr="00356092">
        <w:rPr>
          <w:rFonts w:ascii="Arial" w:hAnsi="Arial" w:cs="Arial"/>
          <w:bCs/>
          <w:sz w:val="24"/>
          <w:szCs w:val="24"/>
        </w:rPr>
        <w:t xml:space="preserve">gencja </w:t>
      </w:r>
      <w:r w:rsidR="00B920C0" w:rsidRPr="00356092">
        <w:rPr>
          <w:rFonts w:ascii="Arial" w:hAnsi="Arial" w:cs="Arial"/>
          <w:bCs/>
          <w:sz w:val="24"/>
          <w:szCs w:val="24"/>
        </w:rPr>
        <w:t>R</w:t>
      </w:r>
      <w:r w:rsidR="0087078F" w:rsidRPr="00356092">
        <w:rPr>
          <w:rFonts w:ascii="Arial" w:hAnsi="Arial" w:cs="Arial"/>
          <w:bCs/>
          <w:sz w:val="24"/>
          <w:szCs w:val="24"/>
        </w:rPr>
        <w:t xml:space="preserve">ozwoju </w:t>
      </w:r>
      <w:r w:rsidR="00B920C0" w:rsidRPr="00356092">
        <w:rPr>
          <w:rFonts w:ascii="Arial" w:hAnsi="Arial" w:cs="Arial"/>
          <w:bCs/>
          <w:sz w:val="24"/>
          <w:szCs w:val="24"/>
        </w:rPr>
        <w:t>R</w:t>
      </w:r>
      <w:r w:rsidR="0087078F" w:rsidRPr="00356092">
        <w:rPr>
          <w:rFonts w:ascii="Arial" w:hAnsi="Arial" w:cs="Arial"/>
          <w:bCs/>
          <w:sz w:val="24"/>
          <w:szCs w:val="24"/>
        </w:rPr>
        <w:t>egionalnego S.A</w:t>
      </w:r>
      <w:r w:rsidR="00B920C0" w:rsidRPr="00356092">
        <w:rPr>
          <w:rFonts w:ascii="Arial" w:hAnsi="Arial" w:cs="Arial"/>
          <w:bCs/>
          <w:sz w:val="24"/>
          <w:szCs w:val="24"/>
        </w:rPr>
        <w:t>.</w:t>
      </w:r>
      <w:r w:rsidR="0087078F" w:rsidRPr="00356092">
        <w:rPr>
          <w:rFonts w:ascii="Arial" w:hAnsi="Arial" w:cs="Arial"/>
          <w:bCs/>
          <w:sz w:val="24"/>
          <w:szCs w:val="24"/>
        </w:rPr>
        <w:t xml:space="preserve"> Zagranicznymi partnerami projektu są podmioty </w:t>
      </w:r>
      <w:r w:rsidR="00B920C0" w:rsidRPr="00356092">
        <w:rPr>
          <w:rFonts w:ascii="Arial" w:hAnsi="Arial" w:cs="Arial"/>
          <w:bCs/>
          <w:sz w:val="24"/>
          <w:szCs w:val="24"/>
        </w:rPr>
        <w:t xml:space="preserve"> </w:t>
      </w:r>
      <w:r w:rsidR="0087078F" w:rsidRPr="00356092">
        <w:rPr>
          <w:rFonts w:ascii="Arial" w:hAnsi="Arial" w:cs="Arial"/>
          <w:bCs/>
          <w:sz w:val="24"/>
          <w:szCs w:val="24"/>
        </w:rPr>
        <w:t>z Irlandii, Holandii, Rumunii, Włoch, Słowacji, Łotwy i Chorwacji</w:t>
      </w:r>
      <w:r w:rsidR="00B920C0" w:rsidRPr="00356092">
        <w:rPr>
          <w:rFonts w:ascii="Arial" w:hAnsi="Arial" w:cs="Arial"/>
          <w:bCs/>
          <w:sz w:val="24"/>
          <w:szCs w:val="24"/>
        </w:rPr>
        <w:t xml:space="preserve">. Projekt ma na celu poprawę realizacji 8 regionalnych praktyk rozwojowych w zakresie integracji społeczno-ekonomicznej migrantów i uchodźców oraz wymianę doświadczeń pomiędzy partnerami w zakresie integracji społeczno-ekonomicznej obywateli państw trzecich, w tym uchodźców </w:t>
      </w:r>
      <w:r w:rsidR="00F27912" w:rsidRPr="00356092">
        <w:rPr>
          <w:rFonts w:ascii="Arial" w:hAnsi="Arial" w:cs="Arial"/>
          <w:bCs/>
          <w:sz w:val="24"/>
          <w:szCs w:val="24"/>
        </w:rPr>
        <w:br/>
      </w:r>
      <w:r w:rsidR="00B920C0" w:rsidRPr="00356092">
        <w:rPr>
          <w:rFonts w:ascii="Arial" w:hAnsi="Arial" w:cs="Arial"/>
          <w:bCs/>
          <w:sz w:val="24"/>
          <w:szCs w:val="24"/>
        </w:rPr>
        <w:t>i mig</w:t>
      </w:r>
      <w:r w:rsidR="0087078F" w:rsidRPr="00356092">
        <w:rPr>
          <w:rFonts w:ascii="Arial" w:hAnsi="Arial" w:cs="Arial"/>
          <w:bCs/>
          <w:sz w:val="24"/>
          <w:szCs w:val="24"/>
        </w:rPr>
        <w:t>rantów, wymianę dobrych praktyk</w:t>
      </w:r>
      <w:r w:rsidR="00B920C0" w:rsidRPr="00356092">
        <w:rPr>
          <w:rFonts w:ascii="Arial" w:hAnsi="Arial" w:cs="Arial"/>
          <w:bCs/>
          <w:sz w:val="24"/>
          <w:szCs w:val="24"/>
        </w:rPr>
        <w:t>.</w:t>
      </w:r>
    </w:p>
    <w:p w14:paraId="3D221C56" w14:textId="0EC33475" w:rsidR="00632E62" w:rsidRPr="00356092" w:rsidRDefault="00632E62" w:rsidP="00913057">
      <w:pPr>
        <w:pStyle w:val="Akapitzlist"/>
        <w:numPr>
          <w:ilvl w:val="0"/>
          <w:numId w:val="10"/>
        </w:numPr>
        <w:spacing w:after="0" w:line="360" w:lineRule="auto"/>
        <w:jc w:val="both"/>
        <w:rPr>
          <w:rFonts w:ascii="Arial" w:hAnsi="Arial" w:cs="Arial"/>
          <w:bCs/>
          <w:sz w:val="24"/>
          <w:szCs w:val="24"/>
        </w:rPr>
      </w:pPr>
      <w:r w:rsidRPr="00356092">
        <w:rPr>
          <w:rFonts w:ascii="Arial" w:hAnsi="Arial" w:cs="Arial"/>
          <w:bCs/>
          <w:sz w:val="24"/>
          <w:szCs w:val="24"/>
        </w:rPr>
        <w:t xml:space="preserve">projektu pn. "Women for Science, Technology, </w:t>
      </w:r>
      <w:proofErr w:type="spellStart"/>
      <w:r w:rsidRPr="00356092">
        <w:rPr>
          <w:rFonts w:ascii="Arial" w:hAnsi="Arial" w:cs="Arial"/>
          <w:bCs/>
          <w:sz w:val="24"/>
          <w:szCs w:val="24"/>
        </w:rPr>
        <w:t>Engeneering</w:t>
      </w:r>
      <w:proofErr w:type="spellEnd"/>
      <w:r w:rsidRPr="00356092">
        <w:rPr>
          <w:rFonts w:ascii="Arial" w:hAnsi="Arial" w:cs="Arial"/>
          <w:bCs/>
          <w:sz w:val="24"/>
          <w:szCs w:val="24"/>
        </w:rPr>
        <w:t xml:space="preserve"> and Mathematics in Europe (Kobiety dla nauki, technologii, inżynierii </w:t>
      </w:r>
      <w:r w:rsidR="00F27912" w:rsidRPr="00356092">
        <w:rPr>
          <w:rFonts w:ascii="Arial" w:hAnsi="Arial" w:cs="Arial"/>
          <w:bCs/>
          <w:sz w:val="24"/>
          <w:szCs w:val="24"/>
        </w:rPr>
        <w:br/>
      </w:r>
      <w:r w:rsidRPr="00356092">
        <w:rPr>
          <w:rFonts w:ascii="Arial" w:hAnsi="Arial" w:cs="Arial"/>
          <w:bCs/>
          <w:sz w:val="24"/>
          <w:szCs w:val="24"/>
        </w:rPr>
        <w:t xml:space="preserve">i matematyki w Europie)" w ramach Programu INTERREG Europa 2021-2027 – </w:t>
      </w:r>
      <w:r w:rsidRPr="00356092">
        <w:rPr>
          <w:rFonts w:ascii="Arial" w:hAnsi="Arial" w:cs="Arial"/>
          <w:b/>
          <w:bCs/>
          <w:sz w:val="24"/>
          <w:szCs w:val="24"/>
        </w:rPr>
        <w:t>117.099,-zł</w:t>
      </w:r>
      <w:r w:rsidRPr="00356092">
        <w:rPr>
          <w:rFonts w:ascii="Arial" w:hAnsi="Arial" w:cs="Arial"/>
          <w:bCs/>
          <w:sz w:val="24"/>
          <w:szCs w:val="24"/>
        </w:rPr>
        <w:t>.</w:t>
      </w:r>
    </w:p>
    <w:p w14:paraId="0D845B7D" w14:textId="67234826" w:rsidR="00D77DC3" w:rsidRPr="00356092" w:rsidRDefault="00D77DC3" w:rsidP="00D77DC3">
      <w:pPr>
        <w:pStyle w:val="Akapitzlist"/>
        <w:spacing w:after="0" w:line="360" w:lineRule="auto"/>
        <w:ind w:left="1222"/>
        <w:jc w:val="both"/>
        <w:rPr>
          <w:rFonts w:ascii="Arial" w:hAnsi="Arial" w:cs="Arial"/>
          <w:bCs/>
          <w:sz w:val="24"/>
          <w:szCs w:val="24"/>
        </w:rPr>
      </w:pPr>
      <w:r w:rsidRPr="00356092">
        <w:rPr>
          <w:rFonts w:ascii="Arial" w:hAnsi="Arial" w:cs="Arial"/>
          <w:bCs/>
          <w:sz w:val="24"/>
          <w:szCs w:val="24"/>
        </w:rPr>
        <w:t xml:space="preserve">Sejmik Województwa Podkarpackiego w lutym 2023 r. podjął uchwałę </w:t>
      </w:r>
      <w:r w:rsidR="00BE5987">
        <w:rPr>
          <w:rFonts w:ascii="Arial" w:hAnsi="Arial" w:cs="Arial"/>
          <w:bCs/>
          <w:sz w:val="24"/>
          <w:szCs w:val="24"/>
        </w:rPr>
        <w:br/>
      </w:r>
      <w:r w:rsidRPr="00356092">
        <w:rPr>
          <w:rFonts w:ascii="Arial" w:hAnsi="Arial" w:cs="Arial"/>
          <w:bCs/>
          <w:sz w:val="24"/>
          <w:szCs w:val="24"/>
        </w:rPr>
        <w:t xml:space="preserve">w sprawie wyrażenia woli przystąpienia Województwa Podkarpackiego do realizacji projektu. </w:t>
      </w:r>
    </w:p>
    <w:p w14:paraId="598A44D8" w14:textId="4F93D6C9" w:rsidR="00632E62" w:rsidRPr="00802D24" w:rsidRDefault="00CC2828" w:rsidP="00214B9D">
      <w:pPr>
        <w:pStyle w:val="Akapitzlist"/>
        <w:spacing w:after="0" w:line="360" w:lineRule="auto"/>
        <w:ind w:left="1222"/>
        <w:jc w:val="both"/>
        <w:rPr>
          <w:rFonts w:ascii="Arial" w:hAnsi="Arial" w:cs="Arial"/>
          <w:bCs/>
          <w:sz w:val="23"/>
          <w:szCs w:val="23"/>
        </w:rPr>
      </w:pPr>
      <w:r w:rsidRPr="00356092">
        <w:rPr>
          <w:rFonts w:ascii="Arial" w:hAnsi="Arial" w:cs="Arial"/>
          <w:bCs/>
          <w:sz w:val="24"/>
          <w:szCs w:val="24"/>
        </w:rPr>
        <w:t>Nowe zadanie, wprowadzane do wykazu przedsięwzięć Wieloletniej Prognozy Finansowej</w:t>
      </w:r>
      <w:r w:rsidR="00101F25" w:rsidRPr="00356092">
        <w:rPr>
          <w:rFonts w:ascii="Arial" w:hAnsi="Arial" w:cs="Arial"/>
          <w:bCs/>
          <w:sz w:val="24"/>
          <w:szCs w:val="24"/>
        </w:rPr>
        <w:t xml:space="preserve">. </w:t>
      </w:r>
      <w:r w:rsidR="0087078F" w:rsidRPr="00356092">
        <w:rPr>
          <w:rFonts w:ascii="Arial" w:hAnsi="Arial" w:cs="Arial"/>
          <w:bCs/>
          <w:sz w:val="24"/>
          <w:szCs w:val="24"/>
        </w:rPr>
        <w:t xml:space="preserve">Projekt realizowany przez Regionalny Ośrodek Polityki Społecznej (partner projektu) w okresie od 01.03.2023r.-28.02.2027r., finansowany w 2023 r. ze środków własnych samorządu województwa w tym do przyszłej refundacji ze środków UE w kwocie 93.679,-zł. Partnerem wiodącym projektu jest podmiot z Hiszpanii. </w:t>
      </w:r>
      <w:r w:rsidR="00214B9D" w:rsidRPr="00356092">
        <w:rPr>
          <w:rFonts w:ascii="Arial" w:hAnsi="Arial" w:cs="Arial"/>
          <w:bCs/>
          <w:sz w:val="24"/>
          <w:szCs w:val="24"/>
        </w:rPr>
        <w:t>P</w:t>
      </w:r>
      <w:r w:rsidR="0087078F" w:rsidRPr="00356092">
        <w:rPr>
          <w:rFonts w:ascii="Arial" w:hAnsi="Arial" w:cs="Arial"/>
          <w:bCs/>
          <w:sz w:val="24"/>
          <w:szCs w:val="24"/>
        </w:rPr>
        <w:t xml:space="preserve">artnerami projektu są podmioty  z </w:t>
      </w:r>
      <w:r w:rsidR="00214B9D" w:rsidRPr="00356092">
        <w:rPr>
          <w:rFonts w:ascii="Arial" w:hAnsi="Arial" w:cs="Arial"/>
          <w:bCs/>
          <w:sz w:val="24"/>
          <w:szCs w:val="24"/>
        </w:rPr>
        <w:t>Litwy, Rumunii, Grecji oraz Irlandii oraz Rzeszowska Agencja Rozwoju Regionalnego S.A</w:t>
      </w:r>
      <w:r w:rsidR="0087078F" w:rsidRPr="00356092">
        <w:rPr>
          <w:rFonts w:ascii="Arial" w:hAnsi="Arial" w:cs="Arial"/>
          <w:bCs/>
          <w:sz w:val="24"/>
          <w:szCs w:val="24"/>
        </w:rPr>
        <w:t>.</w:t>
      </w:r>
      <w:r w:rsidR="00214B9D" w:rsidRPr="00356092">
        <w:rPr>
          <w:rFonts w:ascii="Arial" w:hAnsi="Arial" w:cs="Arial"/>
          <w:bCs/>
          <w:sz w:val="24"/>
          <w:szCs w:val="24"/>
        </w:rPr>
        <w:t xml:space="preserve"> </w:t>
      </w:r>
      <w:r w:rsidR="00632E62" w:rsidRPr="00356092">
        <w:rPr>
          <w:rFonts w:ascii="Arial" w:hAnsi="Arial" w:cs="Arial"/>
          <w:bCs/>
          <w:sz w:val="24"/>
          <w:szCs w:val="24"/>
        </w:rPr>
        <w:t xml:space="preserve">Projekt ma na celu </w:t>
      </w:r>
      <w:r w:rsidR="00632E62" w:rsidRPr="00802D24">
        <w:rPr>
          <w:rFonts w:ascii="Arial" w:hAnsi="Arial" w:cs="Arial"/>
          <w:bCs/>
          <w:sz w:val="23"/>
          <w:szCs w:val="23"/>
        </w:rPr>
        <w:lastRenderedPageBreak/>
        <w:t xml:space="preserve">poprawę instrumentów polityki związanych ze zwiększeniem liczby zatrudnionych kobiet w sektorach STEM (nauka, technologia, inżynieria </w:t>
      </w:r>
      <w:r w:rsidR="00BE5987" w:rsidRPr="00802D24">
        <w:rPr>
          <w:rFonts w:ascii="Arial" w:hAnsi="Arial" w:cs="Arial"/>
          <w:bCs/>
          <w:sz w:val="23"/>
          <w:szCs w:val="23"/>
        </w:rPr>
        <w:br/>
      </w:r>
      <w:r w:rsidR="00632E62" w:rsidRPr="00802D24">
        <w:rPr>
          <w:rFonts w:ascii="Arial" w:hAnsi="Arial" w:cs="Arial"/>
          <w:bCs/>
          <w:sz w:val="23"/>
          <w:szCs w:val="23"/>
        </w:rPr>
        <w:t>i matematyka), zwiększeniem różnorodności miejsc p</w:t>
      </w:r>
      <w:r w:rsidR="00214B9D" w:rsidRPr="00802D24">
        <w:rPr>
          <w:rFonts w:ascii="Arial" w:hAnsi="Arial" w:cs="Arial"/>
          <w:bCs/>
          <w:sz w:val="23"/>
          <w:szCs w:val="23"/>
        </w:rPr>
        <w:t>racy i dostępności miejsc pracy</w:t>
      </w:r>
      <w:r w:rsidR="00632E62" w:rsidRPr="00802D24">
        <w:rPr>
          <w:rFonts w:ascii="Arial" w:hAnsi="Arial" w:cs="Arial"/>
          <w:bCs/>
          <w:sz w:val="23"/>
          <w:szCs w:val="23"/>
        </w:rPr>
        <w:t>.</w:t>
      </w:r>
    </w:p>
    <w:p w14:paraId="60A5ECC0" w14:textId="6A142A37" w:rsidR="00632E62" w:rsidRPr="00802D24" w:rsidRDefault="00377A22" w:rsidP="00913057">
      <w:pPr>
        <w:pStyle w:val="Akapitzlist"/>
        <w:numPr>
          <w:ilvl w:val="0"/>
          <w:numId w:val="10"/>
        </w:numPr>
        <w:spacing w:after="0" w:line="360" w:lineRule="auto"/>
        <w:jc w:val="both"/>
        <w:rPr>
          <w:rFonts w:ascii="Arial" w:hAnsi="Arial" w:cs="Arial"/>
          <w:bCs/>
          <w:sz w:val="23"/>
          <w:szCs w:val="23"/>
        </w:rPr>
      </w:pPr>
      <w:r w:rsidRPr="00802D24">
        <w:rPr>
          <w:rFonts w:ascii="Arial" w:hAnsi="Arial" w:cs="Arial"/>
          <w:bCs/>
          <w:sz w:val="23"/>
          <w:szCs w:val="23"/>
        </w:rPr>
        <w:t xml:space="preserve">projektu pn. "Liderzy kooperacji" w ramach Programu Operacyjnego Wiedza Edukacja Rozwój 2014-2020 – </w:t>
      </w:r>
      <w:r w:rsidRPr="00802D24">
        <w:rPr>
          <w:rFonts w:ascii="Arial" w:hAnsi="Arial" w:cs="Arial"/>
          <w:b/>
          <w:bCs/>
          <w:sz w:val="23"/>
          <w:szCs w:val="23"/>
        </w:rPr>
        <w:t>118.524,-zł</w:t>
      </w:r>
      <w:r w:rsidRPr="00802D24">
        <w:rPr>
          <w:rFonts w:ascii="Arial" w:hAnsi="Arial" w:cs="Arial"/>
          <w:bCs/>
          <w:sz w:val="23"/>
          <w:szCs w:val="23"/>
        </w:rPr>
        <w:t>.</w:t>
      </w:r>
    </w:p>
    <w:p w14:paraId="0C32C198" w14:textId="7D37881B" w:rsidR="00553891" w:rsidRPr="00802D24" w:rsidRDefault="00101F25" w:rsidP="00553891">
      <w:pPr>
        <w:pStyle w:val="Akapitzlist"/>
        <w:spacing w:after="0" w:line="360" w:lineRule="auto"/>
        <w:ind w:left="1222"/>
        <w:jc w:val="both"/>
        <w:rPr>
          <w:rFonts w:ascii="Arial" w:hAnsi="Arial" w:cs="Arial"/>
          <w:bCs/>
          <w:sz w:val="23"/>
          <w:szCs w:val="23"/>
        </w:rPr>
      </w:pPr>
      <w:r w:rsidRPr="00802D24">
        <w:rPr>
          <w:rFonts w:ascii="Arial" w:hAnsi="Arial" w:cs="Arial"/>
          <w:bCs/>
          <w:sz w:val="23"/>
          <w:szCs w:val="23"/>
        </w:rPr>
        <w:t>Zmiana dotyczy przywrócenia</w:t>
      </w:r>
      <w:r w:rsidR="00553891" w:rsidRPr="00802D24">
        <w:rPr>
          <w:rFonts w:ascii="Arial" w:hAnsi="Arial" w:cs="Arial"/>
          <w:bCs/>
          <w:sz w:val="23"/>
          <w:szCs w:val="23"/>
        </w:rPr>
        <w:t xml:space="preserve"> </w:t>
      </w:r>
      <w:r w:rsidR="007D4D01" w:rsidRPr="00802D24">
        <w:rPr>
          <w:rFonts w:ascii="Arial" w:hAnsi="Arial" w:cs="Arial"/>
          <w:bCs/>
          <w:sz w:val="23"/>
          <w:szCs w:val="23"/>
        </w:rPr>
        <w:t xml:space="preserve">środków </w:t>
      </w:r>
      <w:r w:rsidR="00553891" w:rsidRPr="00802D24">
        <w:rPr>
          <w:rFonts w:ascii="Arial" w:hAnsi="Arial" w:cs="Arial"/>
          <w:bCs/>
          <w:sz w:val="23"/>
          <w:szCs w:val="23"/>
        </w:rPr>
        <w:t xml:space="preserve">niewykorzystanych </w:t>
      </w:r>
      <w:r w:rsidR="00377A22" w:rsidRPr="00802D24">
        <w:rPr>
          <w:rFonts w:ascii="Arial" w:hAnsi="Arial" w:cs="Arial"/>
          <w:bCs/>
          <w:sz w:val="23"/>
          <w:szCs w:val="23"/>
        </w:rPr>
        <w:t>w</w:t>
      </w:r>
      <w:r w:rsidR="00BE5987" w:rsidRPr="00802D24">
        <w:rPr>
          <w:rFonts w:ascii="Arial" w:hAnsi="Arial" w:cs="Arial"/>
          <w:bCs/>
          <w:sz w:val="23"/>
          <w:szCs w:val="23"/>
        </w:rPr>
        <w:t xml:space="preserve"> 2022</w:t>
      </w:r>
      <w:r w:rsidR="00553891" w:rsidRPr="00802D24">
        <w:rPr>
          <w:rFonts w:ascii="Arial" w:hAnsi="Arial" w:cs="Arial"/>
          <w:bCs/>
          <w:sz w:val="23"/>
          <w:szCs w:val="23"/>
        </w:rPr>
        <w:t>r.</w:t>
      </w:r>
      <w:r w:rsidR="00377A22" w:rsidRPr="00802D24">
        <w:rPr>
          <w:rFonts w:ascii="Arial" w:hAnsi="Arial" w:cs="Arial"/>
          <w:bCs/>
          <w:sz w:val="23"/>
          <w:szCs w:val="23"/>
        </w:rPr>
        <w:t xml:space="preserve"> </w:t>
      </w:r>
      <w:r w:rsidR="00553891" w:rsidRPr="00802D24">
        <w:rPr>
          <w:rFonts w:ascii="Arial" w:hAnsi="Arial" w:cs="Arial"/>
          <w:bCs/>
          <w:sz w:val="23"/>
          <w:szCs w:val="23"/>
        </w:rPr>
        <w:t xml:space="preserve">(stanowiących oszczędności) </w:t>
      </w:r>
      <w:r w:rsidR="00377A22" w:rsidRPr="00802D24">
        <w:rPr>
          <w:rFonts w:ascii="Arial" w:hAnsi="Arial" w:cs="Arial"/>
          <w:bCs/>
          <w:sz w:val="23"/>
          <w:szCs w:val="23"/>
        </w:rPr>
        <w:t>ze względu na wydłużenie terminu realizacji projektu do 31.10.2023 r.</w:t>
      </w:r>
    </w:p>
    <w:p w14:paraId="6B418469" w14:textId="71C01569" w:rsidR="00553891" w:rsidRPr="00802D24" w:rsidRDefault="00553891" w:rsidP="00553891">
      <w:pPr>
        <w:pStyle w:val="Akapitzlist"/>
        <w:spacing w:after="0" w:line="360" w:lineRule="auto"/>
        <w:ind w:left="1222"/>
        <w:jc w:val="both"/>
        <w:rPr>
          <w:rFonts w:ascii="Arial" w:hAnsi="Arial" w:cs="Arial"/>
          <w:bCs/>
          <w:sz w:val="23"/>
          <w:szCs w:val="23"/>
        </w:rPr>
      </w:pPr>
      <w:r w:rsidRPr="00802D24">
        <w:rPr>
          <w:rFonts w:ascii="Arial" w:hAnsi="Arial" w:cs="Arial"/>
          <w:bCs/>
          <w:sz w:val="23"/>
          <w:szCs w:val="23"/>
        </w:rPr>
        <w:t xml:space="preserve">Wydatki finansowane ze środków UE </w:t>
      </w:r>
      <w:r w:rsidR="00764C80" w:rsidRPr="00802D24">
        <w:rPr>
          <w:rFonts w:ascii="Arial" w:hAnsi="Arial" w:cs="Arial"/>
          <w:bCs/>
          <w:sz w:val="23"/>
          <w:szCs w:val="23"/>
        </w:rPr>
        <w:t xml:space="preserve">i budżetu państwa, które wpłynęły </w:t>
      </w:r>
      <w:r w:rsidR="00F27912" w:rsidRPr="00802D24">
        <w:rPr>
          <w:rFonts w:ascii="Arial" w:hAnsi="Arial" w:cs="Arial"/>
          <w:bCs/>
          <w:sz w:val="23"/>
          <w:szCs w:val="23"/>
        </w:rPr>
        <w:br/>
      </w:r>
      <w:r w:rsidR="00764C80" w:rsidRPr="00802D24">
        <w:rPr>
          <w:rFonts w:ascii="Arial" w:hAnsi="Arial" w:cs="Arial"/>
          <w:bCs/>
          <w:sz w:val="23"/>
          <w:szCs w:val="23"/>
        </w:rPr>
        <w:t>w 2022 r. i pozostały</w:t>
      </w:r>
      <w:r w:rsidRPr="00802D24">
        <w:rPr>
          <w:rFonts w:ascii="Arial" w:hAnsi="Arial" w:cs="Arial"/>
          <w:bCs/>
          <w:sz w:val="23"/>
          <w:szCs w:val="23"/>
        </w:rPr>
        <w:t xml:space="preserve"> na koniec </w:t>
      </w:r>
      <w:r w:rsidR="00764C80" w:rsidRPr="00802D24">
        <w:rPr>
          <w:rFonts w:ascii="Arial" w:hAnsi="Arial" w:cs="Arial"/>
          <w:bCs/>
          <w:sz w:val="23"/>
          <w:szCs w:val="23"/>
        </w:rPr>
        <w:t>roku</w:t>
      </w:r>
      <w:r w:rsidRPr="00802D24">
        <w:rPr>
          <w:rFonts w:ascii="Arial" w:hAnsi="Arial" w:cs="Arial"/>
          <w:bCs/>
          <w:sz w:val="23"/>
          <w:szCs w:val="23"/>
        </w:rPr>
        <w:t xml:space="preserve"> na rachunku projektu.</w:t>
      </w:r>
    </w:p>
    <w:p w14:paraId="394E254F" w14:textId="0B41DE8C" w:rsidR="00377A22" w:rsidRPr="00802D24" w:rsidRDefault="00377A22" w:rsidP="00913057">
      <w:pPr>
        <w:pStyle w:val="Akapitzlist"/>
        <w:numPr>
          <w:ilvl w:val="0"/>
          <w:numId w:val="10"/>
        </w:numPr>
        <w:spacing w:after="0" w:line="360" w:lineRule="auto"/>
        <w:jc w:val="both"/>
        <w:rPr>
          <w:rFonts w:ascii="Arial" w:hAnsi="Arial" w:cs="Arial"/>
          <w:bCs/>
          <w:sz w:val="23"/>
          <w:szCs w:val="23"/>
        </w:rPr>
      </w:pPr>
      <w:r w:rsidRPr="00802D24">
        <w:rPr>
          <w:rFonts w:ascii="Arial" w:hAnsi="Arial" w:cs="Arial"/>
          <w:bCs/>
          <w:sz w:val="23"/>
          <w:szCs w:val="23"/>
        </w:rPr>
        <w:t xml:space="preserve">projektu pn. "Zrównoważone obszary chronione jako kluczowa wartość dla dobrobytu człowieka" w ramach Programu INTERREG Europa 2021-2027 – </w:t>
      </w:r>
      <w:r w:rsidRPr="00802D24">
        <w:rPr>
          <w:rFonts w:ascii="Arial" w:hAnsi="Arial" w:cs="Arial"/>
          <w:b/>
          <w:bCs/>
          <w:sz w:val="23"/>
          <w:szCs w:val="23"/>
        </w:rPr>
        <w:t>217.662,-zł</w:t>
      </w:r>
      <w:r w:rsidRPr="00802D24">
        <w:rPr>
          <w:rFonts w:ascii="Arial" w:hAnsi="Arial" w:cs="Arial"/>
          <w:bCs/>
          <w:sz w:val="23"/>
          <w:szCs w:val="23"/>
        </w:rPr>
        <w:t>.</w:t>
      </w:r>
    </w:p>
    <w:p w14:paraId="7A8258BF" w14:textId="20369513" w:rsidR="00D77DC3" w:rsidRPr="00802D24" w:rsidRDefault="00D77DC3" w:rsidP="00B57D94">
      <w:pPr>
        <w:pStyle w:val="Akapitzlist"/>
        <w:spacing w:after="0" w:line="360" w:lineRule="auto"/>
        <w:ind w:left="1222"/>
        <w:jc w:val="both"/>
        <w:rPr>
          <w:rFonts w:ascii="Arial" w:hAnsi="Arial" w:cs="Arial"/>
          <w:bCs/>
          <w:sz w:val="23"/>
          <w:szCs w:val="23"/>
        </w:rPr>
      </w:pPr>
      <w:r w:rsidRPr="00802D24">
        <w:rPr>
          <w:rFonts w:ascii="Arial" w:hAnsi="Arial" w:cs="Arial"/>
          <w:bCs/>
          <w:sz w:val="23"/>
          <w:szCs w:val="23"/>
        </w:rPr>
        <w:t xml:space="preserve">Sejmik Województwa Podkarpackiego w </w:t>
      </w:r>
      <w:r w:rsidR="00B57D94" w:rsidRPr="00802D24">
        <w:rPr>
          <w:rFonts w:ascii="Arial" w:hAnsi="Arial" w:cs="Arial"/>
          <w:bCs/>
          <w:sz w:val="23"/>
          <w:szCs w:val="23"/>
        </w:rPr>
        <w:t>maju 2022</w:t>
      </w:r>
      <w:r w:rsidRPr="00802D24">
        <w:rPr>
          <w:rFonts w:ascii="Arial" w:hAnsi="Arial" w:cs="Arial"/>
          <w:bCs/>
          <w:sz w:val="23"/>
          <w:szCs w:val="23"/>
        </w:rPr>
        <w:t xml:space="preserve"> r. podjął uchwałę </w:t>
      </w:r>
      <w:r w:rsidR="00BE5987" w:rsidRPr="00802D24">
        <w:rPr>
          <w:rFonts w:ascii="Arial" w:hAnsi="Arial" w:cs="Arial"/>
          <w:bCs/>
          <w:sz w:val="23"/>
          <w:szCs w:val="23"/>
        </w:rPr>
        <w:br/>
      </w:r>
      <w:r w:rsidRPr="00802D24">
        <w:rPr>
          <w:rFonts w:ascii="Arial" w:hAnsi="Arial" w:cs="Arial"/>
          <w:bCs/>
          <w:sz w:val="23"/>
          <w:szCs w:val="23"/>
        </w:rPr>
        <w:t xml:space="preserve">w sprawie wyrażenia woli przystąpienia Województwa Podkarpackiego do realizacji projektu. </w:t>
      </w:r>
    </w:p>
    <w:p w14:paraId="653E37D3" w14:textId="7B0B8123" w:rsidR="00FA3022" w:rsidRPr="00802D24" w:rsidRDefault="00CC2828" w:rsidP="00FA3022">
      <w:pPr>
        <w:pStyle w:val="Akapitzlist"/>
        <w:spacing w:after="0" w:line="360" w:lineRule="auto"/>
        <w:ind w:left="1222"/>
        <w:jc w:val="both"/>
        <w:rPr>
          <w:rFonts w:ascii="Arial" w:hAnsi="Arial" w:cs="Arial"/>
          <w:bCs/>
          <w:sz w:val="23"/>
          <w:szCs w:val="23"/>
        </w:rPr>
      </w:pPr>
      <w:r w:rsidRPr="00802D24">
        <w:rPr>
          <w:rFonts w:ascii="Arial" w:hAnsi="Arial" w:cs="Arial"/>
          <w:bCs/>
          <w:sz w:val="23"/>
          <w:szCs w:val="23"/>
        </w:rPr>
        <w:t>Nowe zadanie</w:t>
      </w:r>
      <w:r w:rsidR="00802D24" w:rsidRPr="00802D24">
        <w:rPr>
          <w:rFonts w:ascii="Arial" w:hAnsi="Arial" w:cs="Arial"/>
          <w:bCs/>
          <w:sz w:val="23"/>
          <w:szCs w:val="23"/>
        </w:rPr>
        <w:t xml:space="preserve"> realizowane przez Urząd Marszałkowski Województwa Podkarpackiego w Rzeszowie</w:t>
      </w:r>
      <w:r w:rsidRPr="00802D24">
        <w:rPr>
          <w:rFonts w:ascii="Arial" w:hAnsi="Arial" w:cs="Arial"/>
          <w:bCs/>
          <w:sz w:val="23"/>
          <w:szCs w:val="23"/>
        </w:rPr>
        <w:t>,</w:t>
      </w:r>
      <w:r w:rsidR="00802D24" w:rsidRPr="00802D24">
        <w:rPr>
          <w:rFonts w:ascii="Arial" w:hAnsi="Arial" w:cs="Arial"/>
          <w:bCs/>
          <w:sz w:val="23"/>
          <w:szCs w:val="23"/>
        </w:rPr>
        <w:t xml:space="preserve"> Zespół Karpackich Parków Krajobrazowych </w:t>
      </w:r>
      <w:r w:rsidR="00802D24">
        <w:rPr>
          <w:rFonts w:ascii="Arial" w:hAnsi="Arial" w:cs="Arial"/>
          <w:bCs/>
          <w:sz w:val="23"/>
          <w:szCs w:val="23"/>
        </w:rPr>
        <w:br/>
      </w:r>
      <w:r w:rsidR="00802D24" w:rsidRPr="00802D24">
        <w:rPr>
          <w:rFonts w:ascii="Arial" w:hAnsi="Arial" w:cs="Arial"/>
          <w:bCs/>
          <w:sz w:val="23"/>
          <w:szCs w:val="23"/>
        </w:rPr>
        <w:t>w Krośnie, Zespół Parków Krajobrazowych w Przemyślu,</w:t>
      </w:r>
      <w:r w:rsidRPr="00802D24">
        <w:rPr>
          <w:rFonts w:ascii="Arial" w:hAnsi="Arial" w:cs="Arial"/>
          <w:bCs/>
          <w:sz w:val="23"/>
          <w:szCs w:val="23"/>
        </w:rPr>
        <w:t xml:space="preserve"> wprowadzane do wykazu przedsięwzięć Wieloletniej Prognozy Finansowej</w:t>
      </w:r>
      <w:r w:rsidR="00553891" w:rsidRPr="00802D24">
        <w:rPr>
          <w:rFonts w:ascii="Arial" w:hAnsi="Arial" w:cs="Arial"/>
          <w:bCs/>
          <w:sz w:val="23"/>
          <w:szCs w:val="23"/>
        </w:rPr>
        <w:t xml:space="preserve">. </w:t>
      </w:r>
      <w:r w:rsidR="00377A22" w:rsidRPr="00802D24">
        <w:rPr>
          <w:rFonts w:ascii="Arial" w:hAnsi="Arial" w:cs="Arial"/>
          <w:bCs/>
          <w:sz w:val="23"/>
          <w:szCs w:val="23"/>
        </w:rPr>
        <w:t>Projekt realizowany w o</w:t>
      </w:r>
      <w:r w:rsidR="00214B9D" w:rsidRPr="00802D24">
        <w:rPr>
          <w:rFonts w:ascii="Arial" w:hAnsi="Arial" w:cs="Arial"/>
          <w:bCs/>
          <w:sz w:val="23"/>
          <w:szCs w:val="23"/>
        </w:rPr>
        <w:t>kresie od 01.03.2023r.-31.05.2027r</w:t>
      </w:r>
      <w:r w:rsidR="00377A22" w:rsidRPr="00802D24">
        <w:rPr>
          <w:rFonts w:ascii="Arial" w:hAnsi="Arial" w:cs="Arial"/>
          <w:bCs/>
          <w:sz w:val="23"/>
          <w:szCs w:val="23"/>
        </w:rPr>
        <w:t>.</w:t>
      </w:r>
      <w:r w:rsidR="00214B9D" w:rsidRPr="00802D24">
        <w:rPr>
          <w:rFonts w:ascii="Arial" w:hAnsi="Arial" w:cs="Arial"/>
          <w:bCs/>
          <w:sz w:val="23"/>
          <w:szCs w:val="23"/>
        </w:rPr>
        <w:t xml:space="preserve">, finansowany w 2023 r. ze środków własnych samorządu województwa w tym do przyszłej refundacji ze środków UE w kwocie 174.130,-zł. Partnerem wiodącym projektu jest podmiot </w:t>
      </w:r>
      <w:r w:rsidR="00802D24">
        <w:rPr>
          <w:rFonts w:ascii="Arial" w:hAnsi="Arial" w:cs="Arial"/>
          <w:bCs/>
          <w:sz w:val="23"/>
          <w:szCs w:val="23"/>
        </w:rPr>
        <w:br/>
      </w:r>
      <w:r w:rsidR="00214B9D" w:rsidRPr="00802D24">
        <w:rPr>
          <w:rFonts w:ascii="Arial" w:hAnsi="Arial" w:cs="Arial"/>
          <w:bCs/>
          <w:sz w:val="23"/>
          <w:szCs w:val="23"/>
        </w:rPr>
        <w:t>z Hiszpanii.</w:t>
      </w:r>
      <w:r w:rsidR="00377A22" w:rsidRPr="00802D24">
        <w:rPr>
          <w:rFonts w:ascii="Arial" w:hAnsi="Arial" w:cs="Arial"/>
          <w:bCs/>
          <w:sz w:val="23"/>
          <w:szCs w:val="23"/>
        </w:rPr>
        <w:t xml:space="preserve"> </w:t>
      </w:r>
      <w:r w:rsidR="00214B9D" w:rsidRPr="00802D24">
        <w:rPr>
          <w:rFonts w:ascii="Arial" w:hAnsi="Arial" w:cs="Arial"/>
          <w:bCs/>
          <w:sz w:val="23"/>
          <w:szCs w:val="23"/>
        </w:rPr>
        <w:t>Partnerami projektu są podmioty  z Chorwacji, Irlandii, Słowacji, Szwecji i Niemiec</w:t>
      </w:r>
      <w:r w:rsidR="00FA3022" w:rsidRPr="00802D24">
        <w:rPr>
          <w:rFonts w:ascii="Arial" w:hAnsi="Arial" w:cs="Arial"/>
          <w:bCs/>
          <w:sz w:val="23"/>
          <w:szCs w:val="23"/>
        </w:rPr>
        <w:t>. Celem projektu jest poprawa odporności obszarów chronionych poprzez wzmocnienie powiazań między ochroną różnorodności biologicznej a zdrowiem ludzi, zgodnie z celem Strategii UE na rzecz różnorodności biologicznej na rok 2030 oraz Europejskiego Zielonego Ładu.</w:t>
      </w:r>
    </w:p>
    <w:p w14:paraId="7E66C242" w14:textId="77777777" w:rsidR="00802D24" w:rsidRDefault="00553891" w:rsidP="00913057">
      <w:pPr>
        <w:pStyle w:val="Akapitzlist"/>
        <w:numPr>
          <w:ilvl w:val="0"/>
          <w:numId w:val="10"/>
        </w:numPr>
        <w:spacing w:after="0" w:line="360" w:lineRule="auto"/>
        <w:jc w:val="both"/>
        <w:rPr>
          <w:rFonts w:ascii="Arial" w:hAnsi="Arial" w:cs="Arial"/>
          <w:bCs/>
          <w:sz w:val="23"/>
          <w:szCs w:val="23"/>
        </w:rPr>
      </w:pPr>
      <w:r w:rsidRPr="00802D24">
        <w:rPr>
          <w:rFonts w:ascii="Arial" w:hAnsi="Arial" w:cs="Arial"/>
          <w:bCs/>
          <w:sz w:val="23"/>
          <w:szCs w:val="23"/>
        </w:rPr>
        <w:t>dotacji celowej</w:t>
      </w:r>
      <w:r w:rsidR="009B3BAB" w:rsidRPr="00802D24">
        <w:rPr>
          <w:rFonts w:ascii="Arial" w:hAnsi="Arial" w:cs="Arial"/>
          <w:bCs/>
          <w:sz w:val="23"/>
          <w:szCs w:val="23"/>
        </w:rPr>
        <w:t xml:space="preserve"> dla Muzeum Kultury Ludowej w Kolbuszowej</w:t>
      </w:r>
      <w:r w:rsidR="00CA0F91" w:rsidRPr="00802D24">
        <w:rPr>
          <w:rFonts w:ascii="Arial" w:hAnsi="Arial" w:cs="Arial"/>
          <w:bCs/>
          <w:sz w:val="23"/>
          <w:szCs w:val="23"/>
        </w:rPr>
        <w:t xml:space="preserve"> w kwocie </w:t>
      </w:r>
    </w:p>
    <w:p w14:paraId="40B612E4" w14:textId="03661600" w:rsidR="009B3BAB" w:rsidRPr="00802D24" w:rsidRDefault="00CA0F91" w:rsidP="00802D24">
      <w:pPr>
        <w:pStyle w:val="Akapitzlist"/>
        <w:spacing w:after="0" w:line="360" w:lineRule="auto"/>
        <w:ind w:left="1222"/>
        <w:jc w:val="both"/>
        <w:rPr>
          <w:rFonts w:ascii="Arial" w:hAnsi="Arial" w:cs="Arial"/>
          <w:bCs/>
          <w:sz w:val="23"/>
          <w:szCs w:val="23"/>
        </w:rPr>
      </w:pPr>
      <w:r w:rsidRPr="00802D24">
        <w:rPr>
          <w:rFonts w:ascii="Arial" w:hAnsi="Arial" w:cs="Arial"/>
          <w:b/>
          <w:bCs/>
          <w:sz w:val="23"/>
          <w:szCs w:val="23"/>
        </w:rPr>
        <w:t>250.000,-zł</w:t>
      </w:r>
      <w:r w:rsidRPr="00802D24">
        <w:rPr>
          <w:rFonts w:ascii="Arial" w:hAnsi="Arial" w:cs="Arial"/>
          <w:bCs/>
          <w:sz w:val="23"/>
          <w:szCs w:val="23"/>
        </w:rPr>
        <w:t>,</w:t>
      </w:r>
      <w:r w:rsidR="009B3BAB" w:rsidRPr="00802D24">
        <w:rPr>
          <w:rFonts w:ascii="Arial" w:hAnsi="Arial" w:cs="Arial"/>
          <w:bCs/>
          <w:sz w:val="23"/>
          <w:szCs w:val="23"/>
        </w:rPr>
        <w:t xml:space="preserve"> na realizację zadań:</w:t>
      </w:r>
    </w:p>
    <w:p w14:paraId="518CD11B" w14:textId="77777777" w:rsidR="00553891" w:rsidRPr="00802D24" w:rsidRDefault="009B3BAB" w:rsidP="00913057">
      <w:pPr>
        <w:pStyle w:val="Akapitzlist"/>
        <w:numPr>
          <w:ilvl w:val="0"/>
          <w:numId w:val="23"/>
        </w:numPr>
        <w:spacing w:after="0" w:line="360" w:lineRule="auto"/>
        <w:ind w:left="1418" w:hanging="284"/>
        <w:jc w:val="both"/>
        <w:rPr>
          <w:rFonts w:ascii="Arial" w:hAnsi="Arial" w:cs="Arial"/>
          <w:bCs/>
          <w:sz w:val="23"/>
          <w:szCs w:val="23"/>
        </w:rPr>
      </w:pPr>
      <w:r w:rsidRPr="00802D24">
        <w:rPr>
          <w:rFonts w:ascii="Arial" w:hAnsi="Arial" w:cs="Arial"/>
          <w:bCs/>
          <w:sz w:val="23"/>
          <w:szCs w:val="23"/>
        </w:rPr>
        <w:t>pn. Lasowiackie gar</w:t>
      </w:r>
      <w:r w:rsidR="00553891" w:rsidRPr="00802D24">
        <w:rPr>
          <w:rFonts w:ascii="Arial" w:hAnsi="Arial" w:cs="Arial"/>
          <w:bCs/>
          <w:sz w:val="23"/>
          <w:szCs w:val="23"/>
        </w:rPr>
        <w:t>ncarstwo - 150.000 zł;</w:t>
      </w:r>
    </w:p>
    <w:p w14:paraId="49ED469B" w14:textId="0011D7AA" w:rsidR="00553891" w:rsidRPr="00356092" w:rsidRDefault="0012438C" w:rsidP="00752477">
      <w:pPr>
        <w:pStyle w:val="Akapitzlist"/>
        <w:spacing w:after="0" w:line="360" w:lineRule="auto"/>
        <w:ind w:left="1276"/>
        <w:jc w:val="both"/>
        <w:rPr>
          <w:rFonts w:ascii="Arial" w:hAnsi="Arial" w:cs="Arial"/>
          <w:bCs/>
          <w:sz w:val="24"/>
          <w:szCs w:val="24"/>
        </w:rPr>
      </w:pPr>
      <w:r w:rsidRPr="00802D24">
        <w:rPr>
          <w:rFonts w:ascii="Arial" w:hAnsi="Arial" w:cs="Arial"/>
          <w:bCs/>
          <w:sz w:val="23"/>
          <w:szCs w:val="23"/>
        </w:rPr>
        <w:t xml:space="preserve">Nowe </w:t>
      </w:r>
      <w:r w:rsidR="00CC2828" w:rsidRPr="00802D24">
        <w:rPr>
          <w:rFonts w:ascii="Arial" w:hAnsi="Arial" w:cs="Arial"/>
          <w:bCs/>
          <w:sz w:val="23"/>
          <w:szCs w:val="23"/>
        </w:rPr>
        <w:t>zadanie</w:t>
      </w:r>
      <w:r w:rsidRPr="00802D24">
        <w:rPr>
          <w:rFonts w:ascii="Arial" w:hAnsi="Arial" w:cs="Arial"/>
          <w:bCs/>
          <w:sz w:val="23"/>
          <w:szCs w:val="23"/>
        </w:rPr>
        <w:t xml:space="preserve"> wprowadzane do wykazu przedsięwzięć W</w:t>
      </w:r>
      <w:r w:rsidR="00CC2828" w:rsidRPr="00802D24">
        <w:rPr>
          <w:rFonts w:ascii="Arial" w:hAnsi="Arial" w:cs="Arial"/>
          <w:bCs/>
          <w:sz w:val="23"/>
          <w:szCs w:val="23"/>
        </w:rPr>
        <w:t>ieloletniej Prognozy Finansowej</w:t>
      </w:r>
      <w:r w:rsidR="00FA3022" w:rsidRPr="00802D24">
        <w:rPr>
          <w:rFonts w:ascii="Arial" w:hAnsi="Arial" w:cs="Arial"/>
          <w:bCs/>
          <w:sz w:val="23"/>
          <w:szCs w:val="23"/>
        </w:rPr>
        <w:t xml:space="preserve">, </w:t>
      </w:r>
      <w:r w:rsidRPr="00802D24">
        <w:rPr>
          <w:rFonts w:ascii="Arial" w:hAnsi="Arial" w:cs="Arial"/>
          <w:bCs/>
          <w:sz w:val="23"/>
          <w:szCs w:val="23"/>
        </w:rPr>
        <w:t>planowane</w:t>
      </w:r>
      <w:r w:rsidR="00553891" w:rsidRPr="00802D24">
        <w:rPr>
          <w:rFonts w:ascii="Arial" w:hAnsi="Arial" w:cs="Arial"/>
          <w:bCs/>
          <w:sz w:val="23"/>
          <w:szCs w:val="23"/>
        </w:rPr>
        <w:t xml:space="preserve"> do realizacji w latach 2023-2025. Całkowita wart</w:t>
      </w:r>
      <w:r w:rsidR="004A1688" w:rsidRPr="00802D24">
        <w:rPr>
          <w:rFonts w:ascii="Arial" w:hAnsi="Arial" w:cs="Arial"/>
          <w:bCs/>
          <w:sz w:val="23"/>
          <w:szCs w:val="23"/>
        </w:rPr>
        <w:t xml:space="preserve">ość zadania wynosi 1.168.000 zł. Zadanie finansowane ze środków własnych </w:t>
      </w:r>
      <w:r w:rsidR="004A1688" w:rsidRPr="00802D24">
        <w:rPr>
          <w:rFonts w:ascii="Arial" w:hAnsi="Arial" w:cs="Arial"/>
          <w:bCs/>
          <w:sz w:val="24"/>
          <w:szCs w:val="24"/>
        </w:rPr>
        <w:lastRenderedPageBreak/>
        <w:t>samorządu województwa w kwocie 950.000,-zł oraz ze</w:t>
      </w:r>
      <w:r w:rsidR="004A1688" w:rsidRPr="00356092">
        <w:rPr>
          <w:rFonts w:ascii="Arial" w:hAnsi="Arial" w:cs="Arial"/>
          <w:bCs/>
          <w:sz w:val="24"/>
          <w:szCs w:val="24"/>
        </w:rPr>
        <w:t xml:space="preserve"> środków własnych instytucji w kwocie 218.500 zł (VAT)</w:t>
      </w:r>
      <w:r w:rsidR="00553891" w:rsidRPr="00356092">
        <w:rPr>
          <w:rFonts w:ascii="Arial" w:hAnsi="Arial" w:cs="Arial"/>
          <w:bCs/>
          <w:sz w:val="24"/>
          <w:szCs w:val="24"/>
        </w:rPr>
        <w:t xml:space="preserve">. W ramach realizacji projektu powstanie: piec garncarski, chałupa garncarska, która zostanie przystosowana i wyposażona do zajęć edukacyjnych w zakresie ceramiki, budynek gospodarczy wraz z wyposażeniem, który będzie przystosowany do pełnienia funkcji magazynu studyjnego i wystawy garncarstwa. Zestawione obiekty wraz z już istniejącymi obiektami będą tworzyć Lasowiacką zagrodę garncarską, usytuowaną w sektorze Lasowiackim </w:t>
      </w:r>
      <w:r w:rsidR="004A1688" w:rsidRPr="00356092">
        <w:rPr>
          <w:rFonts w:ascii="Arial" w:hAnsi="Arial" w:cs="Arial"/>
          <w:bCs/>
          <w:sz w:val="24"/>
          <w:szCs w:val="24"/>
        </w:rPr>
        <w:br/>
      </w:r>
      <w:r w:rsidR="00553891" w:rsidRPr="00356092">
        <w:rPr>
          <w:rFonts w:ascii="Arial" w:hAnsi="Arial" w:cs="Arial"/>
          <w:bCs/>
          <w:sz w:val="24"/>
          <w:szCs w:val="24"/>
        </w:rPr>
        <w:t xml:space="preserve">w Parku Etnograficznym Muzeum Kultury Ludowej w Kolbuszowej </w:t>
      </w:r>
      <w:r w:rsidR="00BE5987">
        <w:rPr>
          <w:rFonts w:ascii="Arial" w:hAnsi="Arial" w:cs="Arial"/>
          <w:bCs/>
          <w:sz w:val="24"/>
          <w:szCs w:val="24"/>
        </w:rPr>
        <w:br/>
      </w:r>
      <w:r w:rsidR="00553891" w:rsidRPr="00356092">
        <w:rPr>
          <w:rFonts w:ascii="Arial" w:hAnsi="Arial" w:cs="Arial"/>
          <w:bCs/>
          <w:sz w:val="24"/>
          <w:szCs w:val="24"/>
        </w:rPr>
        <w:t>i stanowić atrakcje turystyczną. Nadanie im funkcji użytkowo-edukacyjnych pozwoli na prezentowanie ginącego zawodu oraz wyrobów garncarskich. Projekt zrealizowany będzie znaczącą atrakcją turystyczną naszego regionu.</w:t>
      </w:r>
    </w:p>
    <w:p w14:paraId="72B3FFC0" w14:textId="77777777" w:rsidR="00752477" w:rsidRPr="00356092" w:rsidRDefault="00752477" w:rsidP="00913057">
      <w:pPr>
        <w:pStyle w:val="Akapitzlist"/>
        <w:numPr>
          <w:ilvl w:val="0"/>
          <w:numId w:val="23"/>
        </w:numPr>
        <w:tabs>
          <w:tab w:val="left" w:pos="1418"/>
          <w:tab w:val="left" w:pos="1560"/>
        </w:tabs>
        <w:spacing w:after="0" w:line="360" w:lineRule="auto"/>
        <w:ind w:left="1276" w:hanging="284"/>
        <w:jc w:val="both"/>
        <w:rPr>
          <w:rFonts w:ascii="Arial" w:hAnsi="Arial" w:cs="Arial"/>
          <w:bCs/>
          <w:sz w:val="24"/>
          <w:szCs w:val="24"/>
        </w:rPr>
      </w:pPr>
      <w:r w:rsidRPr="00356092">
        <w:rPr>
          <w:rFonts w:ascii="Arial" w:hAnsi="Arial" w:cs="Arial"/>
          <w:bCs/>
          <w:sz w:val="24"/>
          <w:szCs w:val="24"/>
        </w:rPr>
        <w:t xml:space="preserve">pn. Len u Lasowiaków z Sandomierskiej Puszczy - 60.000 zł </w:t>
      </w:r>
    </w:p>
    <w:p w14:paraId="40E74FCA" w14:textId="797145BF" w:rsidR="00752477" w:rsidRPr="00356092" w:rsidRDefault="00752477" w:rsidP="00752477">
      <w:pPr>
        <w:pStyle w:val="Akapitzlist"/>
        <w:spacing w:after="0" w:line="360" w:lineRule="auto"/>
        <w:ind w:left="1276"/>
        <w:jc w:val="both"/>
        <w:rPr>
          <w:rFonts w:ascii="Arial" w:hAnsi="Arial" w:cs="Arial"/>
          <w:bCs/>
          <w:sz w:val="24"/>
          <w:szCs w:val="24"/>
        </w:rPr>
      </w:pPr>
      <w:r w:rsidRPr="00356092">
        <w:rPr>
          <w:rFonts w:ascii="Arial" w:hAnsi="Arial" w:cs="Arial"/>
          <w:bCs/>
          <w:sz w:val="24"/>
          <w:szCs w:val="24"/>
        </w:rPr>
        <w:t>Nowe przedsięwzięcie wprowadzane do wykazu przedsięwzięć WPF,   planowane do realizacji w latach 2023-2025. Całkowita wa</w:t>
      </w:r>
      <w:r w:rsidR="004A1688" w:rsidRPr="00356092">
        <w:rPr>
          <w:rFonts w:ascii="Arial" w:hAnsi="Arial" w:cs="Arial"/>
          <w:bCs/>
          <w:sz w:val="24"/>
          <w:szCs w:val="24"/>
        </w:rPr>
        <w:t xml:space="preserve">rtość zadania wynosi 209.000 zł. Zadanie finansowane ze środków własnych samorządu województwa w kwocie 190.000,-zł oraz ze środków własnych instytucji </w:t>
      </w:r>
      <w:r w:rsidR="004A1688" w:rsidRPr="00356092">
        <w:rPr>
          <w:rFonts w:ascii="Arial" w:hAnsi="Arial" w:cs="Arial"/>
          <w:bCs/>
          <w:sz w:val="24"/>
          <w:szCs w:val="24"/>
        </w:rPr>
        <w:br/>
        <w:t>w kwocie 19.000,-zł (VAT)</w:t>
      </w:r>
      <w:r w:rsidRPr="00356092">
        <w:rPr>
          <w:rFonts w:ascii="Arial" w:hAnsi="Arial" w:cs="Arial"/>
          <w:bCs/>
          <w:sz w:val="24"/>
          <w:szCs w:val="24"/>
        </w:rPr>
        <w:t>. Zadanie ma na celu modernizację zagrody tkackiej z Woli Zarczyckiej w Parku Etnograficznym Muzeum Kultury Ludowej w Kolbuszowej oraz przystosowanie jej na miejsce wystawiennicze.</w:t>
      </w:r>
    </w:p>
    <w:p w14:paraId="780AC502" w14:textId="70241BF4" w:rsidR="00752477" w:rsidRPr="00356092" w:rsidRDefault="00752477" w:rsidP="00913057">
      <w:pPr>
        <w:pStyle w:val="Akapitzlist"/>
        <w:numPr>
          <w:ilvl w:val="0"/>
          <w:numId w:val="14"/>
        </w:numPr>
        <w:spacing w:after="0" w:line="360" w:lineRule="auto"/>
        <w:ind w:left="1276"/>
        <w:jc w:val="both"/>
        <w:rPr>
          <w:rFonts w:ascii="Arial" w:hAnsi="Arial" w:cs="Arial"/>
          <w:sz w:val="24"/>
          <w:szCs w:val="24"/>
        </w:rPr>
      </w:pPr>
      <w:r w:rsidRPr="00356092">
        <w:rPr>
          <w:rFonts w:ascii="Arial" w:hAnsi="Arial" w:cs="Arial"/>
          <w:sz w:val="24"/>
          <w:szCs w:val="24"/>
        </w:rPr>
        <w:t>pn. "Tradycja dostępna - internetowe upowszechnianie dziedzictwa kulturowego Lasowiaków" – 40.000,-zł.</w:t>
      </w:r>
    </w:p>
    <w:p w14:paraId="0C501A39" w14:textId="04F70E78" w:rsidR="00752477" w:rsidRDefault="00CC2828" w:rsidP="00752477">
      <w:pPr>
        <w:pStyle w:val="Akapitzlist"/>
        <w:spacing w:after="0" w:line="360" w:lineRule="auto"/>
        <w:ind w:left="1276"/>
        <w:jc w:val="both"/>
        <w:rPr>
          <w:rFonts w:ascii="Arial" w:hAnsi="Arial" w:cs="Arial"/>
          <w:sz w:val="24"/>
          <w:szCs w:val="24"/>
        </w:rPr>
      </w:pPr>
      <w:r w:rsidRPr="00356092">
        <w:rPr>
          <w:rFonts w:ascii="Arial" w:hAnsi="Arial" w:cs="Arial"/>
          <w:bCs/>
          <w:sz w:val="24"/>
          <w:szCs w:val="24"/>
        </w:rPr>
        <w:t xml:space="preserve">Nowe zadanie, wprowadzane do wykazu przedsięwzięć Wieloletniej Prognozy Finansowej, realizowane w latach </w:t>
      </w:r>
      <w:r w:rsidR="00752477" w:rsidRPr="00356092">
        <w:rPr>
          <w:rFonts w:ascii="Arial" w:hAnsi="Arial" w:cs="Arial"/>
          <w:sz w:val="24"/>
          <w:szCs w:val="24"/>
        </w:rPr>
        <w:t>2023-2024, stanowić będzie element Programu wsparcia i promocji kultury lasowiackiej przez Samorząd Województwa Podkarpackiego w latach 2022-2027. Całkowita wa</w:t>
      </w:r>
      <w:r w:rsidR="004A1688" w:rsidRPr="00356092">
        <w:rPr>
          <w:rFonts w:ascii="Arial" w:hAnsi="Arial" w:cs="Arial"/>
          <w:sz w:val="24"/>
          <w:szCs w:val="24"/>
        </w:rPr>
        <w:t xml:space="preserve">rtość zadania wynosi 147.600 zł. </w:t>
      </w:r>
      <w:r w:rsidR="004A1688" w:rsidRPr="00356092">
        <w:rPr>
          <w:rFonts w:ascii="Arial" w:hAnsi="Arial" w:cs="Arial"/>
          <w:bCs/>
          <w:sz w:val="24"/>
          <w:szCs w:val="24"/>
        </w:rPr>
        <w:t xml:space="preserve">Zadanie finansowane ze środków własnych samorządu województwa w kwocie 120.000,-zł oraz ze środków własnych instytucji w kwocie 27.600,-zł (VAT). </w:t>
      </w:r>
      <w:r w:rsidR="00752477" w:rsidRPr="00356092">
        <w:rPr>
          <w:rFonts w:ascii="Arial" w:hAnsi="Arial" w:cs="Arial"/>
          <w:sz w:val="24"/>
          <w:szCs w:val="24"/>
        </w:rPr>
        <w:t>W ramach realizacji przewiduje się stworzenie i udostępnienie nowoczesnej i funkcjonalnej strony internetowej MKL w Kolbuszowej w dwóch wersjach językowych (polskiej i angielskiej), dostępnej dla osób ze szczególn</w:t>
      </w:r>
      <w:r w:rsidR="004A1688" w:rsidRPr="00356092">
        <w:rPr>
          <w:rFonts w:ascii="Arial" w:hAnsi="Arial" w:cs="Arial"/>
          <w:sz w:val="24"/>
          <w:szCs w:val="24"/>
        </w:rPr>
        <w:t xml:space="preserve">ymi potrzebami zgodnie z ustawą </w:t>
      </w:r>
      <w:r w:rsidR="004A1688" w:rsidRPr="00356092">
        <w:rPr>
          <w:rFonts w:ascii="Arial" w:hAnsi="Arial" w:cs="Arial"/>
          <w:sz w:val="24"/>
          <w:szCs w:val="24"/>
        </w:rPr>
        <w:br/>
      </w:r>
      <w:r w:rsidR="00752477" w:rsidRPr="00356092">
        <w:rPr>
          <w:rFonts w:ascii="Arial" w:hAnsi="Arial" w:cs="Arial"/>
          <w:sz w:val="24"/>
          <w:szCs w:val="24"/>
        </w:rPr>
        <w:lastRenderedPageBreak/>
        <w:t>o dostępności cyfrowej stron internetowych i aplikacji mobilnych podmiotów publicznych.</w:t>
      </w:r>
    </w:p>
    <w:p w14:paraId="478B4C34" w14:textId="77777777" w:rsidR="00BE5987" w:rsidRPr="00356092" w:rsidRDefault="00BE5987" w:rsidP="00752477">
      <w:pPr>
        <w:pStyle w:val="Akapitzlist"/>
        <w:spacing w:after="0" w:line="360" w:lineRule="auto"/>
        <w:ind w:left="1276"/>
        <w:jc w:val="both"/>
        <w:rPr>
          <w:rFonts w:ascii="Arial" w:hAnsi="Arial" w:cs="Arial"/>
          <w:sz w:val="24"/>
          <w:szCs w:val="24"/>
        </w:rPr>
      </w:pPr>
    </w:p>
    <w:p w14:paraId="78468C7D" w14:textId="691C0780" w:rsidR="00B65DB0" w:rsidRPr="00356092" w:rsidRDefault="00B65DB0" w:rsidP="00913057">
      <w:pPr>
        <w:pStyle w:val="Akapitzlist"/>
        <w:numPr>
          <w:ilvl w:val="0"/>
          <w:numId w:val="7"/>
        </w:numPr>
        <w:tabs>
          <w:tab w:val="left" w:pos="0"/>
        </w:tabs>
        <w:spacing w:after="0" w:line="360" w:lineRule="auto"/>
        <w:ind w:left="709" w:hanging="283"/>
        <w:jc w:val="both"/>
        <w:rPr>
          <w:rFonts w:ascii="Arial" w:hAnsi="Arial" w:cs="Arial"/>
          <w:i/>
          <w:sz w:val="24"/>
          <w:szCs w:val="24"/>
          <w:u w:val="single"/>
        </w:rPr>
      </w:pPr>
      <w:r w:rsidRPr="00356092">
        <w:rPr>
          <w:rFonts w:ascii="Arial" w:hAnsi="Arial" w:cs="Arial"/>
          <w:i/>
          <w:sz w:val="24"/>
          <w:szCs w:val="24"/>
          <w:u w:val="single"/>
        </w:rPr>
        <w:t xml:space="preserve">realizacji </w:t>
      </w:r>
      <w:r w:rsidR="0094055A" w:rsidRPr="00356092">
        <w:rPr>
          <w:rFonts w:ascii="Arial" w:hAnsi="Arial" w:cs="Arial"/>
          <w:i/>
          <w:sz w:val="24"/>
          <w:szCs w:val="24"/>
          <w:u w:val="single"/>
        </w:rPr>
        <w:t>przedsięwzięć</w:t>
      </w:r>
      <w:r w:rsidRPr="00356092">
        <w:rPr>
          <w:rFonts w:ascii="Arial" w:hAnsi="Arial" w:cs="Arial"/>
          <w:i/>
          <w:sz w:val="24"/>
          <w:szCs w:val="24"/>
          <w:u w:val="single"/>
        </w:rPr>
        <w:t xml:space="preserve"> nieujętych w WPF o kwotę </w:t>
      </w:r>
      <w:r w:rsidR="00CA0F91" w:rsidRPr="00356092">
        <w:rPr>
          <w:rFonts w:ascii="Arial" w:hAnsi="Arial" w:cs="Arial"/>
          <w:b/>
          <w:i/>
          <w:sz w:val="24"/>
          <w:szCs w:val="24"/>
          <w:u w:val="single"/>
        </w:rPr>
        <w:t>9.088.</w:t>
      </w:r>
      <w:r w:rsidR="008A399E" w:rsidRPr="00356092">
        <w:rPr>
          <w:rFonts w:ascii="Arial" w:hAnsi="Arial" w:cs="Arial"/>
          <w:b/>
          <w:i/>
          <w:sz w:val="24"/>
          <w:szCs w:val="24"/>
          <w:u w:val="single"/>
        </w:rPr>
        <w:t>973</w:t>
      </w:r>
      <w:r w:rsidR="00B847FA" w:rsidRPr="00356092">
        <w:rPr>
          <w:rFonts w:ascii="Arial" w:hAnsi="Arial" w:cs="Arial"/>
          <w:b/>
          <w:bCs/>
          <w:i/>
          <w:sz w:val="24"/>
          <w:szCs w:val="24"/>
          <w:u w:val="single"/>
        </w:rPr>
        <w:t>,</w:t>
      </w:r>
      <w:r w:rsidRPr="00356092">
        <w:rPr>
          <w:rFonts w:ascii="Arial" w:hAnsi="Arial" w:cs="Arial"/>
          <w:b/>
          <w:bCs/>
          <w:i/>
          <w:sz w:val="24"/>
          <w:szCs w:val="24"/>
          <w:u w:val="single"/>
        </w:rPr>
        <w:t>- zł</w:t>
      </w:r>
      <w:r w:rsidRPr="00356092">
        <w:rPr>
          <w:rFonts w:ascii="Arial" w:hAnsi="Arial" w:cs="Arial"/>
          <w:i/>
          <w:sz w:val="24"/>
          <w:szCs w:val="24"/>
          <w:u w:val="single"/>
        </w:rPr>
        <w:t>, w tym:</w:t>
      </w:r>
    </w:p>
    <w:p w14:paraId="17C17147" w14:textId="32BB9ADB" w:rsidR="00752477" w:rsidRPr="00356092" w:rsidRDefault="00752477" w:rsidP="00913057">
      <w:pPr>
        <w:pStyle w:val="Akapitzlist"/>
        <w:numPr>
          <w:ilvl w:val="0"/>
          <w:numId w:val="6"/>
        </w:numPr>
        <w:spacing w:after="0" w:line="360" w:lineRule="auto"/>
        <w:ind w:left="993"/>
        <w:jc w:val="both"/>
        <w:rPr>
          <w:rFonts w:ascii="Arial" w:hAnsi="Arial" w:cs="Arial"/>
          <w:sz w:val="24"/>
          <w:szCs w:val="24"/>
        </w:rPr>
      </w:pPr>
      <w:r w:rsidRPr="00356092">
        <w:rPr>
          <w:rFonts w:ascii="Arial" w:hAnsi="Arial" w:cs="Arial"/>
          <w:sz w:val="24"/>
          <w:szCs w:val="24"/>
        </w:rPr>
        <w:t xml:space="preserve">dotacji celowych dla gmin o kwotę </w:t>
      </w:r>
      <w:r w:rsidRPr="00356092">
        <w:rPr>
          <w:rFonts w:ascii="Arial" w:hAnsi="Arial" w:cs="Arial"/>
          <w:b/>
          <w:sz w:val="24"/>
          <w:szCs w:val="24"/>
        </w:rPr>
        <w:t>6.930.517,-zł</w:t>
      </w:r>
      <w:r w:rsidRPr="00356092">
        <w:rPr>
          <w:rFonts w:ascii="Arial" w:hAnsi="Arial" w:cs="Arial"/>
          <w:sz w:val="24"/>
          <w:szCs w:val="24"/>
        </w:rPr>
        <w:t>, w tym na:</w:t>
      </w:r>
    </w:p>
    <w:p w14:paraId="732377E6" w14:textId="51AB1C12" w:rsidR="00752477" w:rsidRPr="00356092" w:rsidRDefault="00752477" w:rsidP="00913057">
      <w:pPr>
        <w:pStyle w:val="Akapitzlist"/>
        <w:numPr>
          <w:ilvl w:val="0"/>
          <w:numId w:val="23"/>
        </w:numPr>
        <w:spacing w:after="0" w:line="360" w:lineRule="auto"/>
        <w:ind w:left="1418"/>
        <w:jc w:val="both"/>
        <w:rPr>
          <w:rFonts w:ascii="Arial" w:hAnsi="Arial" w:cs="Arial"/>
          <w:sz w:val="24"/>
          <w:szCs w:val="24"/>
        </w:rPr>
      </w:pPr>
      <w:r w:rsidRPr="00356092">
        <w:rPr>
          <w:rFonts w:ascii="Arial" w:hAnsi="Arial" w:cs="Arial"/>
          <w:sz w:val="24"/>
          <w:szCs w:val="24"/>
        </w:rPr>
        <w:t>modernizację dróg dojazdowych do gruntów rolnych, renowację zbiorników wodnych służących małej retencji oraz użyźnianie gleb o niskiej wartości produkcyjnej, ulepszanie rzeźby terenu i struktury przestrzennej gleb, usuwanie kamieni i odkrzaczanie – 235.000,-zł,</w:t>
      </w:r>
    </w:p>
    <w:p w14:paraId="26276DC6" w14:textId="63E4B4C0" w:rsidR="00752477" w:rsidRPr="00356092" w:rsidRDefault="00752477" w:rsidP="00913057">
      <w:pPr>
        <w:pStyle w:val="Akapitzlist"/>
        <w:numPr>
          <w:ilvl w:val="0"/>
          <w:numId w:val="23"/>
        </w:numPr>
        <w:spacing w:after="0" w:line="360" w:lineRule="auto"/>
        <w:ind w:left="1418"/>
        <w:jc w:val="both"/>
        <w:rPr>
          <w:rFonts w:ascii="Arial" w:hAnsi="Arial" w:cs="Arial"/>
          <w:sz w:val="24"/>
          <w:szCs w:val="24"/>
        </w:rPr>
      </w:pPr>
      <w:r w:rsidRPr="00356092">
        <w:rPr>
          <w:rFonts w:ascii="Arial" w:hAnsi="Arial" w:cs="Arial"/>
          <w:sz w:val="24"/>
          <w:szCs w:val="24"/>
        </w:rPr>
        <w:t>budowę i modernizację dróg dojazdowych do gruntów rolnych oraz budowę i renowację zbiorników wodnych służących małej retencji – 6.695.517,-zł.</w:t>
      </w:r>
    </w:p>
    <w:p w14:paraId="32CC9C2E" w14:textId="02D71969" w:rsidR="002D03EE" w:rsidRPr="00356092" w:rsidRDefault="002D03EE" w:rsidP="002D03EE">
      <w:pPr>
        <w:spacing w:after="0" w:line="360" w:lineRule="auto"/>
        <w:ind w:left="1058"/>
        <w:jc w:val="both"/>
        <w:rPr>
          <w:rFonts w:ascii="Arial" w:hAnsi="Arial" w:cs="Arial"/>
          <w:sz w:val="24"/>
          <w:szCs w:val="24"/>
        </w:rPr>
      </w:pPr>
      <w:r w:rsidRPr="00356092">
        <w:rPr>
          <w:rFonts w:ascii="Arial" w:hAnsi="Arial" w:cs="Arial"/>
          <w:sz w:val="24"/>
          <w:szCs w:val="24"/>
        </w:rPr>
        <w:t xml:space="preserve">Wydatki finansowane ze środków pochodzących z opłat za wyłączenia </w:t>
      </w:r>
      <w:r w:rsidR="00F27912" w:rsidRPr="00356092">
        <w:rPr>
          <w:rFonts w:ascii="Arial" w:hAnsi="Arial" w:cs="Arial"/>
          <w:sz w:val="24"/>
          <w:szCs w:val="24"/>
        </w:rPr>
        <w:br/>
      </w:r>
      <w:r w:rsidRPr="00356092">
        <w:rPr>
          <w:rFonts w:ascii="Arial" w:hAnsi="Arial" w:cs="Arial"/>
          <w:sz w:val="24"/>
          <w:szCs w:val="24"/>
        </w:rPr>
        <w:t>z produkcji gruntów rolnych</w:t>
      </w:r>
      <w:r w:rsidR="004A1688" w:rsidRPr="00356092">
        <w:rPr>
          <w:rFonts w:ascii="Arial" w:hAnsi="Arial" w:cs="Arial"/>
          <w:sz w:val="24"/>
          <w:szCs w:val="24"/>
        </w:rPr>
        <w:t>, które wpłynęły w 2022 r.</w:t>
      </w:r>
      <w:r w:rsidRPr="00356092">
        <w:rPr>
          <w:rFonts w:ascii="Arial" w:hAnsi="Arial" w:cs="Arial"/>
          <w:sz w:val="24"/>
          <w:szCs w:val="24"/>
        </w:rPr>
        <w:t xml:space="preserve"> </w:t>
      </w:r>
      <w:r w:rsidR="004A1688" w:rsidRPr="00356092">
        <w:rPr>
          <w:rFonts w:ascii="Arial" w:hAnsi="Arial" w:cs="Arial"/>
          <w:sz w:val="24"/>
          <w:szCs w:val="24"/>
        </w:rPr>
        <w:t>i pozostały niewykorzystane na koniec roku.</w:t>
      </w:r>
    </w:p>
    <w:p w14:paraId="61F08CA6" w14:textId="566D79B4" w:rsidR="00A677B5" w:rsidRPr="00356092" w:rsidRDefault="00A677B5" w:rsidP="00913057">
      <w:pPr>
        <w:pStyle w:val="Akapitzlist"/>
        <w:numPr>
          <w:ilvl w:val="0"/>
          <w:numId w:val="6"/>
        </w:numPr>
        <w:spacing w:after="0" w:line="360" w:lineRule="auto"/>
        <w:ind w:left="993"/>
        <w:jc w:val="both"/>
        <w:rPr>
          <w:rFonts w:ascii="Arial" w:hAnsi="Arial" w:cs="Arial"/>
          <w:sz w:val="24"/>
          <w:szCs w:val="24"/>
        </w:rPr>
      </w:pPr>
      <w:r w:rsidRPr="00356092">
        <w:rPr>
          <w:rFonts w:ascii="Arial" w:hAnsi="Arial" w:cs="Arial"/>
          <w:sz w:val="24"/>
          <w:szCs w:val="24"/>
        </w:rPr>
        <w:t>po</w:t>
      </w:r>
      <w:r w:rsidR="007D4D01" w:rsidRPr="00356092">
        <w:rPr>
          <w:rFonts w:ascii="Arial" w:hAnsi="Arial" w:cs="Arial"/>
          <w:sz w:val="24"/>
          <w:szCs w:val="24"/>
        </w:rPr>
        <w:t>mocy finansowej dla Gminy Miasto</w:t>
      </w:r>
      <w:r w:rsidRPr="00356092">
        <w:rPr>
          <w:rFonts w:ascii="Arial" w:hAnsi="Arial" w:cs="Arial"/>
          <w:sz w:val="24"/>
          <w:szCs w:val="24"/>
        </w:rPr>
        <w:t xml:space="preserve"> Rzeszów z przeznaczeniem na </w:t>
      </w:r>
      <w:r w:rsidR="005B20EC">
        <w:rPr>
          <w:rFonts w:ascii="Arial" w:hAnsi="Arial" w:cs="Arial"/>
          <w:sz w:val="24"/>
          <w:szCs w:val="24"/>
        </w:rPr>
        <w:t>opracowanie niezbędnej dokumentacji (PFU) dla zadania</w:t>
      </w:r>
      <w:r w:rsidRPr="00356092">
        <w:rPr>
          <w:rFonts w:ascii="Arial" w:hAnsi="Arial" w:cs="Arial"/>
          <w:sz w:val="24"/>
          <w:szCs w:val="24"/>
        </w:rPr>
        <w:t xml:space="preserve"> pn. "Budowa DW </w:t>
      </w:r>
      <w:r w:rsidR="007E6E82">
        <w:rPr>
          <w:rFonts w:ascii="Arial" w:hAnsi="Arial" w:cs="Arial"/>
          <w:sz w:val="24"/>
          <w:szCs w:val="24"/>
        </w:rPr>
        <w:br/>
      </w:r>
      <w:r w:rsidRPr="00356092">
        <w:rPr>
          <w:rFonts w:ascii="Arial" w:hAnsi="Arial" w:cs="Arial"/>
          <w:sz w:val="24"/>
          <w:szCs w:val="24"/>
        </w:rPr>
        <w:t xml:space="preserve">w Rzeszowie na odcinku od ul. Warszawskiej do ul. Krakowskiej - połączenie DK 97 z DK 94" </w:t>
      </w:r>
      <w:r w:rsidR="007E6E82">
        <w:rPr>
          <w:rFonts w:ascii="Arial" w:hAnsi="Arial" w:cs="Arial"/>
          <w:sz w:val="24"/>
          <w:szCs w:val="24"/>
        </w:rPr>
        <w:t>w ramach zadani</w:t>
      </w:r>
      <w:r w:rsidR="00E87355">
        <w:rPr>
          <w:rFonts w:ascii="Arial" w:hAnsi="Arial" w:cs="Arial"/>
          <w:sz w:val="24"/>
          <w:szCs w:val="24"/>
        </w:rPr>
        <w:t>a</w:t>
      </w:r>
      <w:r w:rsidR="007E6E82">
        <w:rPr>
          <w:rFonts w:ascii="Arial" w:hAnsi="Arial" w:cs="Arial"/>
          <w:sz w:val="24"/>
          <w:szCs w:val="24"/>
        </w:rPr>
        <w:t xml:space="preserve"> inwestycyjnego pn. „Budowa drogi wraz </w:t>
      </w:r>
      <w:r w:rsidR="007E6E82">
        <w:rPr>
          <w:rFonts w:ascii="Arial" w:hAnsi="Arial" w:cs="Arial"/>
          <w:sz w:val="24"/>
          <w:szCs w:val="24"/>
        </w:rPr>
        <w:br/>
        <w:t xml:space="preserve">z wiaduktem (nad ul. Warszawską i torami kolejowymi) od ul. Warszawskiej do ul. Krakowskiej” </w:t>
      </w:r>
      <w:r w:rsidRPr="00356092">
        <w:rPr>
          <w:rFonts w:ascii="Arial" w:hAnsi="Arial" w:cs="Arial"/>
          <w:sz w:val="24"/>
          <w:szCs w:val="24"/>
        </w:rPr>
        <w:t xml:space="preserve">– </w:t>
      </w:r>
      <w:r w:rsidRPr="00356092">
        <w:rPr>
          <w:rFonts w:ascii="Arial" w:hAnsi="Arial" w:cs="Arial"/>
          <w:b/>
          <w:sz w:val="24"/>
          <w:szCs w:val="24"/>
        </w:rPr>
        <w:t>350.000,-zł</w:t>
      </w:r>
      <w:r w:rsidRPr="00356092">
        <w:rPr>
          <w:rFonts w:ascii="Arial" w:hAnsi="Arial" w:cs="Arial"/>
          <w:sz w:val="24"/>
          <w:szCs w:val="24"/>
        </w:rPr>
        <w:t>.</w:t>
      </w:r>
    </w:p>
    <w:p w14:paraId="05BC0B24" w14:textId="1D843029" w:rsidR="00A677B5" w:rsidRPr="00356092" w:rsidRDefault="00A677B5" w:rsidP="00A677B5">
      <w:pPr>
        <w:spacing w:after="0" w:line="360" w:lineRule="auto"/>
        <w:ind w:left="993"/>
        <w:jc w:val="both"/>
        <w:rPr>
          <w:rFonts w:ascii="Arial" w:hAnsi="Arial" w:cs="Arial"/>
          <w:sz w:val="24"/>
          <w:szCs w:val="24"/>
        </w:rPr>
      </w:pPr>
      <w:r w:rsidRPr="00356092">
        <w:rPr>
          <w:rFonts w:ascii="Arial" w:hAnsi="Arial" w:cs="Arial"/>
          <w:sz w:val="24"/>
          <w:szCs w:val="24"/>
        </w:rPr>
        <w:t>Zgodnie z uchwałą Sejmiku Województwa Podkarpackiego w sprawie udzielenia pomocy</w:t>
      </w:r>
      <w:r w:rsidR="004A1688" w:rsidRPr="00356092">
        <w:rPr>
          <w:rFonts w:ascii="Arial" w:hAnsi="Arial" w:cs="Arial"/>
          <w:sz w:val="24"/>
          <w:szCs w:val="24"/>
        </w:rPr>
        <w:t xml:space="preserve"> finansowej</w:t>
      </w:r>
      <w:r w:rsidRPr="00356092">
        <w:rPr>
          <w:rFonts w:ascii="Arial" w:hAnsi="Arial" w:cs="Arial"/>
          <w:sz w:val="24"/>
          <w:szCs w:val="24"/>
        </w:rPr>
        <w:t xml:space="preserve"> Gminie Miasto Rzeszów podjętą na sesji </w:t>
      </w:r>
      <w:r w:rsidR="007E6E82">
        <w:rPr>
          <w:rFonts w:ascii="Arial" w:hAnsi="Arial" w:cs="Arial"/>
          <w:sz w:val="24"/>
          <w:szCs w:val="24"/>
        </w:rPr>
        <w:br/>
      </w:r>
      <w:r w:rsidRPr="00356092">
        <w:rPr>
          <w:rFonts w:ascii="Arial" w:hAnsi="Arial" w:cs="Arial"/>
          <w:sz w:val="24"/>
          <w:szCs w:val="24"/>
        </w:rPr>
        <w:t>w marcu br.</w:t>
      </w:r>
    </w:p>
    <w:p w14:paraId="101B4535" w14:textId="7B90EFB1" w:rsidR="005E3076" w:rsidRPr="00356092" w:rsidRDefault="005E3076" w:rsidP="00913057">
      <w:pPr>
        <w:pStyle w:val="Akapitzlist"/>
        <w:numPr>
          <w:ilvl w:val="0"/>
          <w:numId w:val="6"/>
        </w:numPr>
        <w:spacing w:after="0" w:line="360" w:lineRule="auto"/>
        <w:ind w:left="993"/>
        <w:jc w:val="both"/>
        <w:rPr>
          <w:rFonts w:ascii="Arial" w:hAnsi="Arial" w:cs="Arial"/>
          <w:sz w:val="24"/>
          <w:szCs w:val="24"/>
        </w:rPr>
      </w:pPr>
      <w:r w:rsidRPr="00356092">
        <w:rPr>
          <w:rFonts w:ascii="Arial" w:hAnsi="Arial" w:cs="Arial"/>
          <w:sz w:val="24"/>
          <w:szCs w:val="24"/>
        </w:rPr>
        <w:t>pomoc</w:t>
      </w:r>
      <w:r w:rsidR="001878D3" w:rsidRPr="00356092">
        <w:rPr>
          <w:rFonts w:ascii="Arial" w:hAnsi="Arial" w:cs="Arial"/>
          <w:sz w:val="24"/>
          <w:szCs w:val="24"/>
        </w:rPr>
        <w:t>y finansowej dla Powiatu K</w:t>
      </w:r>
      <w:r w:rsidRPr="00356092">
        <w:rPr>
          <w:rFonts w:ascii="Arial" w:hAnsi="Arial" w:cs="Arial"/>
          <w:sz w:val="24"/>
          <w:szCs w:val="24"/>
        </w:rPr>
        <w:t xml:space="preserve">rośnieńskiego z przeznaczeniem na </w:t>
      </w:r>
      <w:r w:rsidR="005B20EC">
        <w:rPr>
          <w:rFonts w:ascii="Arial" w:hAnsi="Arial" w:cs="Arial"/>
          <w:sz w:val="24"/>
          <w:szCs w:val="24"/>
        </w:rPr>
        <w:t>opracowanie dokumentacji technicznej na budowę</w:t>
      </w:r>
      <w:r w:rsidRPr="00356092">
        <w:rPr>
          <w:rFonts w:ascii="Arial" w:hAnsi="Arial" w:cs="Arial"/>
          <w:sz w:val="24"/>
          <w:szCs w:val="24"/>
        </w:rPr>
        <w:t xml:space="preserve"> drogi pu</w:t>
      </w:r>
      <w:r w:rsidR="005B20EC">
        <w:rPr>
          <w:rFonts w:ascii="Arial" w:hAnsi="Arial" w:cs="Arial"/>
          <w:sz w:val="24"/>
          <w:szCs w:val="24"/>
        </w:rPr>
        <w:t>blicznej relacji Potok-Jedlicze</w:t>
      </w:r>
      <w:r w:rsidRPr="00356092">
        <w:rPr>
          <w:rFonts w:ascii="Arial" w:hAnsi="Arial" w:cs="Arial"/>
          <w:sz w:val="24"/>
          <w:szCs w:val="24"/>
        </w:rPr>
        <w:t xml:space="preserve"> – </w:t>
      </w:r>
      <w:r w:rsidRPr="00356092">
        <w:rPr>
          <w:rFonts w:ascii="Arial" w:hAnsi="Arial" w:cs="Arial"/>
          <w:b/>
          <w:sz w:val="24"/>
          <w:szCs w:val="24"/>
        </w:rPr>
        <w:t>161.250,-zł</w:t>
      </w:r>
      <w:r w:rsidRPr="00356092">
        <w:rPr>
          <w:rFonts w:ascii="Arial" w:hAnsi="Arial" w:cs="Arial"/>
          <w:sz w:val="24"/>
          <w:szCs w:val="24"/>
        </w:rPr>
        <w:t>.</w:t>
      </w:r>
    </w:p>
    <w:p w14:paraId="0ED946C2" w14:textId="44E2E271" w:rsidR="0012438C" w:rsidRPr="00356092" w:rsidRDefault="0012438C" w:rsidP="0012438C">
      <w:pPr>
        <w:pStyle w:val="Akapitzlist"/>
        <w:spacing w:after="0" w:line="360" w:lineRule="auto"/>
        <w:ind w:left="993"/>
        <w:jc w:val="both"/>
        <w:rPr>
          <w:rFonts w:ascii="Arial" w:hAnsi="Arial" w:cs="Arial"/>
          <w:sz w:val="24"/>
          <w:szCs w:val="24"/>
        </w:rPr>
      </w:pPr>
      <w:r w:rsidRPr="00356092">
        <w:rPr>
          <w:rFonts w:ascii="Arial" w:hAnsi="Arial" w:cs="Arial"/>
          <w:sz w:val="24"/>
          <w:szCs w:val="24"/>
        </w:rPr>
        <w:t xml:space="preserve">Zgodnie z uchwałą Sejmiku Województwa Podkarpackiego w sprawie udzielenia pomocy finansowej </w:t>
      </w:r>
      <w:r w:rsidR="004A1688" w:rsidRPr="00356092">
        <w:rPr>
          <w:rFonts w:ascii="Arial" w:hAnsi="Arial" w:cs="Arial"/>
          <w:sz w:val="24"/>
          <w:szCs w:val="24"/>
        </w:rPr>
        <w:t>P</w:t>
      </w:r>
      <w:r w:rsidRPr="00356092">
        <w:rPr>
          <w:rFonts w:ascii="Arial" w:hAnsi="Arial" w:cs="Arial"/>
          <w:sz w:val="24"/>
          <w:szCs w:val="24"/>
        </w:rPr>
        <w:t xml:space="preserve">owiatowi </w:t>
      </w:r>
      <w:r w:rsidR="004A1688" w:rsidRPr="00356092">
        <w:rPr>
          <w:rFonts w:ascii="Arial" w:hAnsi="Arial" w:cs="Arial"/>
          <w:sz w:val="24"/>
          <w:szCs w:val="24"/>
        </w:rPr>
        <w:t>K</w:t>
      </w:r>
      <w:r w:rsidRPr="00356092">
        <w:rPr>
          <w:rFonts w:ascii="Arial" w:hAnsi="Arial" w:cs="Arial"/>
          <w:sz w:val="24"/>
          <w:szCs w:val="24"/>
        </w:rPr>
        <w:t xml:space="preserve">rośnieńskiemu podjętą na sesji </w:t>
      </w:r>
      <w:r w:rsidR="00F27912" w:rsidRPr="00356092">
        <w:rPr>
          <w:rFonts w:ascii="Arial" w:hAnsi="Arial" w:cs="Arial"/>
          <w:sz w:val="24"/>
          <w:szCs w:val="24"/>
        </w:rPr>
        <w:br/>
      </w:r>
      <w:r w:rsidRPr="00356092">
        <w:rPr>
          <w:rFonts w:ascii="Arial" w:hAnsi="Arial" w:cs="Arial"/>
          <w:sz w:val="24"/>
          <w:szCs w:val="24"/>
        </w:rPr>
        <w:t>w lutym br.</w:t>
      </w:r>
    </w:p>
    <w:p w14:paraId="02EA77A0" w14:textId="394CD57D" w:rsidR="00A677B5" w:rsidRPr="00356092" w:rsidRDefault="004A1688" w:rsidP="00913057">
      <w:pPr>
        <w:pStyle w:val="Akapitzlist"/>
        <w:numPr>
          <w:ilvl w:val="0"/>
          <w:numId w:val="6"/>
        </w:numPr>
        <w:spacing w:after="0" w:line="360" w:lineRule="auto"/>
        <w:ind w:left="993"/>
        <w:jc w:val="both"/>
        <w:rPr>
          <w:rFonts w:ascii="Arial" w:hAnsi="Arial" w:cs="Arial"/>
          <w:sz w:val="24"/>
          <w:szCs w:val="24"/>
        </w:rPr>
      </w:pPr>
      <w:r w:rsidRPr="00356092">
        <w:rPr>
          <w:rFonts w:ascii="Arial" w:hAnsi="Arial" w:cs="Arial"/>
          <w:sz w:val="24"/>
          <w:szCs w:val="24"/>
        </w:rPr>
        <w:t>wpłaty</w:t>
      </w:r>
      <w:r w:rsidR="003D2DEE" w:rsidRPr="00356092">
        <w:rPr>
          <w:rFonts w:ascii="Arial" w:hAnsi="Arial" w:cs="Arial"/>
          <w:sz w:val="24"/>
          <w:szCs w:val="24"/>
        </w:rPr>
        <w:t xml:space="preserve"> na Fundusz Wsparcia Policji </w:t>
      </w:r>
      <w:r w:rsidR="0012438C" w:rsidRPr="00356092">
        <w:rPr>
          <w:rFonts w:ascii="Arial" w:hAnsi="Arial" w:cs="Arial"/>
          <w:sz w:val="24"/>
          <w:szCs w:val="24"/>
        </w:rPr>
        <w:t>na</w:t>
      </w:r>
      <w:r w:rsidR="003D2DEE" w:rsidRPr="00356092">
        <w:rPr>
          <w:rFonts w:ascii="Arial" w:hAnsi="Arial" w:cs="Arial"/>
          <w:sz w:val="24"/>
          <w:szCs w:val="24"/>
        </w:rPr>
        <w:t xml:space="preserve"> koszty utrzymania i funkcjonowania jednostek organizacyjnych Policji, a także zakupu niezbędnych dla ich potrzeb towarów i usług – </w:t>
      </w:r>
      <w:r w:rsidR="003D2DEE" w:rsidRPr="00356092">
        <w:rPr>
          <w:rFonts w:ascii="Arial" w:hAnsi="Arial" w:cs="Arial"/>
          <w:b/>
          <w:sz w:val="24"/>
          <w:szCs w:val="24"/>
        </w:rPr>
        <w:t>200.000,-zł</w:t>
      </w:r>
      <w:r w:rsidR="003D2DEE" w:rsidRPr="00356092">
        <w:rPr>
          <w:rFonts w:ascii="Arial" w:hAnsi="Arial" w:cs="Arial"/>
          <w:sz w:val="24"/>
          <w:szCs w:val="24"/>
        </w:rPr>
        <w:t>.</w:t>
      </w:r>
    </w:p>
    <w:p w14:paraId="79581AA9" w14:textId="5A9229CA" w:rsidR="003D2DEE" w:rsidRPr="00356092" w:rsidRDefault="0012438C" w:rsidP="003D2DEE">
      <w:pPr>
        <w:pStyle w:val="Akapitzlist"/>
        <w:spacing w:after="0" w:line="360" w:lineRule="auto"/>
        <w:ind w:left="993"/>
        <w:jc w:val="both"/>
        <w:rPr>
          <w:rFonts w:ascii="Arial" w:hAnsi="Arial" w:cs="Arial"/>
          <w:sz w:val="24"/>
          <w:szCs w:val="24"/>
        </w:rPr>
      </w:pPr>
      <w:r w:rsidRPr="00356092">
        <w:rPr>
          <w:rFonts w:ascii="Arial" w:hAnsi="Arial" w:cs="Arial"/>
          <w:sz w:val="24"/>
          <w:szCs w:val="24"/>
        </w:rPr>
        <w:lastRenderedPageBreak/>
        <w:t xml:space="preserve">Wydatki będą przeznaczone na przeprowadzenie </w:t>
      </w:r>
      <w:r w:rsidR="003D2DEE" w:rsidRPr="00356092">
        <w:rPr>
          <w:rFonts w:ascii="Arial" w:hAnsi="Arial" w:cs="Arial"/>
          <w:sz w:val="24"/>
          <w:szCs w:val="24"/>
        </w:rPr>
        <w:t xml:space="preserve">remontu w obiektach Skarbu Państwa pozostających w trwałym zarządzie Komendy Wojewódzkiej Policji </w:t>
      </w:r>
      <w:r w:rsidR="00F27912" w:rsidRPr="00356092">
        <w:rPr>
          <w:rFonts w:ascii="Arial" w:hAnsi="Arial" w:cs="Arial"/>
          <w:sz w:val="24"/>
          <w:szCs w:val="24"/>
        </w:rPr>
        <w:br/>
      </w:r>
      <w:r w:rsidR="003D2DEE" w:rsidRPr="00356092">
        <w:rPr>
          <w:rFonts w:ascii="Arial" w:hAnsi="Arial" w:cs="Arial"/>
          <w:sz w:val="24"/>
          <w:szCs w:val="24"/>
        </w:rPr>
        <w:t>w Rzeszowie (dotyczy pomieszczeń wykorzystywanych przez techników kryminalistyki Komendy Powiatowej Policji w Ropczycach or</w:t>
      </w:r>
      <w:r w:rsidR="007D4D01" w:rsidRPr="00356092">
        <w:rPr>
          <w:rFonts w:ascii="Arial" w:hAnsi="Arial" w:cs="Arial"/>
          <w:sz w:val="24"/>
          <w:szCs w:val="24"/>
        </w:rPr>
        <w:t>a</w:t>
      </w:r>
      <w:r w:rsidR="003D2DEE" w:rsidRPr="00356092">
        <w:rPr>
          <w:rFonts w:ascii="Arial" w:hAnsi="Arial" w:cs="Arial"/>
          <w:sz w:val="24"/>
          <w:szCs w:val="24"/>
        </w:rPr>
        <w:t xml:space="preserve">z remontu pomieszczeń przeznaczonych na </w:t>
      </w:r>
      <w:r w:rsidR="004A1688" w:rsidRPr="00356092">
        <w:rPr>
          <w:rFonts w:ascii="Arial" w:hAnsi="Arial" w:cs="Arial"/>
          <w:sz w:val="24"/>
          <w:szCs w:val="24"/>
        </w:rPr>
        <w:t>potrzeby</w:t>
      </w:r>
      <w:r w:rsidR="003D2DEE" w:rsidRPr="00356092">
        <w:rPr>
          <w:rFonts w:ascii="Arial" w:hAnsi="Arial" w:cs="Arial"/>
          <w:sz w:val="24"/>
          <w:szCs w:val="24"/>
        </w:rPr>
        <w:t xml:space="preserve"> Komendy Powiatowej Policji </w:t>
      </w:r>
      <w:r w:rsidR="00E87355">
        <w:rPr>
          <w:rFonts w:ascii="Arial" w:hAnsi="Arial" w:cs="Arial"/>
          <w:sz w:val="24"/>
          <w:szCs w:val="24"/>
        </w:rPr>
        <w:br/>
      </w:r>
      <w:r w:rsidR="003D2DEE" w:rsidRPr="00356092">
        <w:rPr>
          <w:rFonts w:ascii="Arial" w:hAnsi="Arial" w:cs="Arial"/>
          <w:sz w:val="24"/>
          <w:szCs w:val="24"/>
        </w:rPr>
        <w:t>w Kolbuszowej).</w:t>
      </w:r>
    </w:p>
    <w:p w14:paraId="77D6B387" w14:textId="18F836B8" w:rsidR="0012438C" w:rsidRPr="00356092" w:rsidRDefault="003D2DEE" w:rsidP="00913057">
      <w:pPr>
        <w:pStyle w:val="Akapitzlist"/>
        <w:numPr>
          <w:ilvl w:val="0"/>
          <w:numId w:val="6"/>
        </w:numPr>
        <w:spacing w:after="0" w:line="360" w:lineRule="auto"/>
        <w:ind w:left="993"/>
        <w:jc w:val="both"/>
        <w:rPr>
          <w:rFonts w:ascii="Arial" w:hAnsi="Arial" w:cs="Arial"/>
          <w:sz w:val="24"/>
          <w:szCs w:val="24"/>
        </w:rPr>
      </w:pPr>
      <w:r w:rsidRPr="00356092">
        <w:rPr>
          <w:rFonts w:ascii="Arial" w:hAnsi="Arial" w:cs="Arial"/>
          <w:sz w:val="24"/>
          <w:szCs w:val="24"/>
        </w:rPr>
        <w:t xml:space="preserve">dotacji celowej </w:t>
      </w:r>
      <w:r w:rsidR="0012438C" w:rsidRPr="00356092">
        <w:rPr>
          <w:rFonts w:ascii="Arial" w:hAnsi="Arial" w:cs="Arial"/>
          <w:sz w:val="24"/>
          <w:szCs w:val="24"/>
        </w:rPr>
        <w:t xml:space="preserve">dla samodzielnych publicznych zakładów opieki zdrowotnej </w:t>
      </w:r>
      <w:r w:rsidR="00F27912" w:rsidRPr="00356092">
        <w:rPr>
          <w:rFonts w:ascii="Arial" w:hAnsi="Arial" w:cs="Arial"/>
          <w:sz w:val="24"/>
          <w:szCs w:val="24"/>
        </w:rPr>
        <w:br/>
      </w:r>
      <w:r w:rsidR="0012438C" w:rsidRPr="00356092">
        <w:rPr>
          <w:rFonts w:ascii="Arial" w:hAnsi="Arial" w:cs="Arial"/>
          <w:sz w:val="24"/>
          <w:szCs w:val="24"/>
        </w:rPr>
        <w:t>o kwotę</w:t>
      </w:r>
      <w:r w:rsidR="002D03EE" w:rsidRPr="00356092">
        <w:rPr>
          <w:rFonts w:ascii="Arial" w:hAnsi="Arial" w:cs="Arial"/>
          <w:sz w:val="24"/>
          <w:szCs w:val="24"/>
        </w:rPr>
        <w:t xml:space="preserve"> </w:t>
      </w:r>
      <w:r w:rsidR="008A399E" w:rsidRPr="00356092">
        <w:rPr>
          <w:rFonts w:ascii="Arial" w:hAnsi="Arial" w:cs="Arial"/>
          <w:b/>
          <w:sz w:val="24"/>
          <w:szCs w:val="24"/>
        </w:rPr>
        <w:t>105.806</w:t>
      </w:r>
      <w:r w:rsidR="00CA0F91" w:rsidRPr="00356092">
        <w:rPr>
          <w:rFonts w:ascii="Arial" w:hAnsi="Arial" w:cs="Arial"/>
          <w:b/>
          <w:sz w:val="24"/>
          <w:szCs w:val="24"/>
        </w:rPr>
        <w:t>,-zł</w:t>
      </w:r>
      <w:r w:rsidR="0012438C" w:rsidRPr="00356092">
        <w:rPr>
          <w:rFonts w:ascii="Arial" w:hAnsi="Arial" w:cs="Arial"/>
          <w:sz w:val="24"/>
          <w:szCs w:val="24"/>
        </w:rPr>
        <w:t>, w tym dla:</w:t>
      </w:r>
    </w:p>
    <w:p w14:paraId="0C286DED" w14:textId="0557EC0A" w:rsidR="00AE66F7" w:rsidRPr="00356092" w:rsidRDefault="00AE66F7" w:rsidP="00913057">
      <w:pPr>
        <w:pStyle w:val="Akapitzlist"/>
        <w:numPr>
          <w:ilvl w:val="0"/>
          <w:numId w:val="23"/>
        </w:numPr>
        <w:spacing w:after="0" w:line="360" w:lineRule="auto"/>
        <w:ind w:left="1276" w:hanging="283"/>
        <w:jc w:val="both"/>
        <w:rPr>
          <w:rFonts w:ascii="Arial" w:hAnsi="Arial" w:cs="Arial"/>
          <w:sz w:val="24"/>
          <w:szCs w:val="24"/>
        </w:rPr>
      </w:pPr>
      <w:r w:rsidRPr="00356092">
        <w:rPr>
          <w:rFonts w:ascii="Arial" w:hAnsi="Arial" w:cs="Arial"/>
          <w:sz w:val="24"/>
          <w:szCs w:val="24"/>
        </w:rPr>
        <w:t xml:space="preserve">Wojewódzkiego Szpitala Podkarpackiego im. Jana Pawła II w Krośnie na zadanie „Poprawa dostępności do świadczeń medycznych poprzez modernizację i rozwój e- usług w Wojewódzkim Szpitalu Podkarpackim </w:t>
      </w:r>
      <w:r w:rsidR="00F27912" w:rsidRPr="00356092">
        <w:rPr>
          <w:rFonts w:ascii="Arial" w:hAnsi="Arial" w:cs="Arial"/>
          <w:sz w:val="24"/>
          <w:szCs w:val="24"/>
        </w:rPr>
        <w:br/>
      </w:r>
      <w:r w:rsidRPr="00356092">
        <w:rPr>
          <w:rFonts w:ascii="Arial" w:hAnsi="Arial" w:cs="Arial"/>
          <w:sz w:val="24"/>
          <w:szCs w:val="24"/>
        </w:rPr>
        <w:t>im. Jana Pawła II w Krośnie” – 55.806,-zł.</w:t>
      </w:r>
    </w:p>
    <w:p w14:paraId="3D2327D2" w14:textId="31ABC3A9" w:rsidR="00AE66F7" w:rsidRPr="00356092" w:rsidRDefault="000A2280" w:rsidP="0012438C">
      <w:pPr>
        <w:pStyle w:val="Akapitzlist"/>
        <w:spacing w:after="0" w:line="360" w:lineRule="auto"/>
        <w:ind w:left="1276"/>
        <w:jc w:val="both"/>
        <w:rPr>
          <w:rFonts w:ascii="Arial" w:hAnsi="Arial" w:cs="Arial"/>
          <w:sz w:val="24"/>
          <w:szCs w:val="24"/>
        </w:rPr>
      </w:pPr>
      <w:r w:rsidRPr="00356092">
        <w:rPr>
          <w:rFonts w:ascii="Arial" w:hAnsi="Arial" w:cs="Arial"/>
          <w:sz w:val="24"/>
          <w:szCs w:val="24"/>
        </w:rPr>
        <w:t xml:space="preserve">Zadanie kontynuowane, dofinansowane ze środków RPO WP na lata 2014-2020. Ustalenie planu dotacji umożliwi zakończenie projektu w br. </w:t>
      </w:r>
      <w:r w:rsidR="00AE66F7" w:rsidRPr="00356092">
        <w:rPr>
          <w:rFonts w:ascii="Arial" w:hAnsi="Arial" w:cs="Arial"/>
          <w:sz w:val="24"/>
          <w:szCs w:val="24"/>
        </w:rPr>
        <w:t xml:space="preserve">Celem projektu jest rozbudowa regionalnego systemu informatycznego PSIM </w:t>
      </w:r>
      <w:r w:rsidRPr="00356092">
        <w:rPr>
          <w:rFonts w:ascii="Arial" w:hAnsi="Arial" w:cs="Arial"/>
          <w:sz w:val="24"/>
          <w:szCs w:val="24"/>
        </w:rPr>
        <w:br/>
      </w:r>
      <w:r w:rsidR="00AE66F7" w:rsidRPr="00356092">
        <w:rPr>
          <w:rFonts w:ascii="Arial" w:hAnsi="Arial" w:cs="Arial"/>
          <w:sz w:val="24"/>
          <w:szCs w:val="24"/>
        </w:rPr>
        <w:t>w zakresie stworzenia i dostarczenia pacjentom (mieszkańcom Podkarpacia) wysokiej jakości e- usług publicznych z zakresu e-zdrowia, pozwalających na realizację ich spraw w  sposób niewymagający fizycznej obecności w przychodni/szpitalu oraz na dostarczeniu e-usług wewnętrznych dla podmiotów leczniczych pozwalających na zabezpieczenie, na poziomie regionalnym, wytworzonej dokumentacji medycznej i  obrazowej (tj. Regionalne Repozytorium Elektronicznych Danych Medycznych RREDM). Projekt swoim zakresem obejm</w:t>
      </w:r>
      <w:r w:rsidRPr="00356092">
        <w:rPr>
          <w:rFonts w:ascii="Arial" w:hAnsi="Arial" w:cs="Arial"/>
          <w:sz w:val="24"/>
          <w:szCs w:val="24"/>
        </w:rPr>
        <w:t>uj</w:t>
      </w:r>
      <w:r w:rsidR="00AE66F7" w:rsidRPr="00356092">
        <w:rPr>
          <w:rFonts w:ascii="Arial" w:hAnsi="Arial" w:cs="Arial"/>
          <w:sz w:val="24"/>
          <w:szCs w:val="24"/>
        </w:rPr>
        <w:t xml:space="preserve">e zakup sprzętu i oprogramowania w ramach modernizacji i rozwoju e-usług </w:t>
      </w:r>
      <w:r w:rsidRPr="00356092">
        <w:rPr>
          <w:rFonts w:ascii="Arial" w:hAnsi="Arial" w:cs="Arial"/>
          <w:sz w:val="24"/>
          <w:szCs w:val="24"/>
        </w:rPr>
        <w:br/>
      </w:r>
      <w:r w:rsidR="00AE66F7" w:rsidRPr="00356092">
        <w:rPr>
          <w:rFonts w:ascii="Arial" w:hAnsi="Arial" w:cs="Arial"/>
          <w:sz w:val="24"/>
          <w:szCs w:val="24"/>
        </w:rPr>
        <w:t>w placówce.</w:t>
      </w:r>
    </w:p>
    <w:p w14:paraId="34530F92" w14:textId="3CE9F5FF" w:rsidR="003D2DEE" w:rsidRPr="00356092" w:rsidRDefault="00AE66F7" w:rsidP="00913057">
      <w:pPr>
        <w:pStyle w:val="Akapitzlist"/>
        <w:numPr>
          <w:ilvl w:val="0"/>
          <w:numId w:val="23"/>
        </w:numPr>
        <w:spacing w:after="0" w:line="360" w:lineRule="auto"/>
        <w:ind w:left="1276" w:hanging="283"/>
        <w:jc w:val="both"/>
        <w:rPr>
          <w:rFonts w:ascii="Arial" w:hAnsi="Arial" w:cs="Arial"/>
          <w:sz w:val="24"/>
          <w:szCs w:val="24"/>
        </w:rPr>
      </w:pPr>
      <w:r w:rsidRPr="00356092">
        <w:rPr>
          <w:rFonts w:ascii="Arial" w:hAnsi="Arial" w:cs="Arial"/>
          <w:sz w:val="24"/>
          <w:szCs w:val="24"/>
        </w:rPr>
        <w:t xml:space="preserve">Podkarpackiego Centrum Medycznego w Rzeszowie SPZOZ </w:t>
      </w:r>
      <w:r w:rsidR="00F27912" w:rsidRPr="00356092">
        <w:rPr>
          <w:rFonts w:ascii="Arial" w:hAnsi="Arial" w:cs="Arial"/>
          <w:sz w:val="24"/>
          <w:szCs w:val="24"/>
        </w:rPr>
        <w:br/>
      </w:r>
      <w:r w:rsidRPr="00356092">
        <w:rPr>
          <w:rFonts w:ascii="Arial" w:hAnsi="Arial" w:cs="Arial"/>
          <w:sz w:val="24"/>
          <w:szCs w:val="24"/>
        </w:rPr>
        <w:t>z przeznaczeniem na realizację zadania pn. "Poprawa efektywności funkcjonowania podmiotów leczniczych poprzez wdrożenie scentralizowanej platformy zakupowej" – 50.000,-zł.</w:t>
      </w:r>
    </w:p>
    <w:p w14:paraId="10BB4466" w14:textId="21A64EBB" w:rsidR="00AE66F7" w:rsidRPr="00356092" w:rsidRDefault="00AE66F7" w:rsidP="0012438C">
      <w:pPr>
        <w:pStyle w:val="Akapitzlist"/>
        <w:spacing w:after="0" w:line="360" w:lineRule="auto"/>
        <w:ind w:left="1276"/>
        <w:jc w:val="both"/>
        <w:rPr>
          <w:rFonts w:ascii="Arial" w:hAnsi="Arial" w:cs="Arial"/>
          <w:sz w:val="24"/>
          <w:szCs w:val="24"/>
        </w:rPr>
      </w:pPr>
      <w:r w:rsidRPr="00356092">
        <w:rPr>
          <w:rFonts w:ascii="Arial" w:hAnsi="Arial" w:cs="Arial"/>
          <w:sz w:val="24"/>
          <w:szCs w:val="24"/>
        </w:rPr>
        <w:t>Zwiększenie planu</w:t>
      </w:r>
      <w:r w:rsidR="000A2280" w:rsidRPr="00356092">
        <w:rPr>
          <w:rFonts w:ascii="Arial" w:hAnsi="Arial" w:cs="Arial"/>
          <w:sz w:val="24"/>
          <w:szCs w:val="24"/>
        </w:rPr>
        <w:t xml:space="preserve"> dotacji</w:t>
      </w:r>
      <w:r w:rsidRPr="00356092">
        <w:rPr>
          <w:rFonts w:ascii="Arial" w:hAnsi="Arial" w:cs="Arial"/>
          <w:sz w:val="24"/>
          <w:szCs w:val="24"/>
        </w:rPr>
        <w:t xml:space="preserve"> z kwoty 55</w:t>
      </w:r>
      <w:r w:rsidR="000A2280" w:rsidRPr="00356092">
        <w:rPr>
          <w:rFonts w:ascii="Arial" w:hAnsi="Arial" w:cs="Arial"/>
          <w:sz w:val="24"/>
          <w:szCs w:val="24"/>
        </w:rPr>
        <w:t xml:space="preserve">0.000,-zł do kwoty 600.000,-zł, </w:t>
      </w:r>
      <w:r w:rsidR="000A2280" w:rsidRPr="00356092">
        <w:rPr>
          <w:rFonts w:ascii="Arial" w:hAnsi="Arial" w:cs="Arial"/>
          <w:sz w:val="24"/>
          <w:szCs w:val="24"/>
        </w:rPr>
        <w:br/>
        <w:t>w związku z</w:t>
      </w:r>
      <w:r w:rsidR="007D4D01" w:rsidRPr="00356092">
        <w:rPr>
          <w:rFonts w:ascii="Arial" w:hAnsi="Arial" w:cs="Arial"/>
          <w:sz w:val="24"/>
          <w:szCs w:val="24"/>
        </w:rPr>
        <w:t>e</w:t>
      </w:r>
      <w:r w:rsidR="000A2280" w:rsidRPr="00356092">
        <w:rPr>
          <w:rFonts w:ascii="Arial" w:hAnsi="Arial" w:cs="Arial"/>
          <w:sz w:val="24"/>
          <w:szCs w:val="24"/>
        </w:rPr>
        <w:t xml:space="preserve"> wzrostem ilości prowadzonych postępowań przetargowych oraz ich skomplikowanym charakterem wymagającym zaangażowania szerszego grona specjalistów w komisjach przetargowych oraz wzrostem wynagrodzeń pracowników </w:t>
      </w:r>
      <w:r w:rsidR="007D4D01" w:rsidRPr="00356092">
        <w:rPr>
          <w:rFonts w:ascii="Arial" w:hAnsi="Arial" w:cs="Arial"/>
          <w:i/>
          <w:sz w:val="24"/>
          <w:szCs w:val="24"/>
        </w:rPr>
        <w:t>Centrum Usług W</w:t>
      </w:r>
      <w:r w:rsidR="000A2280" w:rsidRPr="00356092">
        <w:rPr>
          <w:rFonts w:ascii="Arial" w:hAnsi="Arial" w:cs="Arial"/>
          <w:i/>
          <w:sz w:val="24"/>
          <w:szCs w:val="24"/>
        </w:rPr>
        <w:t>spólnych</w:t>
      </w:r>
      <w:r w:rsidRPr="00356092">
        <w:rPr>
          <w:rFonts w:ascii="Arial" w:hAnsi="Arial" w:cs="Arial"/>
          <w:sz w:val="24"/>
          <w:szCs w:val="24"/>
        </w:rPr>
        <w:t>.</w:t>
      </w:r>
    </w:p>
    <w:p w14:paraId="3A7D4F40" w14:textId="49407F5C" w:rsidR="00134AB0" w:rsidRPr="00356092" w:rsidRDefault="00AE66F7" w:rsidP="00913057">
      <w:pPr>
        <w:pStyle w:val="Akapitzlist"/>
        <w:numPr>
          <w:ilvl w:val="0"/>
          <w:numId w:val="6"/>
        </w:numPr>
        <w:spacing w:after="0" w:line="360" w:lineRule="auto"/>
        <w:ind w:left="993"/>
        <w:jc w:val="both"/>
        <w:rPr>
          <w:rFonts w:ascii="Arial" w:hAnsi="Arial" w:cs="Arial"/>
          <w:sz w:val="24"/>
          <w:szCs w:val="24"/>
        </w:rPr>
      </w:pPr>
      <w:r w:rsidRPr="00356092">
        <w:rPr>
          <w:rFonts w:ascii="Arial" w:hAnsi="Arial" w:cs="Arial"/>
          <w:sz w:val="24"/>
          <w:szCs w:val="24"/>
        </w:rPr>
        <w:lastRenderedPageBreak/>
        <w:t xml:space="preserve">dotacji dla instytucji kultury o kwotę </w:t>
      </w:r>
      <w:r w:rsidR="00CA0F91" w:rsidRPr="00356092">
        <w:rPr>
          <w:rFonts w:ascii="Arial" w:hAnsi="Arial" w:cs="Arial"/>
          <w:b/>
          <w:sz w:val="24"/>
          <w:szCs w:val="24"/>
        </w:rPr>
        <w:t>891.400</w:t>
      </w:r>
      <w:r w:rsidR="00A22050" w:rsidRPr="00356092">
        <w:rPr>
          <w:rFonts w:ascii="Arial" w:hAnsi="Arial" w:cs="Arial"/>
          <w:b/>
          <w:sz w:val="24"/>
          <w:szCs w:val="24"/>
        </w:rPr>
        <w:t>,-</w:t>
      </w:r>
      <w:r w:rsidRPr="00356092">
        <w:rPr>
          <w:rFonts w:ascii="Arial" w:hAnsi="Arial" w:cs="Arial"/>
          <w:sz w:val="24"/>
          <w:szCs w:val="24"/>
        </w:rPr>
        <w:t>, w tym dla:</w:t>
      </w:r>
    </w:p>
    <w:p w14:paraId="19634A9E" w14:textId="0C0302D7" w:rsidR="00990757" w:rsidRPr="00356092" w:rsidRDefault="00134AB0" w:rsidP="000A6715">
      <w:pPr>
        <w:pStyle w:val="Akapitzlist"/>
        <w:numPr>
          <w:ilvl w:val="0"/>
          <w:numId w:val="14"/>
        </w:numPr>
        <w:spacing w:after="0" w:line="360" w:lineRule="auto"/>
        <w:ind w:left="1276"/>
        <w:jc w:val="both"/>
        <w:rPr>
          <w:rFonts w:ascii="Arial" w:hAnsi="Arial" w:cs="Arial"/>
          <w:sz w:val="24"/>
          <w:szCs w:val="24"/>
        </w:rPr>
      </w:pPr>
      <w:r w:rsidRPr="00356092">
        <w:rPr>
          <w:rFonts w:ascii="Arial" w:hAnsi="Arial" w:cs="Arial"/>
          <w:sz w:val="24"/>
          <w:szCs w:val="24"/>
        </w:rPr>
        <w:t xml:space="preserve">Centrum Kulturalnego w Przemyślu </w:t>
      </w:r>
      <w:r w:rsidR="00B845CF" w:rsidRPr="00356092">
        <w:rPr>
          <w:rFonts w:ascii="Arial" w:hAnsi="Arial" w:cs="Arial"/>
          <w:sz w:val="24"/>
          <w:szCs w:val="24"/>
        </w:rPr>
        <w:t>– dotacji na pokrycie kosztów prac redakcyjnych Portalu</w:t>
      </w:r>
      <w:r w:rsidR="00990757" w:rsidRPr="00356092">
        <w:rPr>
          <w:rFonts w:ascii="Arial" w:hAnsi="Arial" w:cs="Arial"/>
          <w:sz w:val="24"/>
          <w:szCs w:val="24"/>
        </w:rPr>
        <w:t xml:space="preserve"> </w:t>
      </w:r>
      <w:r w:rsidR="000A6715" w:rsidRPr="00356092">
        <w:rPr>
          <w:rFonts w:ascii="Arial" w:hAnsi="Arial" w:cs="Arial"/>
          <w:sz w:val="24"/>
          <w:szCs w:val="24"/>
        </w:rPr>
        <w:t xml:space="preserve">Muzeum Dziedzictwa Kresów Dawnej Rzeczypospolitej </w:t>
      </w:r>
      <w:r w:rsidRPr="00356092">
        <w:rPr>
          <w:rFonts w:ascii="Arial" w:hAnsi="Arial" w:cs="Arial"/>
          <w:sz w:val="24"/>
          <w:szCs w:val="24"/>
        </w:rPr>
        <w:t>– 84.000,-zł.</w:t>
      </w:r>
    </w:p>
    <w:p w14:paraId="12A4D52A" w14:textId="3BDC89D3" w:rsidR="00990757" w:rsidRPr="00356092" w:rsidRDefault="00990757" w:rsidP="00990757">
      <w:pPr>
        <w:pStyle w:val="Akapitzlist"/>
        <w:spacing w:after="0" w:line="360" w:lineRule="auto"/>
        <w:ind w:left="1276"/>
        <w:jc w:val="both"/>
        <w:rPr>
          <w:rFonts w:ascii="Arial" w:hAnsi="Arial" w:cs="Arial"/>
          <w:sz w:val="24"/>
          <w:szCs w:val="24"/>
        </w:rPr>
      </w:pPr>
      <w:r w:rsidRPr="00356092">
        <w:rPr>
          <w:rFonts w:ascii="Arial" w:hAnsi="Arial" w:cs="Arial"/>
          <w:sz w:val="24"/>
          <w:szCs w:val="24"/>
        </w:rPr>
        <w:t>Środki są niezbędne w celu sfinansowania m.in. koszt</w:t>
      </w:r>
      <w:r w:rsidR="00CB79D8" w:rsidRPr="00356092">
        <w:rPr>
          <w:rFonts w:ascii="Arial" w:hAnsi="Arial" w:cs="Arial"/>
          <w:sz w:val="24"/>
          <w:szCs w:val="24"/>
        </w:rPr>
        <w:t>ów</w:t>
      </w:r>
      <w:r w:rsidRPr="00356092">
        <w:rPr>
          <w:rFonts w:ascii="Arial" w:hAnsi="Arial" w:cs="Arial"/>
          <w:sz w:val="24"/>
          <w:szCs w:val="24"/>
        </w:rPr>
        <w:t xml:space="preserve"> opracowania merytorycznego i funkcjonalnego dwóch ści</w:t>
      </w:r>
      <w:r w:rsidR="00CB79D8" w:rsidRPr="00356092">
        <w:rPr>
          <w:rFonts w:ascii="Arial" w:hAnsi="Arial" w:cs="Arial"/>
          <w:sz w:val="24"/>
          <w:szCs w:val="24"/>
        </w:rPr>
        <w:t>eżek tematycznych, wynagrodzenia</w:t>
      </w:r>
      <w:r w:rsidRPr="00356092">
        <w:rPr>
          <w:rFonts w:ascii="Arial" w:hAnsi="Arial" w:cs="Arial"/>
          <w:sz w:val="24"/>
          <w:szCs w:val="24"/>
        </w:rPr>
        <w:t xml:space="preserve"> dla autoró</w:t>
      </w:r>
      <w:r w:rsidR="007D4D01" w:rsidRPr="00356092">
        <w:rPr>
          <w:rFonts w:ascii="Arial" w:hAnsi="Arial" w:cs="Arial"/>
          <w:sz w:val="24"/>
          <w:szCs w:val="24"/>
        </w:rPr>
        <w:t xml:space="preserve">w artykułów popularno-naukowych, </w:t>
      </w:r>
      <w:r w:rsidRPr="00356092">
        <w:rPr>
          <w:rFonts w:ascii="Arial" w:hAnsi="Arial" w:cs="Arial"/>
          <w:sz w:val="24"/>
          <w:szCs w:val="24"/>
        </w:rPr>
        <w:t>tekstów tematycznych, scenariuszy z</w:t>
      </w:r>
      <w:r w:rsidR="00CB79D8" w:rsidRPr="00356092">
        <w:rPr>
          <w:rFonts w:ascii="Arial" w:hAnsi="Arial" w:cs="Arial"/>
          <w:sz w:val="24"/>
          <w:szCs w:val="24"/>
        </w:rPr>
        <w:t xml:space="preserve">ajęć edukacyjnych, </w:t>
      </w:r>
      <w:r w:rsidRPr="00356092">
        <w:rPr>
          <w:rFonts w:ascii="Arial" w:hAnsi="Arial" w:cs="Arial"/>
          <w:sz w:val="24"/>
          <w:szCs w:val="24"/>
        </w:rPr>
        <w:t xml:space="preserve">not informacyjnych </w:t>
      </w:r>
      <w:r w:rsidR="00BE5987">
        <w:rPr>
          <w:rFonts w:ascii="Arial" w:hAnsi="Arial" w:cs="Arial"/>
          <w:sz w:val="24"/>
          <w:szCs w:val="24"/>
        </w:rPr>
        <w:br/>
      </w:r>
      <w:r w:rsidRPr="00356092">
        <w:rPr>
          <w:rFonts w:ascii="Arial" w:hAnsi="Arial" w:cs="Arial"/>
          <w:sz w:val="24"/>
          <w:szCs w:val="24"/>
        </w:rPr>
        <w:t xml:space="preserve">o miejscowościach na Kresach oraz not biograficznych osób związanych </w:t>
      </w:r>
      <w:r w:rsidR="00BE5987">
        <w:rPr>
          <w:rFonts w:ascii="Arial" w:hAnsi="Arial" w:cs="Arial"/>
          <w:sz w:val="24"/>
          <w:szCs w:val="24"/>
        </w:rPr>
        <w:br/>
      </w:r>
      <w:r w:rsidRPr="00356092">
        <w:rPr>
          <w:rFonts w:ascii="Arial" w:hAnsi="Arial" w:cs="Arial"/>
          <w:sz w:val="24"/>
          <w:szCs w:val="24"/>
        </w:rPr>
        <w:t>z Kresami, koszt</w:t>
      </w:r>
      <w:r w:rsidR="00CB79D8" w:rsidRPr="00356092">
        <w:rPr>
          <w:rFonts w:ascii="Arial" w:hAnsi="Arial" w:cs="Arial"/>
          <w:sz w:val="24"/>
          <w:szCs w:val="24"/>
        </w:rPr>
        <w:t>ów</w:t>
      </w:r>
      <w:r w:rsidRPr="00356092">
        <w:rPr>
          <w:rFonts w:ascii="Arial" w:hAnsi="Arial" w:cs="Arial"/>
          <w:sz w:val="24"/>
          <w:szCs w:val="24"/>
        </w:rPr>
        <w:t xml:space="preserve"> opracowania w form</w:t>
      </w:r>
      <w:r w:rsidR="000A6715" w:rsidRPr="00356092">
        <w:rPr>
          <w:rFonts w:ascii="Arial" w:hAnsi="Arial" w:cs="Arial"/>
          <w:sz w:val="24"/>
          <w:szCs w:val="24"/>
        </w:rPr>
        <w:t>ie prezentacji cyfrowej wystawy</w:t>
      </w:r>
      <w:r w:rsidRPr="00356092">
        <w:rPr>
          <w:rFonts w:ascii="Arial" w:hAnsi="Arial" w:cs="Arial"/>
          <w:sz w:val="24"/>
          <w:szCs w:val="24"/>
        </w:rPr>
        <w:t xml:space="preserve"> </w:t>
      </w:r>
      <w:r w:rsidRPr="00356092">
        <w:rPr>
          <w:rFonts w:ascii="Arial" w:hAnsi="Arial" w:cs="Arial"/>
          <w:i/>
          <w:sz w:val="24"/>
          <w:szCs w:val="24"/>
        </w:rPr>
        <w:t>Skarby kresowej świątyni</w:t>
      </w:r>
      <w:r w:rsidR="000A6715" w:rsidRPr="00356092">
        <w:rPr>
          <w:rFonts w:ascii="Arial" w:hAnsi="Arial" w:cs="Arial"/>
          <w:sz w:val="24"/>
          <w:szCs w:val="24"/>
        </w:rPr>
        <w:t>.</w:t>
      </w:r>
    </w:p>
    <w:p w14:paraId="425407B0" w14:textId="0EA3DA10" w:rsidR="00134AB0" w:rsidRPr="00356092" w:rsidRDefault="00134AB0" w:rsidP="00913057">
      <w:pPr>
        <w:pStyle w:val="Akapitzlist"/>
        <w:numPr>
          <w:ilvl w:val="0"/>
          <w:numId w:val="14"/>
        </w:numPr>
        <w:spacing w:after="0" w:line="360" w:lineRule="auto"/>
        <w:ind w:left="1276"/>
        <w:jc w:val="both"/>
        <w:rPr>
          <w:rFonts w:ascii="Arial" w:hAnsi="Arial" w:cs="Arial"/>
          <w:sz w:val="24"/>
          <w:szCs w:val="24"/>
        </w:rPr>
      </w:pPr>
      <w:r w:rsidRPr="00356092">
        <w:rPr>
          <w:rFonts w:ascii="Arial" w:hAnsi="Arial" w:cs="Arial"/>
          <w:sz w:val="24"/>
          <w:szCs w:val="24"/>
        </w:rPr>
        <w:t>Arboretum i Zakładu Fizjografii w Bolestraszycach</w:t>
      </w:r>
      <w:r w:rsidR="00B845CF" w:rsidRPr="00356092">
        <w:rPr>
          <w:rFonts w:ascii="Arial" w:hAnsi="Arial" w:cs="Arial"/>
          <w:sz w:val="24"/>
          <w:szCs w:val="24"/>
        </w:rPr>
        <w:t xml:space="preserve"> – dotacji </w:t>
      </w:r>
      <w:r w:rsidRPr="00356092">
        <w:rPr>
          <w:rFonts w:ascii="Arial" w:hAnsi="Arial" w:cs="Arial"/>
          <w:sz w:val="24"/>
          <w:szCs w:val="24"/>
        </w:rPr>
        <w:t xml:space="preserve"> na realizację zadania pn. "Utworzenie nowej strony internetowej Arboretum i Zakładu Fizjografii - pod adresem bolestr</w:t>
      </w:r>
      <w:r w:rsidR="00C73C84">
        <w:rPr>
          <w:rFonts w:ascii="Arial" w:hAnsi="Arial" w:cs="Arial"/>
          <w:sz w:val="24"/>
          <w:szCs w:val="24"/>
        </w:rPr>
        <w:t>a</w:t>
      </w:r>
      <w:r w:rsidRPr="00356092">
        <w:rPr>
          <w:rFonts w:ascii="Arial" w:hAnsi="Arial" w:cs="Arial"/>
          <w:sz w:val="24"/>
          <w:szCs w:val="24"/>
        </w:rPr>
        <w:t>szyce.com.pl" – 25.000,-zł.</w:t>
      </w:r>
    </w:p>
    <w:p w14:paraId="5484792D" w14:textId="7E47786E" w:rsidR="00134AB0" w:rsidRPr="00356092" w:rsidRDefault="00134AB0" w:rsidP="00134AB0">
      <w:pPr>
        <w:pStyle w:val="Akapitzlist"/>
        <w:spacing w:after="0" w:line="360" w:lineRule="auto"/>
        <w:ind w:left="1276"/>
        <w:jc w:val="both"/>
        <w:rPr>
          <w:rFonts w:ascii="Arial" w:hAnsi="Arial" w:cs="Arial"/>
          <w:sz w:val="24"/>
          <w:szCs w:val="24"/>
        </w:rPr>
      </w:pPr>
      <w:r w:rsidRPr="00356092">
        <w:rPr>
          <w:rFonts w:ascii="Arial" w:hAnsi="Arial" w:cs="Arial"/>
          <w:sz w:val="24"/>
          <w:szCs w:val="24"/>
        </w:rPr>
        <w:t xml:space="preserve">Konieczność realizacji zadania wiąże się z obowiązkami nałożonymi na instytucję przez ustawę o dostępności cyfrowej stron internetowych </w:t>
      </w:r>
      <w:r w:rsidR="00F27912" w:rsidRPr="00356092">
        <w:rPr>
          <w:rFonts w:ascii="Arial" w:hAnsi="Arial" w:cs="Arial"/>
          <w:sz w:val="24"/>
          <w:szCs w:val="24"/>
        </w:rPr>
        <w:br/>
      </w:r>
      <w:r w:rsidRPr="00356092">
        <w:rPr>
          <w:rFonts w:ascii="Arial" w:hAnsi="Arial" w:cs="Arial"/>
          <w:sz w:val="24"/>
          <w:szCs w:val="24"/>
        </w:rPr>
        <w:t xml:space="preserve">i aplikacji mobilnych podmiotów publicznych. W ramach zadania przewidziano: budowę nowej strony internetowej w standardzie dostępności cyfrowej, wykonanie </w:t>
      </w:r>
      <w:proofErr w:type="spellStart"/>
      <w:r w:rsidRPr="00356092">
        <w:rPr>
          <w:rFonts w:ascii="Arial" w:hAnsi="Arial" w:cs="Arial"/>
          <w:sz w:val="24"/>
          <w:szCs w:val="24"/>
        </w:rPr>
        <w:t>audiodeskrypcji</w:t>
      </w:r>
      <w:proofErr w:type="spellEnd"/>
      <w:r w:rsidRPr="00356092">
        <w:rPr>
          <w:rFonts w:ascii="Arial" w:hAnsi="Arial" w:cs="Arial"/>
          <w:sz w:val="24"/>
          <w:szCs w:val="24"/>
        </w:rPr>
        <w:t xml:space="preserve"> do 5 filmów o instytucji, zapewnienie dostępności ponad 50 dokumentów PDF i wdrożenie programu umożliwiającego odsłuch treści artykułów i informacji na stronie.</w:t>
      </w:r>
    </w:p>
    <w:p w14:paraId="0D702C6A" w14:textId="245FCC26" w:rsidR="00134AB0" w:rsidRPr="00356092" w:rsidRDefault="00134AB0" w:rsidP="00913057">
      <w:pPr>
        <w:pStyle w:val="Akapitzlist"/>
        <w:numPr>
          <w:ilvl w:val="0"/>
          <w:numId w:val="14"/>
        </w:numPr>
        <w:spacing w:after="0" w:line="360" w:lineRule="auto"/>
        <w:ind w:left="1276"/>
        <w:jc w:val="both"/>
        <w:rPr>
          <w:rFonts w:ascii="Arial" w:hAnsi="Arial" w:cs="Arial"/>
          <w:sz w:val="24"/>
          <w:szCs w:val="24"/>
        </w:rPr>
      </w:pPr>
      <w:r w:rsidRPr="00356092">
        <w:rPr>
          <w:rFonts w:ascii="Arial" w:hAnsi="Arial" w:cs="Arial"/>
          <w:sz w:val="24"/>
          <w:szCs w:val="24"/>
        </w:rPr>
        <w:t>Wojewódzkiej i Miejskiej Biblioteki Publiczn</w:t>
      </w:r>
      <w:r w:rsidR="00B845CF" w:rsidRPr="00356092">
        <w:rPr>
          <w:rFonts w:ascii="Arial" w:hAnsi="Arial" w:cs="Arial"/>
          <w:sz w:val="24"/>
          <w:szCs w:val="24"/>
        </w:rPr>
        <w:t xml:space="preserve">ej w Rzeszowie – dotacji </w:t>
      </w:r>
      <w:r w:rsidRPr="00356092">
        <w:rPr>
          <w:rFonts w:ascii="Arial" w:hAnsi="Arial" w:cs="Arial"/>
          <w:sz w:val="24"/>
          <w:szCs w:val="24"/>
        </w:rPr>
        <w:t>na zadanie pn. "O tradycjach lasowiackich w bibliotece" – 32.000,-zł.</w:t>
      </w:r>
    </w:p>
    <w:p w14:paraId="78259722" w14:textId="06E41B43" w:rsidR="00134AB0" w:rsidRPr="00356092" w:rsidRDefault="00134AB0" w:rsidP="00134AB0">
      <w:pPr>
        <w:pStyle w:val="Akapitzlist"/>
        <w:spacing w:after="0" w:line="360" w:lineRule="auto"/>
        <w:ind w:left="1276"/>
        <w:jc w:val="both"/>
        <w:rPr>
          <w:rFonts w:ascii="Arial" w:hAnsi="Arial" w:cs="Arial"/>
          <w:sz w:val="24"/>
          <w:szCs w:val="24"/>
        </w:rPr>
      </w:pPr>
      <w:r w:rsidRPr="00356092">
        <w:rPr>
          <w:rFonts w:ascii="Arial" w:hAnsi="Arial" w:cs="Arial"/>
          <w:sz w:val="24"/>
          <w:szCs w:val="24"/>
        </w:rPr>
        <w:t xml:space="preserve">Niniejsze zadanie to szereg spójnych działań nastawionych na ochronę </w:t>
      </w:r>
      <w:r w:rsidR="00E87355">
        <w:rPr>
          <w:rFonts w:ascii="Arial" w:hAnsi="Arial" w:cs="Arial"/>
          <w:sz w:val="24"/>
          <w:szCs w:val="24"/>
        </w:rPr>
        <w:br/>
      </w:r>
      <w:r w:rsidRPr="00356092">
        <w:rPr>
          <w:rFonts w:ascii="Arial" w:hAnsi="Arial" w:cs="Arial"/>
          <w:sz w:val="24"/>
          <w:szCs w:val="24"/>
        </w:rPr>
        <w:t xml:space="preserve">i popularyzację kultury lasowiackiej w jej zróżnicowaniu i bogactwie form, w celu podkreślenia roli dziedzictwa kulturowego (materialnego </w:t>
      </w:r>
      <w:r w:rsidR="00E87355">
        <w:rPr>
          <w:rFonts w:ascii="Arial" w:hAnsi="Arial" w:cs="Arial"/>
          <w:sz w:val="24"/>
          <w:szCs w:val="24"/>
        </w:rPr>
        <w:br/>
      </w:r>
      <w:r w:rsidRPr="00356092">
        <w:rPr>
          <w:rFonts w:ascii="Arial" w:hAnsi="Arial" w:cs="Arial"/>
          <w:sz w:val="24"/>
          <w:szCs w:val="24"/>
        </w:rPr>
        <w:t xml:space="preserve">i niematerialnego) w kształtowaniu życia współczesnych społeczeństw. </w:t>
      </w:r>
      <w:r w:rsidR="00E87355">
        <w:rPr>
          <w:rFonts w:ascii="Arial" w:hAnsi="Arial" w:cs="Arial"/>
          <w:sz w:val="24"/>
          <w:szCs w:val="24"/>
        </w:rPr>
        <w:br/>
      </w:r>
      <w:r w:rsidRPr="00356092">
        <w:rPr>
          <w:rFonts w:ascii="Arial" w:hAnsi="Arial" w:cs="Arial"/>
          <w:sz w:val="24"/>
          <w:szCs w:val="24"/>
        </w:rPr>
        <w:t>W ramach przyznanej dotacji instytucja planuje pokryć koszty: wynagrodzeń i honorariów za warsztaty i prelekcje, zakupu materiałów niezbędnych do przeprowadzenia warsztatów i spotkań</w:t>
      </w:r>
      <w:r w:rsidR="000A6715" w:rsidRPr="00356092">
        <w:rPr>
          <w:rFonts w:ascii="Arial" w:hAnsi="Arial" w:cs="Arial"/>
          <w:sz w:val="24"/>
          <w:szCs w:val="24"/>
        </w:rPr>
        <w:t xml:space="preserve"> </w:t>
      </w:r>
      <w:r w:rsidRPr="00356092">
        <w:rPr>
          <w:rFonts w:ascii="Arial" w:hAnsi="Arial" w:cs="Arial"/>
          <w:sz w:val="24"/>
          <w:szCs w:val="24"/>
        </w:rPr>
        <w:t>oraz wydruk</w:t>
      </w:r>
      <w:r w:rsidR="000A6715" w:rsidRPr="00356092">
        <w:rPr>
          <w:rFonts w:ascii="Arial" w:hAnsi="Arial" w:cs="Arial"/>
          <w:sz w:val="24"/>
          <w:szCs w:val="24"/>
        </w:rPr>
        <w:t>u</w:t>
      </w:r>
      <w:r w:rsidRPr="00356092">
        <w:rPr>
          <w:rFonts w:ascii="Arial" w:hAnsi="Arial" w:cs="Arial"/>
          <w:sz w:val="24"/>
          <w:szCs w:val="24"/>
        </w:rPr>
        <w:t xml:space="preserve"> materiałów promocyjnych.</w:t>
      </w:r>
    </w:p>
    <w:p w14:paraId="689D5DD5" w14:textId="61A63AD5" w:rsidR="00134AB0" w:rsidRPr="00356092" w:rsidRDefault="00134AB0" w:rsidP="00913057">
      <w:pPr>
        <w:pStyle w:val="Akapitzlist"/>
        <w:numPr>
          <w:ilvl w:val="0"/>
          <w:numId w:val="14"/>
        </w:numPr>
        <w:spacing w:after="0" w:line="360" w:lineRule="auto"/>
        <w:ind w:left="1276"/>
        <w:jc w:val="both"/>
        <w:rPr>
          <w:rFonts w:ascii="Arial" w:hAnsi="Arial" w:cs="Arial"/>
          <w:sz w:val="24"/>
          <w:szCs w:val="24"/>
        </w:rPr>
      </w:pPr>
      <w:r w:rsidRPr="00356092">
        <w:rPr>
          <w:rFonts w:ascii="Arial" w:hAnsi="Arial" w:cs="Arial"/>
          <w:sz w:val="24"/>
          <w:szCs w:val="24"/>
        </w:rPr>
        <w:t>Muzeum Podkarpackiego w Krośnie z przeznaczeniem na dofinansowanie działalności bieżącej w zakresie realizowanych zadań statutowych – 50.400,-zł.</w:t>
      </w:r>
    </w:p>
    <w:p w14:paraId="73D3FC84" w14:textId="7BCE59F5" w:rsidR="00134AB0" w:rsidRPr="00356092" w:rsidRDefault="00766B8D" w:rsidP="00913057">
      <w:pPr>
        <w:pStyle w:val="Akapitzlist"/>
        <w:numPr>
          <w:ilvl w:val="0"/>
          <w:numId w:val="14"/>
        </w:numPr>
        <w:spacing w:after="0" w:line="360" w:lineRule="auto"/>
        <w:ind w:left="1276"/>
        <w:jc w:val="both"/>
        <w:rPr>
          <w:rFonts w:ascii="Arial" w:hAnsi="Arial" w:cs="Arial"/>
          <w:sz w:val="24"/>
          <w:szCs w:val="24"/>
        </w:rPr>
      </w:pPr>
      <w:r w:rsidRPr="00356092">
        <w:rPr>
          <w:rFonts w:ascii="Arial" w:hAnsi="Arial" w:cs="Arial"/>
          <w:sz w:val="24"/>
          <w:szCs w:val="24"/>
        </w:rPr>
        <w:lastRenderedPageBreak/>
        <w:t>Muzeum Narodowego Ziemi Przemyskiej w Przemyślu z przeznaczeniem na realizację zadania pn. "Dostosowanie budynku przy ul. Kościuszki 2 do wymagań w zakresie ochrony przeciwpożarowej" – 700.000,-zł.</w:t>
      </w:r>
    </w:p>
    <w:p w14:paraId="34C6EE9B" w14:textId="1165CAB4" w:rsidR="00766B8D" w:rsidRPr="00356092" w:rsidRDefault="00766B8D" w:rsidP="000A6715">
      <w:pPr>
        <w:pStyle w:val="Akapitzlist"/>
        <w:spacing w:after="0" w:line="360" w:lineRule="auto"/>
        <w:ind w:left="1276"/>
        <w:jc w:val="both"/>
        <w:rPr>
          <w:rFonts w:ascii="Arial" w:hAnsi="Arial" w:cs="Arial"/>
          <w:sz w:val="24"/>
          <w:szCs w:val="24"/>
        </w:rPr>
      </w:pPr>
      <w:r w:rsidRPr="00356092">
        <w:rPr>
          <w:rFonts w:ascii="Arial" w:hAnsi="Arial" w:cs="Arial"/>
          <w:sz w:val="24"/>
          <w:szCs w:val="24"/>
        </w:rPr>
        <w:t>Nowe zadanie.</w:t>
      </w:r>
      <w:r w:rsidR="000A6715" w:rsidRPr="00356092">
        <w:rPr>
          <w:rFonts w:ascii="Arial" w:hAnsi="Arial" w:cs="Arial"/>
          <w:sz w:val="24"/>
          <w:szCs w:val="24"/>
        </w:rPr>
        <w:t xml:space="preserve"> Dla zadania opracowana została w 2022 r. kompleksowa dokumentacja techniczna.</w:t>
      </w:r>
    </w:p>
    <w:p w14:paraId="4BE9E107" w14:textId="7CCF64C2" w:rsidR="00A22050" w:rsidRPr="00356092" w:rsidRDefault="00766B8D" w:rsidP="00A22050">
      <w:pPr>
        <w:pStyle w:val="Akapitzlist"/>
        <w:spacing w:after="0" w:line="360" w:lineRule="auto"/>
        <w:ind w:left="1276"/>
        <w:jc w:val="both"/>
        <w:rPr>
          <w:rFonts w:ascii="Arial" w:hAnsi="Arial" w:cs="Arial"/>
          <w:sz w:val="24"/>
          <w:szCs w:val="24"/>
        </w:rPr>
      </w:pPr>
      <w:r w:rsidRPr="00356092">
        <w:rPr>
          <w:rFonts w:ascii="Arial" w:hAnsi="Arial" w:cs="Arial"/>
          <w:sz w:val="24"/>
          <w:szCs w:val="24"/>
        </w:rPr>
        <w:t>Realizacja tego zadania jest niezbędna z punktu widzenia bezp</w:t>
      </w:r>
      <w:r w:rsidR="00A6720A" w:rsidRPr="00356092">
        <w:rPr>
          <w:rFonts w:ascii="Arial" w:hAnsi="Arial" w:cs="Arial"/>
          <w:sz w:val="24"/>
          <w:szCs w:val="24"/>
        </w:rPr>
        <w:t xml:space="preserve">ieczeństwa użytkowników budynku, </w:t>
      </w:r>
      <w:r w:rsidRPr="00356092">
        <w:rPr>
          <w:rFonts w:ascii="Arial" w:hAnsi="Arial" w:cs="Arial"/>
          <w:sz w:val="24"/>
          <w:szCs w:val="24"/>
        </w:rPr>
        <w:t xml:space="preserve">kluczowa dla utrzymania nieruchomości </w:t>
      </w:r>
      <w:r w:rsidR="00F27912" w:rsidRPr="00356092">
        <w:rPr>
          <w:rFonts w:ascii="Arial" w:hAnsi="Arial" w:cs="Arial"/>
          <w:sz w:val="24"/>
          <w:szCs w:val="24"/>
        </w:rPr>
        <w:br/>
      </w:r>
      <w:r w:rsidR="00A6720A" w:rsidRPr="00356092">
        <w:rPr>
          <w:rFonts w:ascii="Arial" w:hAnsi="Arial" w:cs="Arial"/>
          <w:sz w:val="24"/>
          <w:szCs w:val="24"/>
        </w:rPr>
        <w:t xml:space="preserve">w należytym stanie technicznym oraz niezbędna do zawarcia </w:t>
      </w:r>
      <w:r w:rsidRPr="00356092">
        <w:rPr>
          <w:rFonts w:ascii="Arial" w:hAnsi="Arial" w:cs="Arial"/>
          <w:sz w:val="24"/>
          <w:szCs w:val="24"/>
        </w:rPr>
        <w:t>umowy na ubezpieczenie nieruchomości.</w:t>
      </w:r>
    </w:p>
    <w:p w14:paraId="731A8C84" w14:textId="5F90DA5F" w:rsidR="00A22050" w:rsidRPr="00356092" w:rsidRDefault="00A22050" w:rsidP="00913057">
      <w:pPr>
        <w:pStyle w:val="Akapitzlist"/>
        <w:numPr>
          <w:ilvl w:val="0"/>
          <w:numId w:val="6"/>
        </w:numPr>
        <w:spacing w:after="0" w:line="360" w:lineRule="auto"/>
        <w:ind w:left="1276" w:hanging="283"/>
        <w:jc w:val="both"/>
        <w:rPr>
          <w:rFonts w:ascii="Arial" w:hAnsi="Arial" w:cs="Arial"/>
          <w:sz w:val="24"/>
          <w:szCs w:val="24"/>
        </w:rPr>
      </w:pPr>
      <w:r w:rsidRPr="00356092">
        <w:rPr>
          <w:rFonts w:ascii="Arial" w:hAnsi="Arial" w:cs="Arial"/>
          <w:sz w:val="24"/>
          <w:szCs w:val="24"/>
        </w:rPr>
        <w:t xml:space="preserve">organizacji pozarządowych na realizację zadań z zakresu kultury – </w:t>
      </w:r>
      <w:r w:rsidR="00B845CF" w:rsidRPr="00356092">
        <w:rPr>
          <w:rFonts w:ascii="Arial" w:hAnsi="Arial" w:cs="Arial"/>
          <w:b/>
          <w:sz w:val="24"/>
          <w:szCs w:val="24"/>
        </w:rPr>
        <w:t>4</w:t>
      </w:r>
      <w:r w:rsidRPr="00356092">
        <w:rPr>
          <w:rFonts w:ascii="Arial" w:hAnsi="Arial" w:cs="Arial"/>
          <w:b/>
          <w:sz w:val="24"/>
          <w:szCs w:val="24"/>
        </w:rPr>
        <w:t>50.000,-zł</w:t>
      </w:r>
      <w:r w:rsidRPr="00356092">
        <w:rPr>
          <w:rFonts w:ascii="Arial" w:hAnsi="Arial" w:cs="Arial"/>
          <w:sz w:val="24"/>
          <w:szCs w:val="24"/>
        </w:rPr>
        <w:t>.</w:t>
      </w:r>
    </w:p>
    <w:p w14:paraId="27F838CC" w14:textId="77777777" w:rsidR="000B0F0A" w:rsidRPr="00356092" w:rsidRDefault="000B0F0A" w:rsidP="00A22050">
      <w:pPr>
        <w:pStyle w:val="Akapitzlist"/>
        <w:spacing w:after="0" w:line="360" w:lineRule="auto"/>
        <w:ind w:left="1276"/>
        <w:jc w:val="both"/>
        <w:rPr>
          <w:rFonts w:ascii="Arial" w:hAnsi="Arial" w:cs="Arial"/>
          <w:sz w:val="24"/>
          <w:szCs w:val="24"/>
        </w:rPr>
      </w:pPr>
      <w:r w:rsidRPr="00356092">
        <w:rPr>
          <w:rFonts w:ascii="Arial" w:hAnsi="Arial" w:cs="Arial"/>
          <w:sz w:val="24"/>
          <w:szCs w:val="24"/>
        </w:rPr>
        <w:t>Wydatki będą przeznaczone na:</w:t>
      </w:r>
    </w:p>
    <w:p w14:paraId="596FE31D" w14:textId="4C79728E" w:rsidR="00A22050" w:rsidRPr="00356092" w:rsidRDefault="00D716C9" w:rsidP="00913057">
      <w:pPr>
        <w:pStyle w:val="Akapitzlist"/>
        <w:numPr>
          <w:ilvl w:val="0"/>
          <w:numId w:val="14"/>
        </w:numPr>
        <w:spacing w:after="0" w:line="360" w:lineRule="auto"/>
        <w:ind w:left="1560"/>
        <w:jc w:val="both"/>
        <w:rPr>
          <w:rFonts w:ascii="Arial" w:hAnsi="Arial" w:cs="Arial"/>
          <w:sz w:val="24"/>
          <w:szCs w:val="24"/>
        </w:rPr>
      </w:pPr>
      <w:r w:rsidRPr="00356092">
        <w:rPr>
          <w:rFonts w:ascii="Arial" w:hAnsi="Arial" w:cs="Arial"/>
          <w:sz w:val="24"/>
          <w:szCs w:val="24"/>
        </w:rPr>
        <w:t xml:space="preserve">wydarzenia popularyzujące kulturę lasowiacką w postaci koncertów, wystaw, przeglądów, festiwali, inicjatyw edukacyjnych jak np. kursy </w:t>
      </w:r>
      <w:r w:rsidR="00F27912" w:rsidRPr="00356092">
        <w:rPr>
          <w:rFonts w:ascii="Arial" w:hAnsi="Arial" w:cs="Arial"/>
          <w:sz w:val="24"/>
          <w:szCs w:val="24"/>
        </w:rPr>
        <w:br/>
      </w:r>
      <w:r w:rsidRPr="00356092">
        <w:rPr>
          <w:rFonts w:ascii="Arial" w:hAnsi="Arial" w:cs="Arial"/>
          <w:sz w:val="24"/>
          <w:szCs w:val="24"/>
        </w:rPr>
        <w:t>i warsztaty, przedsięwzięcia dokumentacyjne, archiwizacyjne czy też mające na celu udostępnianie zasobów lub wspieranie innych form promowania i upowszechniania dzi</w:t>
      </w:r>
      <w:r w:rsidR="000B0F0A" w:rsidRPr="00356092">
        <w:rPr>
          <w:rFonts w:ascii="Arial" w:hAnsi="Arial" w:cs="Arial"/>
          <w:sz w:val="24"/>
          <w:szCs w:val="24"/>
        </w:rPr>
        <w:t>edzictwa i kultury lasowiackiej – 250.000,-zł,</w:t>
      </w:r>
    </w:p>
    <w:p w14:paraId="4AA25572" w14:textId="5278BF96" w:rsidR="000B0F0A" w:rsidRDefault="000B0F0A" w:rsidP="00913057">
      <w:pPr>
        <w:pStyle w:val="Akapitzlist"/>
        <w:numPr>
          <w:ilvl w:val="0"/>
          <w:numId w:val="14"/>
        </w:numPr>
        <w:spacing w:after="0" w:line="360" w:lineRule="auto"/>
        <w:ind w:left="1560"/>
        <w:jc w:val="both"/>
        <w:rPr>
          <w:rFonts w:ascii="Arial" w:hAnsi="Arial" w:cs="Arial"/>
          <w:sz w:val="24"/>
          <w:szCs w:val="24"/>
        </w:rPr>
      </w:pPr>
      <w:r w:rsidRPr="00356092">
        <w:rPr>
          <w:rFonts w:ascii="Arial" w:hAnsi="Arial" w:cs="Arial"/>
          <w:sz w:val="24"/>
          <w:szCs w:val="24"/>
        </w:rPr>
        <w:t xml:space="preserve">realizację zadań z zakresu popularyzacji dziedzictwa Rodziny Ulmów </w:t>
      </w:r>
      <w:r w:rsidR="00F27912" w:rsidRPr="00356092">
        <w:rPr>
          <w:rFonts w:ascii="Arial" w:hAnsi="Arial" w:cs="Arial"/>
          <w:sz w:val="24"/>
          <w:szCs w:val="24"/>
        </w:rPr>
        <w:br/>
      </w:r>
      <w:r w:rsidRPr="00356092">
        <w:rPr>
          <w:rFonts w:ascii="Arial" w:hAnsi="Arial" w:cs="Arial"/>
          <w:sz w:val="24"/>
          <w:szCs w:val="24"/>
        </w:rPr>
        <w:t xml:space="preserve">z Markowej w związku z potrzebą inicjowania działań kulturalnych </w:t>
      </w:r>
      <w:r w:rsidR="00F27912" w:rsidRPr="00356092">
        <w:rPr>
          <w:rFonts w:ascii="Arial" w:hAnsi="Arial" w:cs="Arial"/>
          <w:sz w:val="24"/>
          <w:szCs w:val="24"/>
        </w:rPr>
        <w:br/>
      </w:r>
      <w:r w:rsidRPr="00356092">
        <w:rPr>
          <w:rFonts w:ascii="Arial" w:hAnsi="Arial" w:cs="Arial"/>
          <w:sz w:val="24"/>
          <w:szCs w:val="24"/>
        </w:rPr>
        <w:t xml:space="preserve">w zakresie upowszechniania ich duchowego testamentu w kontekście przygotowań wspólnoty regionalnej do zaplanowanej na wrzesień 2023 beatyfikacji Sług Bożych. Realizacja wspomnianych działań i inicjatyw wpisuje się w ogłoszony 30 styczna br. przez Sejmik Województwa Podkarpackiego na Podkarpaciu Rok Rodziny Józefa i Wiktorii Ulmów </w:t>
      </w:r>
      <w:r w:rsidR="00F27912" w:rsidRPr="00356092">
        <w:rPr>
          <w:rFonts w:ascii="Arial" w:hAnsi="Arial" w:cs="Arial"/>
          <w:sz w:val="24"/>
          <w:szCs w:val="24"/>
        </w:rPr>
        <w:br/>
      </w:r>
      <w:r w:rsidRPr="00356092">
        <w:rPr>
          <w:rFonts w:ascii="Arial" w:hAnsi="Arial" w:cs="Arial"/>
          <w:sz w:val="24"/>
          <w:szCs w:val="24"/>
        </w:rPr>
        <w:t>z Dziećmi – 200.000,-zł.</w:t>
      </w:r>
    </w:p>
    <w:p w14:paraId="54AE4826" w14:textId="77777777" w:rsidR="007E6E82" w:rsidRPr="00356092" w:rsidRDefault="007E6E82" w:rsidP="007E6E82">
      <w:pPr>
        <w:pStyle w:val="Akapitzlist"/>
        <w:spacing w:after="0" w:line="360" w:lineRule="auto"/>
        <w:ind w:left="1560"/>
        <w:jc w:val="both"/>
        <w:rPr>
          <w:rFonts w:ascii="Arial" w:hAnsi="Arial" w:cs="Arial"/>
          <w:sz w:val="24"/>
          <w:szCs w:val="24"/>
        </w:rPr>
      </w:pPr>
    </w:p>
    <w:p w14:paraId="3EE4B333" w14:textId="7672B1B6" w:rsidR="001B7EB2" w:rsidRPr="00356092" w:rsidRDefault="005F72CD" w:rsidP="00F25BC1">
      <w:pPr>
        <w:pStyle w:val="Akapitzlist"/>
        <w:numPr>
          <w:ilvl w:val="0"/>
          <w:numId w:val="3"/>
        </w:numPr>
        <w:spacing w:after="0" w:line="360" w:lineRule="auto"/>
        <w:ind w:left="284" w:hanging="284"/>
        <w:jc w:val="both"/>
        <w:rPr>
          <w:rFonts w:ascii="Arial" w:eastAsia="Calibri" w:hAnsi="Arial" w:cs="Arial"/>
          <w:sz w:val="24"/>
          <w:szCs w:val="24"/>
        </w:rPr>
      </w:pPr>
      <w:r w:rsidRPr="00356092">
        <w:rPr>
          <w:rFonts w:ascii="Arial" w:hAnsi="Arial" w:cs="Arial"/>
          <w:b/>
          <w:sz w:val="24"/>
          <w:szCs w:val="24"/>
          <w:u w:val="single"/>
        </w:rPr>
        <w:t>Przeniesienia w planie wydatków</w:t>
      </w:r>
      <w:r w:rsidRPr="00356092">
        <w:rPr>
          <w:rFonts w:ascii="Arial" w:hAnsi="Arial" w:cs="Arial"/>
          <w:b/>
          <w:sz w:val="24"/>
          <w:szCs w:val="24"/>
        </w:rPr>
        <w:t xml:space="preserve"> </w:t>
      </w:r>
      <w:r w:rsidR="00FB2B1A" w:rsidRPr="00356092">
        <w:rPr>
          <w:rFonts w:ascii="Arial" w:hAnsi="Arial" w:cs="Arial"/>
          <w:sz w:val="24"/>
          <w:szCs w:val="24"/>
        </w:rPr>
        <w:t>na kwotę</w:t>
      </w:r>
      <w:r w:rsidR="00CA0F91" w:rsidRPr="00356092">
        <w:rPr>
          <w:rFonts w:ascii="Arial" w:hAnsi="Arial" w:cs="Arial"/>
          <w:sz w:val="24"/>
          <w:szCs w:val="24"/>
        </w:rPr>
        <w:t xml:space="preserve"> </w:t>
      </w:r>
      <w:r w:rsidR="00314C93" w:rsidRPr="00356092">
        <w:rPr>
          <w:rFonts w:ascii="Arial" w:hAnsi="Arial" w:cs="Arial"/>
          <w:b/>
          <w:sz w:val="24"/>
          <w:szCs w:val="24"/>
        </w:rPr>
        <w:t>361.486</w:t>
      </w:r>
      <w:r w:rsidRPr="00356092">
        <w:rPr>
          <w:rFonts w:ascii="Arial" w:eastAsia="Calibri" w:hAnsi="Arial" w:cs="Arial"/>
          <w:b/>
          <w:sz w:val="24"/>
          <w:szCs w:val="24"/>
        </w:rPr>
        <w:t>,-zł</w:t>
      </w:r>
      <w:r w:rsidR="00FB2B1A" w:rsidRPr="00356092">
        <w:rPr>
          <w:rFonts w:ascii="Arial" w:hAnsi="Arial" w:cs="Arial"/>
          <w:b/>
          <w:sz w:val="24"/>
          <w:szCs w:val="24"/>
        </w:rPr>
        <w:t xml:space="preserve">, </w:t>
      </w:r>
      <w:r w:rsidR="00FB2B1A" w:rsidRPr="00356092">
        <w:rPr>
          <w:rFonts w:ascii="Arial" w:hAnsi="Arial" w:cs="Arial"/>
          <w:sz w:val="24"/>
          <w:szCs w:val="24"/>
        </w:rPr>
        <w:t>w tym</w:t>
      </w:r>
      <w:r w:rsidR="001B7EB2" w:rsidRPr="00356092">
        <w:rPr>
          <w:rFonts w:ascii="Arial" w:hAnsi="Arial" w:cs="Arial"/>
          <w:sz w:val="24"/>
          <w:szCs w:val="24"/>
        </w:rPr>
        <w:t>:</w:t>
      </w:r>
    </w:p>
    <w:p w14:paraId="12FE6FD2" w14:textId="1DF64A58" w:rsidR="00F274A3" w:rsidRPr="00356092" w:rsidRDefault="007D4D01" w:rsidP="00913057">
      <w:pPr>
        <w:pStyle w:val="Akapitzlist"/>
        <w:numPr>
          <w:ilvl w:val="0"/>
          <w:numId w:val="15"/>
        </w:numPr>
        <w:spacing w:after="0" w:line="360" w:lineRule="auto"/>
        <w:jc w:val="both"/>
        <w:rPr>
          <w:rFonts w:ascii="Arial" w:hAnsi="Arial" w:cs="Arial"/>
          <w:sz w:val="24"/>
          <w:szCs w:val="24"/>
        </w:rPr>
      </w:pPr>
      <w:r w:rsidRPr="00356092">
        <w:rPr>
          <w:rFonts w:ascii="Arial" w:hAnsi="Arial" w:cs="Arial"/>
          <w:sz w:val="24"/>
          <w:szCs w:val="24"/>
        </w:rPr>
        <w:t>przeniesienia w ramach</w:t>
      </w:r>
      <w:r w:rsidR="00F274A3" w:rsidRPr="00356092">
        <w:rPr>
          <w:rFonts w:ascii="Arial" w:hAnsi="Arial" w:cs="Arial"/>
          <w:sz w:val="24"/>
          <w:szCs w:val="24"/>
        </w:rPr>
        <w:t xml:space="preserve"> wydatków przeznaczonych na zakup sprzętu pomiarowego </w:t>
      </w:r>
      <w:r w:rsidR="00F27912" w:rsidRPr="00356092">
        <w:rPr>
          <w:rFonts w:ascii="Arial" w:hAnsi="Arial" w:cs="Arial"/>
          <w:sz w:val="24"/>
          <w:szCs w:val="24"/>
        </w:rPr>
        <w:br/>
      </w:r>
      <w:r w:rsidR="00F274A3" w:rsidRPr="00356092">
        <w:rPr>
          <w:rFonts w:ascii="Arial" w:hAnsi="Arial" w:cs="Arial"/>
          <w:sz w:val="24"/>
          <w:szCs w:val="24"/>
        </w:rPr>
        <w:t>i informatycznego</w:t>
      </w:r>
      <w:r w:rsidR="000F7A50" w:rsidRPr="00356092">
        <w:rPr>
          <w:rFonts w:ascii="Arial" w:hAnsi="Arial" w:cs="Arial"/>
          <w:sz w:val="24"/>
          <w:szCs w:val="24"/>
        </w:rPr>
        <w:t xml:space="preserve"> oraz oprogramowania na potrzeby prowadzących sprawy ochrony gruntów rolnych (</w:t>
      </w:r>
      <w:r w:rsidR="00F274A3" w:rsidRPr="00356092">
        <w:rPr>
          <w:rFonts w:ascii="Arial" w:hAnsi="Arial" w:cs="Arial"/>
          <w:sz w:val="24"/>
          <w:szCs w:val="24"/>
        </w:rPr>
        <w:t>z wydatków bieżących na majątkowe</w:t>
      </w:r>
      <w:r w:rsidR="000F7A50" w:rsidRPr="00356092">
        <w:rPr>
          <w:rFonts w:ascii="Arial" w:hAnsi="Arial" w:cs="Arial"/>
          <w:sz w:val="24"/>
          <w:szCs w:val="24"/>
        </w:rPr>
        <w:t xml:space="preserve"> </w:t>
      </w:r>
      <w:r w:rsidRPr="00356092">
        <w:rPr>
          <w:rFonts w:ascii="Arial" w:hAnsi="Arial" w:cs="Arial"/>
          <w:sz w:val="24"/>
          <w:szCs w:val="24"/>
        </w:rPr>
        <w:t xml:space="preserve">w związku </w:t>
      </w:r>
      <w:r w:rsidR="00BE5987">
        <w:rPr>
          <w:rFonts w:ascii="Arial" w:hAnsi="Arial" w:cs="Arial"/>
          <w:sz w:val="24"/>
          <w:szCs w:val="24"/>
        </w:rPr>
        <w:br/>
      </w:r>
      <w:r w:rsidRPr="00356092">
        <w:rPr>
          <w:rFonts w:ascii="Arial" w:hAnsi="Arial" w:cs="Arial"/>
          <w:sz w:val="24"/>
          <w:szCs w:val="24"/>
        </w:rPr>
        <w:t xml:space="preserve">z planowanym </w:t>
      </w:r>
      <w:r w:rsidR="000F7A50" w:rsidRPr="00356092">
        <w:rPr>
          <w:rFonts w:ascii="Arial" w:hAnsi="Arial" w:cs="Arial"/>
          <w:sz w:val="24"/>
          <w:szCs w:val="24"/>
        </w:rPr>
        <w:t>zakup</w:t>
      </w:r>
      <w:r w:rsidRPr="00356092">
        <w:rPr>
          <w:rFonts w:ascii="Arial" w:hAnsi="Arial" w:cs="Arial"/>
          <w:sz w:val="24"/>
          <w:szCs w:val="24"/>
        </w:rPr>
        <w:t>em</w:t>
      </w:r>
      <w:r w:rsidR="000F7A50" w:rsidRPr="00356092">
        <w:rPr>
          <w:rFonts w:ascii="Arial" w:hAnsi="Arial" w:cs="Arial"/>
          <w:sz w:val="24"/>
          <w:szCs w:val="24"/>
        </w:rPr>
        <w:t xml:space="preserve"> sprzętu komputerowego </w:t>
      </w:r>
      <w:r w:rsidRPr="00356092">
        <w:rPr>
          <w:rFonts w:ascii="Arial" w:hAnsi="Arial" w:cs="Arial"/>
          <w:sz w:val="24"/>
          <w:szCs w:val="24"/>
        </w:rPr>
        <w:t>w cenie jednostkowej przekraczającej wartość 10.000,-zł</w:t>
      </w:r>
      <w:r w:rsidR="00F274A3" w:rsidRPr="00356092">
        <w:rPr>
          <w:rFonts w:ascii="Arial" w:hAnsi="Arial" w:cs="Arial"/>
          <w:sz w:val="24"/>
          <w:szCs w:val="24"/>
        </w:rPr>
        <w:t xml:space="preserve">) – </w:t>
      </w:r>
      <w:r w:rsidR="00F274A3" w:rsidRPr="00356092">
        <w:rPr>
          <w:rFonts w:ascii="Arial" w:hAnsi="Arial" w:cs="Arial"/>
          <w:b/>
          <w:sz w:val="24"/>
          <w:szCs w:val="24"/>
        </w:rPr>
        <w:t>5.000,-zł</w:t>
      </w:r>
      <w:r w:rsidR="00F274A3" w:rsidRPr="00356092">
        <w:rPr>
          <w:rFonts w:ascii="Arial" w:hAnsi="Arial" w:cs="Arial"/>
          <w:sz w:val="24"/>
          <w:szCs w:val="24"/>
        </w:rPr>
        <w:t>,</w:t>
      </w:r>
    </w:p>
    <w:p w14:paraId="366F5383" w14:textId="0C8EC380" w:rsidR="00ED1490" w:rsidRPr="00356092" w:rsidRDefault="00B845CF" w:rsidP="00913057">
      <w:pPr>
        <w:pStyle w:val="Akapitzlist"/>
        <w:numPr>
          <w:ilvl w:val="0"/>
          <w:numId w:val="15"/>
        </w:numPr>
        <w:spacing w:after="0" w:line="360" w:lineRule="auto"/>
        <w:jc w:val="both"/>
        <w:rPr>
          <w:rFonts w:ascii="Arial" w:hAnsi="Arial" w:cs="Arial"/>
          <w:sz w:val="24"/>
          <w:szCs w:val="24"/>
        </w:rPr>
      </w:pPr>
      <w:r w:rsidRPr="00356092">
        <w:rPr>
          <w:rFonts w:ascii="Arial" w:hAnsi="Arial" w:cs="Arial"/>
          <w:sz w:val="24"/>
          <w:szCs w:val="24"/>
        </w:rPr>
        <w:lastRenderedPageBreak/>
        <w:t>z</w:t>
      </w:r>
      <w:r w:rsidR="00ED1490" w:rsidRPr="00356092">
        <w:rPr>
          <w:rFonts w:ascii="Arial" w:hAnsi="Arial" w:cs="Arial"/>
          <w:sz w:val="24"/>
          <w:szCs w:val="24"/>
        </w:rPr>
        <w:t>mian</w:t>
      </w:r>
      <w:r w:rsidR="00B57D94" w:rsidRPr="00356092">
        <w:rPr>
          <w:rFonts w:ascii="Arial" w:hAnsi="Arial" w:cs="Arial"/>
          <w:sz w:val="24"/>
          <w:szCs w:val="24"/>
        </w:rPr>
        <w:t>a klasyfikacji</w:t>
      </w:r>
      <w:r w:rsidR="00ED1490" w:rsidRPr="00356092">
        <w:rPr>
          <w:rFonts w:ascii="Arial" w:hAnsi="Arial" w:cs="Arial"/>
          <w:sz w:val="24"/>
          <w:szCs w:val="24"/>
        </w:rPr>
        <w:t xml:space="preserve"> </w:t>
      </w:r>
      <w:r w:rsidRPr="00356092">
        <w:rPr>
          <w:rFonts w:ascii="Arial" w:hAnsi="Arial" w:cs="Arial"/>
          <w:sz w:val="24"/>
          <w:szCs w:val="24"/>
        </w:rPr>
        <w:t xml:space="preserve">wydatków </w:t>
      </w:r>
      <w:r w:rsidR="000F7A50" w:rsidRPr="00356092">
        <w:rPr>
          <w:rFonts w:ascii="Arial" w:hAnsi="Arial" w:cs="Arial"/>
          <w:sz w:val="24"/>
          <w:szCs w:val="24"/>
        </w:rPr>
        <w:t xml:space="preserve">na kwotę </w:t>
      </w:r>
      <w:r w:rsidR="000F7A50" w:rsidRPr="00356092">
        <w:rPr>
          <w:rFonts w:ascii="Arial" w:hAnsi="Arial" w:cs="Arial"/>
          <w:b/>
          <w:sz w:val="24"/>
          <w:szCs w:val="24"/>
        </w:rPr>
        <w:t>177.000,-zł,</w:t>
      </w:r>
      <w:r w:rsidR="000F7A50" w:rsidRPr="00356092">
        <w:rPr>
          <w:rFonts w:ascii="Arial" w:hAnsi="Arial" w:cs="Arial"/>
          <w:sz w:val="24"/>
          <w:szCs w:val="24"/>
        </w:rPr>
        <w:t xml:space="preserve"> </w:t>
      </w:r>
      <w:r w:rsidRPr="00356092">
        <w:rPr>
          <w:rFonts w:ascii="Arial" w:hAnsi="Arial" w:cs="Arial"/>
          <w:sz w:val="24"/>
          <w:szCs w:val="24"/>
        </w:rPr>
        <w:t>przeznaczonych na organizację XI Podkarpackich Juwenaliów Studenckich</w:t>
      </w:r>
      <w:r w:rsidR="00576F56">
        <w:rPr>
          <w:rFonts w:ascii="Arial" w:hAnsi="Arial" w:cs="Arial"/>
          <w:sz w:val="24"/>
          <w:szCs w:val="24"/>
        </w:rPr>
        <w:t>. Zmniejsza się wydatki zaplanowane na zakup usług</w:t>
      </w:r>
      <w:r w:rsidR="00F274A3" w:rsidRPr="00356092">
        <w:rPr>
          <w:rFonts w:ascii="Arial" w:hAnsi="Arial" w:cs="Arial"/>
          <w:sz w:val="24"/>
          <w:szCs w:val="24"/>
        </w:rPr>
        <w:t xml:space="preserve"> </w:t>
      </w:r>
      <w:r w:rsidR="000F7A50" w:rsidRPr="00356092">
        <w:rPr>
          <w:rFonts w:ascii="Arial" w:hAnsi="Arial" w:cs="Arial"/>
          <w:sz w:val="24"/>
          <w:szCs w:val="24"/>
        </w:rPr>
        <w:t xml:space="preserve">celem ustalenia planu dotacji dla szkół wyższych, </w:t>
      </w:r>
      <w:r w:rsidR="00BE5987">
        <w:rPr>
          <w:rFonts w:ascii="Arial" w:hAnsi="Arial" w:cs="Arial"/>
          <w:sz w:val="24"/>
          <w:szCs w:val="24"/>
        </w:rPr>
        <w:br/>
      </w:r>
      <w:r w:rsidR="000F7A50" w:rsidRPr="00356092">
        <w:rPr>
          <w:rFonts w:ascii="Arial" w:hAnsi="Arial" w:cs="Arial"/>
          <w:sz w:val="24"/>
          <w:szCs w:val="24"/>
        </w:rPr>
        <w:t>w tym dla:</w:t>
      </w:r>
      <w:r w:rsidR="00ED1490" w:rsidRPr="00356092">
        <w:rPr>
          <w:rFonts w:ascii="Arial" w:hAnsi="Arial" w:cs="Arial"/>
          <w:sz w:val="24"/>
          <w:szCs w:val="24"/>
        </w:rPr>
        <w:t>:</w:t>
      </w:r>
    </w:p>
    <w:p w14:paraId="5D06CFAE" w14:textId="77777777" w:rsidR="00ED1490" w:rsidRPr="00356092" w:rsidRDefault="00ED1490" w:rsidP="000F7A50">
      <w:pPr>
        <w:pStyle w:val="Akapitzlist"/>
        <w:numPr>
          <w:ilvl w:val="0"/>
          <w:numId w:val="32"/>
        </w:numPr>
        <w:spacing w:after="0" w:line="360" w:lineRule="auto"/>
        <w:ind w:left="993"/>
        <w:jc w:val="both"/>
        <w:rPr>
          <w:rFonts w:ascii="Arial" w:hAnsi="Arial" w:cs="Arial"/>
          <w:sz w:val="24"/>
          <w:szCs w:val="24"/>
        </w:rPr>
      </w:pPr>
      <w:r w:rsidRPr="00356092">
        <w:rPr>
          <w:rFonts w:ascii="Arial" w:hAnsi="Arial" w:cs="Arial"/>
          <w:sz w:val="24"/>
          <w:szCs w:val="24"/>
        </w:rPr>
        <w:t>Uniwersytetu Rzeszowskiego - 40.000,-zł,</w:t>
      </w:r>
    </w:p>
    <w:p w14:paraId="695A24EB" w14:textId="03847278" w:rsidR="00ED1490" w:rsidRPr="00356092" w:rsidRDefault="00ED1490" w:rsidP="000F7A50">
      <w:pPr>
        <w:pStyle w:val="Akapitzlist"/>
        <w:numPr>
          <w:ilvl w:val="0"/>
          <w:numId w:val="32"/>
        </w:numPr>
        <w:spacing w:after="0" w:line="360" w:lineRule="auto"/>
        <w:ind w:left="993"/>
        <w:jc w:val="both"/>
        <w:rPr>
          <w:rFonts w:ascii="Arial" w:hAnsi="Arial" w:cs="Arial"/>
          <w:sz w:val="24"/>
          <w:szCs w:val="24"/>
        </w:rPr>
      </w:pPr>
      <w:r w:rsidRPr="00356092">
        <w:rPr>
          <w:rFonts w:ascii="Arial" w:hAnsi="Arial" w:cs="Arial"/>
          <w:sz w:val="24"/>
          <w:szCs w:val="24"/>
        </w:rPr>
        <w:t xml:space="preserve">Politechniki Rzeszowskiej im. Ignacego Łukasiewicza w Rzeszowie - </w:t>
      </w:r>
      <w:r w:rsidR="000F7A50" w:rsidRPr="00356092">
        <w:rPr>
          <w:rFonts w:ascii="Arial" w:hAnsi="Arial" w:cs="Arial"/>
          <w:sz w:val="24"/>
          <w:szCs w:val="24"/>
        </w:rPr>
        <w:br/>
      </w:r>
      <w:r w:rsidRPr="00356092">
        <w:rPr>
          <w:rFonts w:ascii="Arial" w:hAnsi="Arial" w:cs="Arial"/>
          <w:sz w:val="24"/>
          <w:szCs w:val="24"/>
        </w:rPr>
        <w:t>90.000,-zł,</w:t>
      </w:r>
    </w:p>
    <w:p w14:paraId="42473BFD" w14:textId="5411AA54" w:rsidR="00ED1490" w:rsidRPr="00356092" w:rsidRDefault="00ED1490" w:rsidP="000F7A50">
      <w:pPr>
        <w:pStyle w:val="Akapitzlist"/>
        <w:numPr>
          <w:ilvl w:val="0"/>
          <w:numId w:val="32"/>
        </w:numPr>
        <w:spacing w:after="0" w:line="360" w:lineRule="auto"/>
        <w:ind w:left="993"/>
        <w:jc w:val="both"/>
        <w:rPr>
          <w:rFonts w:ascii="Arial" w:hAnsi="Arial" w:cs="Arial"/>
          <w:sz w:val="24"/>
          <w:szCs w:val="24"/>
        </w:rPr>
      </w:pPr>
      <w:r w:rsidRPr="00356092">
        <w:rPr>
          <w:rFonts w:ascii="Arial" w:hAnsi="Arial" w:cs="Arial"/>
          <w:sz w:val="24"/>
          <w:szCs w:val="24"/>
        </w:rPr>
        <w:t>Państwowej Wyższej Szkoły Techniczno-Ekonomicznej im. ks. Bronisława Markiewicza w Jarosławiu - 15.000,-zł,</w:t>
      </w:r>
    </w:p>
    <w:p w14:paraId="41D532F9" w14:textId="0C487DE0" w:rsidR="00ED1490" w:rsidRPr="00356092" w:rsidRDefault="00ED1490" w:rsidP="000F7A50">
      <w:pPr>
        <w:pStyle w:val="Akapitzlist"/>
        <w:numPr>
          <w:ilvl w:val="0"/>
          <w:numId w:val="32"/>
        </w:numPr>
        <w:spacing w:after="0" w:line="360" w:lineRule="auto"/>
        <w:ind w:left="993"/>
        <w:jc w:val="both"/>
        <w:rPr>
          <w:rFonts w:ascii="Arial" w:hAnsi="Arial" w:cs="Arial"/>
          <w:sz w:val="24"/>
          <w:szCs w:val="24"/>
        </w:rPr>
      </w:pPr>
      <w:r w:rsidRPr="00356092">
        <w:rPr>
          <w:rFonts w:ascii="Arial" w:hAnsi="Arial" w:cs="Arial"/>
          <w:sz w:val="24"/>
          <w:szCs w:val="24"/>
        </w:rPr>
        <w:t>Państwowej Akademii Nauk Stosowanych w Przemyślu - 8.000,-zł,</w:t>
      </w:r>
    </w:p>
    <w:p w14:paraId="2B116109" w14:textId="78B3B979" w:rsidR="00ED1490" w:rsidRPr="00356092" w:rsidRDefault="00ED1490" w:rsidP="000F7A50">
      <w:pPr>
        <w:pStyle w:val="Akapitzlist"/>
        <w:numPr>
          <w:ilvl w:val="0"/>
          <w:numId w:val="32"/>
        </w:numPr>
        <w:spacing w:after="0" w:line="360" w:lineRule="auto"/>
        <w:ind w:left="993"/>
        <w:jc w:val="both"/>
        <w:rPr>
          <w:rFonts w:ascii="Arial" w:hAnsi="Arial" w:cs="Arial"/>
          <w:sz w:val="24"/>
          <w:szCs w:val="24"/>
        </w:rPr>
      </w:pPr>
      <w:r w:rsidRPr="00356092">
        <w:rPr>
          <w:rFonts w:ascii="Arial" w:hAnsi="Arial" w:cs="Arial"/>
          <w:sz w:val="24"/>
          <w:szCs w:val="24"/>
        </w:rPr>
        <w:t>Uczelni Państwowej im. Jana Grodka w Sanoku - 8.000,-zł,</w:t>
      </w:r>
    </w:p>
    <w:p w14:paraId="6F73DD81" w14:textId="21DF3D89" w:rsidR="00ED1490" w:rsidRPr="00356092" w:rsidRDefault="00ED1490" w:rsidP="000F7A50">
      <w:pPr>
        <w:pStyle w:val="Akapitzlist"/>
        <w:numPr>
          <w:ilvl w:val="0"/>
          <w:numId w:val="32"/>
        </w:numPr>
        <w:spacing w:after="0" w:line="360" w:lineRule="auto"/>
        <w:ind w:left="993"/>
        <w:jc w:val="both"/>
        <w:rPr>
          <w:rFonts w:ascii="Arial" w:hAnsi="Arial" w:cs="Arial"/>
          <w:sz w:val="24"/>
          <w:szCs w:val="24"/>
        </w:rPr>
      </w:pPr>
      <w:r w:rsidRPr="00356092">
        <w:rPr>
          <w:rFonts w:ascii="Arial" w:hAnsi="Arial" w:cs="Arial"/>
          <w:sz w:val="24"/>
          <w:szCs w:val="24"/>
        </w:rPr>
        <w:t>Państwowej Akademii Nauk Stosowanych w Krośnie - 16.000,-zł.</w:t>
      </w:r>
    </w:p>
    <w:p w14:paraId="0DCABDD5" w14:textId="277DEE82" w:rsidR="00F274A3" w:rsidRPr="00356092" w:rsidRDefault="00B57D94" w:rsidP="007D4D01">
      <w:pPr>
        <w:pStyle w:val="Akapitzlist"/>
        <w:numPr>
          <w:ilvl w:val="0"/>
          <w:numId w:val="15"/>
        </w:numPr>
        <w:spacing w:after="0" w:line="360" w:lineRule="auto"/>
        <w:jc w:val="both"/>
        <w:rPr>
          <w:rFonts w:ascii="Arial" w:hAnsi="Arial" w:cs="Arial"/>
          <w:sz w:val="24"/>
          <w:szCs w:val="24"/>
        </w:rPr>
      </w:pPr>
      <w:r w:rsidRPr="00356092">
        <w:rPr>
          <w:rFonts w:ascii="Arial" w:hAnsi="Arial" w:cs="Arial"/>
          <w:sz w:val="24"/>
          <w:szCs w:val="24"/>
        </w:rPr>
        <w:t xml:space="preserve">przeniesienia (pomiędzy działami, rozdziałami </w:t>
      </w:r>
      <w:r w:rsidR="007D4D01" w:rsidRPr="00356092">
        <w:rPr>
          <w:rFonts w:ascii="Arial" w:hAnsi="Arial" w:cs="Arial"/>
          <w:sz w:val="24"/>
          <w:szCs w:val="24"/>
        </w:rPr>
        <w:t xml:space="preserve">i </w:t>
      </w:r>
      <w:r w:rsidRPr="00356092">
        <w:rPr>
          <w:rFonts w:ascii="Arial" w:hAnsi="Arial" w:cs="Arial"/>
          <w:sz w:val="24"/>
          <w:szCs w:val="24"/>
        </w:rPr>
        <w:t xml:space="preserve">paragrafami klasyfikacji budżetowej) w ramach dotacji </w:t>
      </w:r>
      <w:r w:rsidR="00F274A3" w:rsidRPr="00356092">
        <w:rPr>
          <w:rFonts w:ascii="Arial" w:hAnsi="Arial" w:cs="Arial"/>
          <w:sz w:val="24"/>
          <w:szCs w:val="24"/>
        </w:rPr>
        <w:t xml:space="preserve">dla beneficjentów RPO WP </w:t>
      </w:r>
      <w:r w:rsidRPr="00356092">
        <w:rPr>
          <w:rFonts w:ascii="Arial" w:hAnsi="Arial" w:cs="Arial"/>
          <w:sz w:val="24"/>
          <w:szCs w:val="24"/>
        </w:rPr>
        <w:t xml:space="preserve">na skutek aktualizacji </w:t>
      </w:r>
      <w:r w:rsidR="007D4D01" w:rsidRPr="00356092">
        <w:rPr>
          <w:rFonts w:ascii="Arial" w:hAnsi="Arial" w:cs="Arial"/>
          <w:sz w:val="24"/>
          <w:szCs w:val="24"/>
        </w:rPr>
        <w:t xml:space="preserve">przez nich </w:t>
      </w:r>
      <w:r w:rsidRPr="00356092">
        <w:rPr>
          <w:rFonts w:ascii="Arial" w:hAnsi="Arial" w:cs="Arial"/>
          <w:sz w:val="24"/>
          <w:szCs w:val="24"/>
        </w:rPr>
        <w:t>harmonogramów</w:t>
      </w:r>
      <w:r w:rsidR="00F274A3" w:rsidRPr="00356092">
        <w:rPr>
          <w:rFonts w:ascii="Arial" w:hAnsi="Arial" w:cs="Arial"/>
          <w:sz w:val="24"/>
          <w:szCs w:val="24"/>
        </w:rPr>
        <w:t xml:space="preserve"> - </w:t>
      </w:r>
      <w:r w:rsidR="002D03EE" w:rsidRPr="00356092">
        <w:rPr>
          <w:rFonts w:ascii="Arial" w:hAnsi="Arial" w:cs="Arial"/>
          <w:b/>
          <w:sz w:val="24"/>
          <w:szCs w:val="24"/>
        </w:rPr>
        <w:t>179.486,-zł</w:t>
      </w:r>
      <w:r w:rsidR="002D03EE" w:rsidRPr="00356092">
        <w:rPr>
          <w:rFonts w:ascii="Arial" w:hAnsi="Arial" w:cs="Arial"/>
          <w:sz w:val="24"/>
          <w:szCs w:val="24"/>
        </w:rPr>
        <w:t>.</w:t>
      </w:r>
    </w:p>
    <w:p w14:paraId="4B762686" w14:textId="41C327A0" w:rsidR="00D23C96" w:rsidRPr="00356092" w:rsidRDefault="00D23C96" w:rsidP="00913057">
      <w:pPr>
        <w:pStyle w:val="Akapitzlist"/>
        <w:numPr>
          <w:ilvl w:val="0"/>
          <w:numId w:val="8"/>
        </w:numPr>
        <w:spacing w:after="0" w:line="360" w:lineRule="auto"/>
        <w:ind w:left="142" w:hanging="142"/>
        <w:jc w:val="both"/>
        <w:rPr>
          <w:rFonts w:ascii="Arial" w:hAnsi="Arial" w:cs="Arial"/>
          <w:sz w:val="24"/>
          <w:szCs w:val="24"/>
        </w:rPr>
      </w:pPr>
      <w:r w:rsidRPr="00356092">
        <w:rPr>
          <w:rFonts w:ascii="Arial" w:eastAsia="Times New Roman" w:hAnsi="Arial" w:cs="Arial"/>
          <w:b/>
          <w:bCs/>
          <w:sz w:val="24"/>
          <w:szCs w:val="24"/>
          <w:u w:val="single"/>
          <w:lang w:eastAsia="pl-PL"/>
        </w:rPr>
        <w:t>W zakresie deficytu budżetu</w:t>
      </w:r>
      <w:r w:rsidRPr="00356092">
        <w:rPr>
          <w:rFonts w:ascii="Arial" w:eastAsia="Times New Roman" w:hAnsi="Arial" w:cs="Arial"/>
          <w:bCs/>
          <w:sz w:val="24"/>
          <w:szCs w:val="24"/>
          <w:lang w:eastAsia="pl-PL"/>
        </w:rPr>
        <w:t xml:space="preserve"> – na skutek wprowadzanych zmian następuje </w:t>
      </w:r>
      <w:r w:rsidR="00114438" w:rsidRPr="00356092">
        <w:rPr>
          <w:rFonts w:ascii="Arial" w:eastAsia="Times New Roman" w:hAnsi="Arial" w:cs="Arial"/>
          <w:bCs/>
          <w:sz w:val="24"/>
          <w:szCs w:val="24"/>
          <w:lang w:eastAsia="pl-PL"/>
        </w:rPr>
        <w:t xml:space="preserve">zwiększenie </w:t>
      </w:r>
      <w:r w:rsidRPr="00356092">
        <w:rPr>
          <w:rFonts w:ascii="Arial" w:eastAsia="Times New Roman" w:hAnsi="Arial" w:cs="Arial"/>
          <w:bCs/>
          <w:sz w:val="24"/>
          <w:szCs w:val="24"/>
          <w:lang w:eastAsia="pl-PL"/>
        </w:rPr>
        <w:t xml:space="preserve">deficytu o kwotę </w:t>
      </w:r>
      <w:r w:rsidR="001A5478" w:rsidRPr="00356092">
        <w:rPr>
          <w:rFonts w:ascii="Arial" w:eastAsia="Times New Roman" w:hAnsi="Arial" w:cs="Arial"/>
          <w:b/>
          <w:bCs/>
          <w:sz w:val="24"/>
          <w:szCs w:val="24"/>
          <w:lang w:eastAsia="pl-PL"/>
        </w:rPr>
        <w:t>51.473.606,-zł</w:t>
      </w:r>
      <w:r w:rsidR="001A5478" w:rsidRPr="00356092">
        <w:rPr>
          <w:rFonts w:ascii="Arial" w:eastAsia="Times New Roman" w:hAnsi="Arial" w:cs="Arial"/>
          <w:bCs/>
          <w:sz w:val="24"/>
          <w:szCs w:val="24"/>
          <w:lang w:eastAsia="pl-PL"/>
        </w:rPr>
        <w:t xml:space="preserve"> </w:t>
      </w:r>
      <w:r w:rsidR="006E37E8" w:rsidRPr="00356092">
        <w:rPr>
          <w:rFonts w:ascii="Arial" w:eastAsia="Times New Roman" w:hAnsi="Arial" w:cs="Arial"/>
          <w:sz w:val="24"/>
          <w:szCs w:val="24"/>
          <w:lang w:eastAsia="pl-PL"/>
        </w:rPr>
        <w:t xml:space="preserve">oraz przychodów na jego finansowanie </w:t>
      </w:r>
      <w:r w:rsidR="007E50FF" w:rsidRPr="00356092">
        <w:rPr>
          <w:rFonts w:ascii="Arial" w:eastAsia="Times New Roman" w:hAnsi="Arial" w:cs="Arial"/>
          <w:sz w:val="24"/>
          <w:szCs w:val="24"/>
          <w:lang w:eastAsia="pl-PL"/>
        </w:rPr>
        <w:br/>
      </w:r>
      <w:r w:rsidR="006E37E8" w:rsidRPr="00356092">
        <w:rPr>
          <w:rFonts w:ascii="Arial" w:eastAsia="Times New Roman" w:hAnsi="Arial" w:cs="Arial"/>
          <w:sz w:val="24"/>
          <w:szCs w:val="24"/>
          <w:lang w:eastAsia="pl-PL"/>
        </w:rPr>
        <w:t>z tytułu środków</w:t>
      </w:r>
      <w:r w:rsidR="00FE2DA0" w:rsidRPr="00356092">
        <w:rPr>
          <w:rFonts w:ascii="Arial" w:eastAsia="Times New Roman" w:hAnsi="Arial" w:cs="Arial"/>
          <w:sz w:val="24"/>
          <w:szCs w:val="24"/>
          <w:lang w:eastAsia="pl-PL"/>
        </w:rPr>
        <w:t xml:space="preserve"> będących</w:t>
      </w:r>
      <w:r w:rsidR="006E37E8" w:rsidRPr="00356092">
        <w:rPr>
          <w:rFonts w:ascii="Arial" w:eastAsia="Times New Roman" w:hAnsi="Arial" w:cs="Arial"/>
          <w:sz w:val="24"/>
          <w:szCs w:val="24"/>
          <w:lang w:eastAsia="pl-PL"/>
        </w:rPr>
        <w:t xml:space="preserve"> w dyspozycji Samorządu Województwa po rozliczeniu roku 202</w:t>
      </w:r>
      <w:r w:rsidR="007E50FF" w:rsidRPr="00356092">
        <w:rPr>
          <w:rFonts w:ascii="Arial" w:eastAsia="Times New Roman" w:hAnsi="Arial" w:cs="Arial"/>
          <w:sz w:val="24"/>
          <w:szCs w:val="24"/>
          <w:lang w:eastAsia="pl-PL"/>
        </w:rPr>
        <w:t>2</w:t>
      </w:r>
      <w:r w:rsidR="006E37E8" w:rsidRPr="00356092">
        <w:rPr>
          <w:rFonts w:ascii="Arial" w:eastAsia="Times New Roman" w:hAnsi="Arial" w:cs="Arial"/>
          <w:sz w:val="24"/>
          <w:szCs w:val="24"/>
          <w:lang w:eastAsia="pl-PL"/>
        </w:rPr>
        <w:t>.</w:t>
      </w:r>
    </w:p>
    <w:p w14:paraId="433BAEFD" w14:textId="77777777" w:rsidR="00864FBE" w:rsidRPr="00356092" w:rsidRDefault="00864FBE" w:rsidP="00864FBE">
      <w:pPr>
        <w:pStyle w:val="Akapitzlist"/>
        <w:spacing w:after="0" w:line="360" w:lineRule="auto"/>
        <w:ind w:left="142"/>
        <w:jc w:val="both"/>
        <w:rPr>
          <w:rFonts w:ascii="Arial" w:hAnsi="Arial" w:cs="Arial"/>
          <w:sz w:val="24"/>
          <w:szCs w:val="24"/>
        </w:rPr>
      </w:pPr>
    </w:p>
    <w:p w14:paraId="0501C46D" w14:textId="1A6E1DD4" w:rsidR="00341D5C" w:rsidRPr="00356092" w:rsidRDefault="00333A77" w:rsidP="003C0357">
      <w:pPr>
        <w:autoSpaceDN w:val="0"/>
        <w:spacing w:after="0" w:line="360" w:lineRule="auto"/>
        <w:jc w:val="both"/>
        <w:rPr>
          <w:rFonts w:ascii="Arial" w:eastAsia="Calibri" w:hAnsi="Arial" w:cs="Arial"/>
          <w:sz w:val="24"/>
        </w:rPr>
      </w:pPr>
      <w:r w:rsidRPr="00356092">
        <w:rPr>
          <w:rFonts w:ascii="Arial" w:eastAsia="Calibri" w:hAnsi="Arial" w:cs="Arial"/>
          <w:sz w:val="24"/>
        </w:rPr>
        <w:t>Ponadto zmiany obejmują</w:t>
      </w:r>
      <w:r w:rsidR="003C0357" w:rsidRPr="00356092">
        <w:rPr>
          <w:rFonts w:ascii="Arial" w:eastAsia="Calibri" w:hAnsi="Arial" w:cs="Arial"/>
          <w:sz w:val="24"/>
        </w:rPr>
        <w:t xml:space="preserve"> </w:t>
      </w:r>
      <w:r w:rsidR="00341D5C" w:rsidRPr="00356092">
        <w:rPr>
          <w:rFonts w:ascii="Arial" w:eastAsia="Calibri" w:hAnsi="Arial" w:cs="Arial"/>
          <w:sz w:val="24"/>
          <w:szCs w:val="24"/>
        </w:rPr>
        <w:t>zmianę nazw zadań, w tym</w:t>
      </w:r>
      <w:r w:rsidR="00D613DD" w:rsidRPr="00356092">
        <w:rPr>
          <w:rFonts w:ascii="Arial" w:eastAsia="Calibri" w:hAnsi="Arial" w:cs="Arial"/>
          <w:sz w:val="24"/>
          <w:szCs w:val="24"/>
        </w:rPr>
        <w:t xml:space="preserve"> ujętych</w:t>
      </w:r>
      <w:r w:rsidR="00341D5C" w:rsidRPr="00356092">
        <w:rPr>
          <w:rFonts w:ascii="Arial" w:eastAsia="Calibri" w:hAnsi="Arial" w:cs="Arial"/>
          <w:sz w:val="24"/>
          <w:szCs w:val="24"/>
        </w:rPr>
        <w:t>:</w:t>
      </w:r>
    </w:p>
    <w:p w14:paraId="7C1DECCD" w14:textId="43BFDF9D" w:rsidR="001D28DA" w:rsidRPr="00356092" w:rsidRDefault="001D28DA" w:rsidP="00913057">
      <w:pPr>
        <w:pStyle w:val="Akapitzlist"/>
        <w:numPr>
          <w:ilvl w:val="0"/>
          <w:numId w:val="9"/>
        </w:numPr>
        <w:autoSpaceDN w:val="0"/>
        <w:spacing w:after="0" w:line="360" w:lineRule="auto"/>
        <w:ind w:left="284" w:hanging="284"/>
        <w:jc w:val="both"/>
        <w:rPr>
          <w:rFonts w:ascii="Arial" w:eastAsia="Calibri" w:hAnsi="Arial" w:cs="Arial"/>
          <w:sz w:val="24"/>
        </w:rPr>
      </w:pPr>
      <w:r w:rsidRPr="00356092">
        <w:rPr>
          <w:rFonts w:ascii="Arial" w:eastAsia="Calibri" w:hAnsi="Arial" w:cs="Arial"/>
          <w:sz w:val="24"/>
        </w:rPr>
        <w:t xml:space="preserve">w dziale 750 w rozdziale 75095 </w:t>
      </w:r>
      <w:r w:rsidRPr="00356092">
        <w:rPr>
          <w:rFonts w:ascii="Arial" w:hAnsi="Arial" w:cs="Arial"/>
          <w:sz w:val="24"/>
        </w:rPr>
        <w:t>w planie wydatków majątkowych Urzędu Marszałkowskiego Województwa Podkarpackiego w Rzeszowie. Zadanie pn. „Roboty budowlane związane z obiektem Centrum Wystawienniczo-Kongresowego Województwa Podkarpackie</w:t>
      </w:r>
      <w:r w:rsidR="00B57D94" w:rsidRPr="00356092">
        <w:rPr>
          <w:rFonts w:ascii="Arial" w:hAnsi="Arial" w:cs="Arial"/>
          <w:sz w:val="24"/>
        </w:rPr>
        <w:t>go w Jasionce" otrzymuje nazwę „</w:t>
      </w:r>
      <w:r w:rsidRPr="00356092">
        <w:rPr>
          <w:rFonts w:ascii="Arial" w:hAnsi="Arial" w:cs="Arial"/>
          <w:sz w:val="24"/>
        </w:rPr>
        <w:t xml:space="preserve">Przebudowa pomieszczenia technicznego w celu wyodrębnienia pomieszczenia technicznego dla systemu podnoszenia ciśnienia wewnętrznej instalacji tryskaczowej w obiekcie G2AArena Centrum Wystawienniczo-Kongresowe Województwa Podkarpackiego </w:t>
      </w:r>
      <w:r w:rsidRPr="00356092">
        <w:rPr>
          <w:rFonts w:ascii="Arial" w:hAnsi="Arial" w:cs="Arial"/>
          <w:sz w:val="24"/>
        </w:rPr>
        <w:br/>
        <w:t>w Jasionce"</w:t>
      </w:r>
      <w:r w:rsidR="00B57D94" w:rsidRPr="00356092">
        <w:rPr>
          <w:rFonts w:ascii="Arial" w:hAnsi="Arial" w:cs="Arial"/>
          <w:sz w:val="24"/>
        </w:rPr>
        <w:t xml:space="preserve"> (</w:t>
      </w:r>
      <w:r w:rsidR="00576F56">
        <w:rPr>
          <w:rFonts w:ascii="Arial" w:hAnsi="Arial" w:cs="Arial"/>
          <w:sz w:val="24"/>
        </w:rPr>
        <w:t>uszczegółowienie</w:t>
      </w:r>
      <w:r w:rsidR="00B57D94" w:rsidRPr="00356092">
        <w:rPr>
          <w:rFonts w:ascii="Arial" w:hAnsi="Arial" w:cs="Arial"/>
          <w:sz w:val="24"/>
        </w:rPr>
        <w:t xml:space="preserve"> zakresu realizowanych robót)</w:t>
      </w:r>
      <w:r w:rsidRPr="00356092">
        <w:rPr>
          <w:rFonts w:ascii="Arial" w:hAnsi="Arial" w:cs="Arial"/>
          <w:sz w:val="24"/>
        </w:rPr>
        <w:t>,</w:t>
      </w:r>
    </w:p>
    <w:p w14:paraId="089B324A" w14:textId="77777777" w:rsidR="001D28DA" w:rsidRPr="00356092" w:rsidRDefault="001D28DA" w:rsidP="00913057">
      <w:pPr>
        <w:pStyle w:val="Akapitzlist"/>
        <w:numPr>
          <w:ilvl w:val="0"/>
          <w:numId w:val="9"/>
        </w:numPr>
        <w:autoSpaceDN w:val="0"/>
        <w:spacing w:after="0" w:line="360" w:lineRule="auto"/>
        <w:ind w:left="284" w:hanging="284"/>
        <w:jc w:val="both"/>
        <w:rPr>
          <w:rFonts w:ascii="Arial" w:eastAsia="Calibri" w:hAnsi="Arial" w:cs="Arial"/>
          <w:sz w:val="24"/>
        </w:rPr>
      </w:pPr>
      <w:r w:rsidRPr="00356092">
        <w:rPr>
          <w:rFonts w:ascii="Arial" w:hAnsi="Arial" w:cs="Arial"/>
          <w:sz w:val="24"/>
        </w:rPr>
        <w:t>w dziale 851:</w:t>
      </w:r>
    </w:p>
    <w:p w14:paraId="2312811D" w14:textId="73FAD56D" w:rsidR="001D28DA" w:rsidRPr="00356092" w:rsidRDefault="001D28DA" w:rsidP="00913057">
      <w:pPr>
        <w:pStyle w:val="Akapitzlist"/>
        <w:numPr>
          <w:ilvl w:val="0"/>
          <w:numId w:val="25"/>
        </w:numPr>
        <w:autoSpaceDN w:val="0"/>
        <w:spacing w:after="0" w:line="360" w:lineRule="auto"/>
        <w:ind w:left="567"/>
        <w:jc w:val="both"/>
        <w:rPr>
          <w:rFonts w:ascii="Arial" w:eastAsia="Calibri" w:hAnsi="Arial" w:cs="Arial"/>
          <w:sz w:val="24"/>
        </w:rPr>
      </w:pPr>
      <w:r w:rsidRPr="00356092">
        <w:rPr>
          <w:rFonts w:ascii="Arial" w:hAnsi="Arial" w:cs="Arial"/>
          <w:sz w:val="24"/>
        </w:rPr>
        <w:t xml:space="preserve">w rozdziale 85111 w planie dotacji celowej dla </w:t>
      </w:r>
      <w:r w:rsidRPr="00356092">
        <w:rPr>
          <w:rFonts w:ascii="Arial" w:hAnsi="Arial" w:cs="Arial"/>
          <w:sz w:val="24"/>
          <w:szCs w:val="24"/>
        </w:rPr>
        <w:t>Wojewódzkiego  Szpitala im</w:t>
      </w:r>
      <w:r w:rsidR="00C73C84">
        <w:rPr>
          <w:rFonts w:ascii="Arial" w:hAnsi="Arial" w:cs="Arial"/>
          <w:sz w:val="24"/>
          <w:szCs w:val="24"/>
        </w:rPr>
        <w:t>.</w:t>
      </w:r>
      <w:r w:rsidRPr="00356092">
        <w:rPr>
          <w:rFonts w:ascii="Arial" w:hAnsi="Arial" w:cs="Arial"/>
          <w:sz w:val="24"/>
          <w:szCs w:val="24"/>
        </w:rPr>
        <w:t xml:space="preserve"> Zofii </w:t>
      </w:r>
      <w:r w:rsidR="007625FF">
        <w:rPr>
          <w:rFonts w:ascii="Arial" w:hAnsi="Arial" w:cs="Arial"/>
          <w:sz w:val="24"/>
          <w:szCs w:val="24"/>
        </w:rPr>
        <w:t xml:space="preserve">z </w:t>
      </w:r>
      <w:r w:rsidRPr="00356092">
        <w:rPr>
          <w:rFonts w:ascii="Arial" w:hAnsi="Arial" w:cs="Arial"/>
          <w:sz w:val="24"/>
          <w:szCs w:val="24"/>
        </w:rPr>
        <w:t>Zamoyski</w:t>
      </w:r>
      <w:r w:rsidR="007625FF">
        <w:rPr>
          <w:rFonts w:ascii="Arial" w:hAnsi="Arial" w:cs="Arial"/>
          <w:sz w:val="24"/>
          <w:szCs w:val="24"/>
        </w:rPr>
        <w:t>ch</w:t>
      </w:r>
      <w:r w:rsidRPr="00356092">
        <w:rPr>
          <w:rFonts w:ascii="Arial" w:hAnsi="Arial" w:cs="Arial"/>
          <w:sz w:val="24"/>
          <w:szCs w:val="24"/>
        </w:rPr>
        <w:t xml:space="preserve"> Tarnowski</w:t>
      </w:r>
      <w:r w:rsidR="00967146">
        <w:rPr>
          <w:rFonts w:ascii="Arial" w:hAnsi="Arial" w:cs="Arial"/>
          <w:sz w:val="24"/>
          <w:szCs w:val="24"/>
        </w:rPr>
        <w:t>ej</w:t>
      </w:r>
      <w:bookmarkStart w:id="0" w:name="_GoBack"/>
      <w:bookmarkEnd w:id="0"/>
      <w:r w:rsidRPr="00356092">
        <w:rPr>
          <w:rFonts w:ascii="Arial" w:hAnsi="Arial" w:cs="Arial"/>
          <w:sz w:val="24"/>
          <w:szCs w:val="24"/>
        </w:rPr>
        <w:t xml:space="preserve"> w Tarnobrzegu. Zadanie pn. „Zakup sterylizatorów wraz z wyposażeniem na potrzeby Zakładu Diagnostyki Obrazowej Wojewódzkiego Szpitala w Tarnobrzegu" otrzymuje nazwę „Zakup sterylizatorów </w:t>
      </w:r>
      <w:r w:rsidRPr="00356092">
        <w:rPr>
          <w:rFonts w:ascii="Arial" w:hAnsi="Arial" w:cs="Arial"/>
          <w:sz w:val="24"/>
          <w:szCs w:val="24"/>
        </w:rPr>
        <w:lastRenderedPageBreak/>
        <w:t>wraz z wyposażeniem (myjką i wózkami transportowymi) na potrzeby Centralnej Sterylizatorni Wojewódzkiego Szpitala w Tarnobrzegu”</w:t>
      </w:r>
      <w:r w:rsidR="00B57D94" w:rsidRPr="00356092">
        <w:rPr>
          <w:rFonts w:ascii="Arial" w:hAnsi="Arial" w:cs="Arial"/>
          <w:sz w:val="24"/>
          <w:szCs w:val="24"/>
        </w:rPr>
        <w:t xml:space="preserve"> (sprostowanie omyłki pisarskiej)</w:t>
      </w:r>
      <w:r w:rsidRPr="00356092">
        <w:rPr>
          <w:rFonts w:ascii="Arial" w:hAnsi="Arial" w:cs="Arial"/>
          <w:sz w:val="24"/>
          <w:szCs w:val="24"/>
        </w:rPr>
        <w:t>,</w:t>
      </w:r>
    </w:p>
    <w:p w14:paraId="448A6DAA" w14:textId="5F3851B8" w:rsidR="001D28DA" w:rsidRPr="00356092" w:rsidRDefault="001D28DA" w:rsidP="00913057">
      <w:pPr>
        <w:pStyle w:val="Akapitzlist"/>
        <w:numPr>
          <w:ilvl w:val="0"/>
          <w:numId w:val="25"/>
        </w:numPr>
        <w:autoSpaceDN w:val="0"/>
        <w:spacing w:after="0" w:line="360" w:lineRule="auto"/>
        <w:ind w:left="567"/>
        <w:jc w:val="both"/>
        <w:rPr>
          <w:rFonts w:ascii="Arial" w:eastAsia="Calibri" w:hAnsi="Arial" w:cs="Arial"/>
          <w:sz w:val="24"/>
        </w:rPr>
      </w:pPr>
      <w:r w:rsidRPr="00356092">
        <w:rPr>
          <w:rFonts w:ascii="Arial" w:hAnsi="Arial" w:cs="Arial"/>
          <w:sz w:val="24"/>
        </w:rPr>
        <w:t>w rozdziale 85121 w planie dotacji celowej dla Wojewódzkiego Zespołu Specjalistycznego w  Rzeszowie. Zadanie pn. „Wymiana dźwigu</w:t>
      </w:r>
      <w:r w:rsidR="00B84381">
        <w:rPr>
          <w:rFonts w:ascii="Arial" w:hAnsi="Arial" w:cs="Arial"/>
          <w:sz w:val="24"/>
        </w:rPr>
        <w:t xml:space="preserve"> osobowego (windy) w budynku WZS</w:t>
      </w:r>
      <w:r w:rsidR="00C73C84">
        <w:rPr>
          <w:rFonts w:ascii="Arial" w:hAnsi="Arial" w:cs="Arial"/>
          <w:sz w:val="24"/>
        </w:rPr>
        <w:t xml:space="preserve">   </w:t>
      </w:r>
      <w:r w:rsidRPr="00356092">
        <w:rPr>
          <w:rFonts w:ascii="Arial" w:hAnsi="Arial" w:cs="Arial"/>
          <w:sz w:val="24"/>
        </w:rPr>
        <w:t xml:space="preserve"> w Rzeszowie” otrzymuje nazwę „Dobudowa dźwigu osobowego (windy) poprzez budowę szybu windy oraz zakup i montaż nowej windy"</w:t>
      </w:r>
      <w:r w:rsidR="00C97BE1" w:rsidRPr="00356092">
        <w:rPr>
          <w:rFonts w:ascii="Arial" w:hAnsi="Arial" w:cs="Arial"/>
          <w:sz w:val="24"/>
        </w:rPr>
        <w:t xml:space="preserve"> (zmiana wynika z konieczności dobudowania nowego szybu windy celem dostosowania obiektu do wymogów określonych przepisami prawa</w:t>
      </w:r>
      <w:r w:rsidR="00576F56">
        <w:rPr>
          <w:rFonts w:ascii="Arial" w:hAnsi="Arial" w:cs="Arial"/>
          <w:sz w:val="24"/>
        </w:rPr>
        <w:t>,</w:t>
      </w:r>
      <w:r w:rsidR="00C97BE1" w:rsidRPr="00356092">
        <w:rPr>
          <w:rFonts w:ascii="Arial" w:hAnsi="Arial" w:cs="Arial"/>
          <w:sz w:val="24"/>
        </w:rPr>
        <w:t xml:space="preserve"> </w:t>
      </w:r>
      <w:r w:rsidR="00576F56">
        <w:rPr>
          <w:rFonts w:ascii="Arial" w:hAnsi="Arial" w:cs="Arial"/>
          <w:sz w:val="24"/>
        </w:rPr>
        <w:br/>
      </w:r>
      <w:r w:rsidR="00C97BE1" w:rsidRPr="00356092">
        <w:rPr>
          <w:rFonts w:ascii="Arial" w:hAnsi="Arial" w:cs="Arial"/>
          <w:sz w:val="24"/>
        </w:rPr>
        <w:t>a w szczególności ustawy o zapewnieniu dostępności osobom ze szczególnymi potrzebami).</w:t>
      </w:r>
    </w:p>
    <w:p w14:paraId="65BC224E" w14:textId="6797E732" w:rsidR="001D28DA" w:rsidRPr="00356092" w:rsidRDefault="001D28DA" w:rsidP="00913057">
      <w:pPr>
        <w:pStyle w:val="Akapitzlist"/>
        <w:numPr>
          <w:ilvl w:val="0"/>
          <w:numId w:val="9"/>
        </w:numPr>
        <w:autoSpaceDN w:val="0"/>
        <w:spacing w:after="0" w:line="360" w:lineRule="auto"/>
        <w:ind w:left="284" w:hanging="284"/>
        <w:jc w:val="both"/>
        <w:rPr>
          <w:rFonts w:ascii="Arial" w:eastAsia="Calibri" w:hAnsi="Arial" w:cs="Arial"/>
          <w:sz w:val="24"/>
        </w:rPr>
      </w:pPr>
      <w:r w:rsidRPr="00356092">
        <w:rPr>
          <w:rFonts w:ascii="Arial" w:hAnsi="Arial" w:cs="Arial"/>
          <w:sz w:val="24"/>
        </w:rPr>
        <w:t xml:space="preserve">w dziale 852 w rozdziale 85217 w planie wydatków Regionalnego Ośrodka Polityki Społecznej w Rzeszowie. Zadanie pn. „Wydatki na realizację zadań wynikających </w:t>
      </w:r>
      <w:r w:rsidRPr="00356092">
        <w:rPr>
          <w:rFonts w:ascii="Arial" w:hAnsi="Arial" w:cs="Arial"/>
          <w:sz w:val="24"/>
        </w:rPr>
        <w:br/>
        <w:t xml:space="preserve">z ustawy o pomocy społecznej, tj. diagnozowanie i monitorowanie wybranych problemów społecznych w regionie, organizacja szkoleń w zakresie doskonalenia kompetencji zawodowych kadry pomocy społecznej i podmiotów działających </w:t>
      </w:r>
      <w:r w:rsidRPr="00356092">
        <w:rPr>
          <w:rFonts w:ascii="Arial" w:hAnsi="Arial" w:cs="Arial"/>
          <w:sz w:val="24"/>
        </w:rPr>
        <w:br/>
        <w:t>w obszarze pomocy społecznej” otrzymuje nazwę „Wydatki na realizację zadań wynikających z ustawy o pomocy społecznej, tj. diagnozowanie i monitorowanie wybranych problemów społecznych w regionie, organizacja szkoleń w zakresie doskonalenia kompetencji zawodowych kadry pomocy społecznej i podmiotów działających w obszarze pomocy społecznej oraz koordynowanie działań na rzecz sektora ekonomii społecznej w regionie”</w:t>
      </w:r>
      <w:r w:rsidR="00B57D94" w:rsidRPr="00356092">
        <w:rPr>
          <w:rFonts w:ascii="Arial" w:hAnsi="Arial" w:cs="Arial"/>
          <w:sz w:val="24"/>
        </w:rPr>
        <w:t xml:space="preserve"> </w:t>
      </w:r>
      <w:r w:rsidR="007D4D01" w:rsidRPr="00356092">
        <w:rPr>
          <w:rFonts w:ascii="Arial" w:hAnsi="Arial" w:cs="Arial"/>
          <w:sz w:val="24"/>
        </w:rPr>
        <w:t>(zmiana związana z konieczności</w:t>
      </w:r>
      <w:r w:rsidR="00C97BE1" w:rsidRPr="00356092">
        <w:rPr>
          <w:rFonts w:ascii="Arial" w:hAnsi="Arial" w:cs="Arial"/>
          <w:sz w:val="24"/>
        </w:rPr>
        <w:t xml:space="preserve">ą </w:t>
      </w:r>
      <w:r w:rsidR="00B57D94" w:rsidRPr="00356092">
        <w:rPr>
          <w:rFonts w:ascii="Arial" w:hAnsi="Arial" w:cs="Arial"/>
          <w:sz w:val="24"/>
        </w:rPr>
        <w:t xml:space="preserve">rozszerzenia </w:t>
      </w:r>
      <w:r w:rsidR="007D4D01" w:rsidRPr="00356092">
        <w:rPr>
          <w:rFonts w:ascii="Arial" w:hAnsi="Arial" w:cs="Arial"/>
          <w:sz w:val="24"/>
        </w:rPr>
        <w:t xml:space="preserve">zakresu zadania </w:t>
      </w:r>
      <w:r w:rsidR="00B57D94" w:rsidRPr="00356092">
        <w:rPr>
          <w:rFonts w:ascii="Arial" w:hAnsi="Arial" w:cs="Arial"/>
          <w:sz w:val="24"/>
        </w:rPr>
        <w:t>o koordynowanie działań na rzecz sektora ekonomii społecznej w regionie)</w:t>
      </w:r>
      <w:r w:rsidRPr="00356092">
        <w:rPr>
          <w:rFonts w:ascii="Arial" w:hAnsi="Arial" w:cs="Arial"/>
          <w:sz w:val="24"/>
        </w:rPr>
        <w:t>.</w:t>
      </w:r>
    </w:p>
    <w:p w14:paraId="487A9144" w14:textId="77777777" w:rsidR="00AB1B5C" w:rsidRPr="00356092" w:rsidRDefault="00AB1B5C" w:rsidP="00913057">
      <w:pPr>
        <w:pStyle w:val="Akapitzlist"/>
        <w:numPr>
          <w:ilvl w:val="0"/>
          <w:numId w:val="9"/>
        </w:numPr>
        <w:spacing w:after="0" w:line="360" w:lineRule="auto"/>
        <w:ind w:left="284"/>
        <w:rPr>
          <w:rFonts w:ascii="Arial" w:hAnsi="Arial" w:cs="Arial"/>
          <w:sz w:val="24"/>
        </w:rPr>
      </w:pPr>
      <w:r w:rsidRPr="00356092">
        <w:rPr>
          <w:rFonts w:ascii="Arial" w:hAnsi="Arial" w:cs="Arial"/>
          <w:sz w:val="24"/>
        </w:rPr>
        <w:t>dziale 921:</w:t>
      </w:r>
    </w:p>
    <w:p w14:paraId="2123C34F" w14:textId="4E278E51" w:rsidR="00AB1B5C" w:rsidRPr="00356092" w:rsidRDefault="00AB1B5C" w:rsidP="007E6E82">
      <w:pPr>
        <w:pStyle w:val="Akapitzlist"/>
        <w:numPr>
          <w:ilvl w:val="0"/>
          <w:numId w:val="26"/>
        </w:numPr>
        <w:spacing w:after="0" w:line="360" w:lineRule="auto"/>
        <w:ind w:left="709"/>
        <w:jc w:val="both"/>
        <w:rPr>
          <w:rFonts w:ascii="Arial" w:hAnsi="Arial" w:cs="Arial"/>
          <w:sz w:val="24"/>
        </w:rPr>
      </w:pPr>
      <w:r w:rsidRPr="00356092">
        <w:rPr>
          <w:rFonts w:ascii="Arial" w:hAnsi="Arial" w:cs="Arial"/>
          <w:sz w:val="24"/>
        </w:rPr>
        <w:t xml:space="preserve">w rozdziale 92109 w planie dotacji celowej dla Wojewódzkiego Domu Kultury </w:t>
      </w:r>
      <w:r w:rsidRPr="00356092">
        <w:rPr>
          <w:rFonts w:ascii="Arial" w:hAnsi="Arial" w:cs="Arial"/>
          <w:sz w:val="24"/>
        </w:rPr>
        <w:br/>
        <w:t>w Rzeszowie na realizacje wskazanych zadań i programów. Zadanie pn. „Festiwal KINO VIA CARPATIA" otrzymuje nazwę "PÓŁNO</w:t>
      </w:r>
      <w:r w:rsidR="007D4D01" w:rsidRPr="00356092">
        <w:rPr>
          <w:rFonts w:ascii="Arial" w:hAnsi="Arial" w:cs="Arial"/>
          <w:sz w:val="24"/>
        </w:rPr>
        <w:t>C-POŁUDNIE - spotkania fi</w:t>
      </w:r>
      <w:r w:rsidR="00C97BE1" w:rsidRPr="00356092">
        <w:rPr>
          <w:rFonts w:ascii="Arial" w:hAnsi="Arial" w:cs="Arial"/>
          <w:sz w:val="24"/>
        </w:rPr>
        <w:t>lmowe"</w:t>
      </w:r>
      <w:r w:rsidR="007D4D01" w:rsidRPr="00356092">
        <w:rPr>
          <w:rFonts w:ascii="Arial" w:hAnsi="Arial" w:cs="Arial"/>
          <w:sz w:val="24"/>
        </w:rPr>
        <w:t xml:space="preserve"> (dostosowanie do charakteru realizowanego wydarzenia),</w:t>
      </w:r>
    </w:p>
    <w:p w14:paraId="6DF70629" w14:textId="716A75D6" w:rsidR="00AB1B5C" w:rsidRPr="00356092" w:rsidRDefault="00AB1B5C" w:rsidP="007E6E82">
      <w:pPr>
        <w:pStyle w:val="Akapitzlist"/>
        <w:numPr>
          <w:ilvl w:val="0"/>
          <w:numId w:val="26"/>
        </w:numPr>
        <w:spacing w:after="0" w:line="360" w:lineRule="auto"/>
        <w:ind w:left="709" w:hanging="426"/>
        <w:jc w:val="both"/>
        <w:rPr>
          <w:rFonts w:ascii="Arial" w:hAnsi="Arial" w:cs="Arial"/>
          <w:sz w:val="24"/>
        </w:rPr>
      </w:pPr>
      <w:r w:rsidRPr="00356092">
        <w:rPr>
          <w:rFonts w:ascii="Arial" w:hAnsi="Arial" w:cs="Arial"/>
          <w:sz w:val="24"/>
        </w:rPr>
        <w:t xml:space="preserve"> w rozdziale 92114 w planie dotacji celowej dla Arboretum i Zakładu Fizjografii </w:t>
      </w:r>
      <w:r w:rsidRPr="00356092">
        <w:rPr>
          <w:rFonts w:ascii="Arial" w:hAnsi="Arial" w:cs="Arial"/>
          <w:sz w:val="24"/>
        </w:rPr>
        <w:br/>
        <w:t>w Bolestraszycach. Zadanie pn. „Budowa wiat parkingowych i fotowoltaiki" otrzymuje nazwę „Budowa wi</w:t>
      </w:r>
      <w:r w:rsidR="00C97BE1" w:rsidRPr="00356092">
        <w:rPr>
          <w:rFonts w:ascii="Arial" w:hAnsi="Arial" w:cs="Arial"/>
          <w:sz w:val="24"/>
        </w:rPr>
        <w:t>aty parkingowej i fotowoltaiki"</w:t>
      </w:r>
      <w:r w:rsidR="007D4D01" w:rsidRPr="00356092">
        <w:rPr>
          <w:rFonts w:ascii="Arial" w:hAnsi="Arial" w:cs="Arial"/>
          <w:sz w:val="24"/>
        </w:rPr>
        <w:t xml:space="preserve"> (</w:t>
      </w:r>
      <w:r w:rsidR="00576F56">
        <w:rPr>
          <w:rFonts w:ascii="Arial" w:hAnsi="Arial" w:cs="Arial"/>
          <w:sz w:val="24"/>
        </w:rPr>
        <w:t xml:space="preserve">dotyczy zmiany zakresu realizacji zadania </w:t>
      </w:r>
      <w:r w:rsidR="007D4D01" w:rsidRPr="00356092">
        <w:rPr>
          <w:rFonts w:ascii="Arial" w:hAnsi="Arial" w:cs="Arial"/>
          <w:sz w:val="24"/>
        </w:rPr>
        <w:t xml:space="preserve">ze względu na odmowę </w:t>
      </w:r>
      <w:r w:rsidR="00576F56">
        <w:rPr>
          <w:rFonts w:ascii="Arial" w:hAnsi="Arial" w:cs="Arial"/>
          <w:sz w:val="24"/>
        </w:rPr>
        <w:t>do</w:t>
      </w:r>
      <w:r w:rsidR="007D4D01" w:rsidRPr="00356092">
        <w:rPr>
          <w:rFonts w:ascii="Arial" w:hAnsi="Arial" w:cs="Arial"/>
          <w:sz w:val="24"/>
        </w:rPr>
        <w:t xml:space="preserve">finansowania </w:t>
      </w:r>
      <w:r w:rsidR="00576F56">
        <w:rPr>
          <w:rFonts w:ascii="Arial" w:hAnsi="Arial" w:cs="Arial"/>
          <w:sz w:val="24"/>
        </w:rPr>
        <w:t>przez</w:t>
      </w:r>
      <w:r w:rsidR="007D4D01" w:rsidRPr="00356092">
        <w:rPr>
          <w:rFonts w:ascii="Arial" w:hAnsi="Arial" w:cs="Arial"/>
          <w:sz w:val="24"/>
        </w:rPr>
        <w:t xml:space="preserve"> </w:t>
      </w:r>
      <w:r w:rsidR="00576F56">
        <w:rPr>
          <w:rFonts w:ascii="Arial" w:hAnsi="Arial" w:cs="Arial"/>
          <w:sz w:val="24"/>
        </w:rPr>
        <w:t xml:space="preserve">Agencję </w:t>
      </w:r>
      <w:r w:rsidR="00C97BE1" w:rsidRPr="00356092">
        <w:rPr>
          <w:rFonts w:ascii="Arial" w:hAnsi="Arial" w:cs="Arial"/>
          <w:sz w:val="24"/>
        </w:rPr>
        <w:t>Restrukturyzacji i Modernizacji Rolnictwa).</w:t>
      </w:r>
    </w:p>
    <w:p w14:paraId="60CB0F58" w14:textId="77777777" w:rsidR="00AB1B5C" w:rsidRPr="00356092" w:rsidRDefault="00AB1B5C" w:rsidP="00AB1B5C">
      <w:pPr>
        <w:pStyle w:val="Akapitzlist"/>
        <w:spacing w:after="0" w:line="360" w:lineRule="auto"/>
        <w:ind w:left="567" w:hanging="283"/>
        <w:jc w:val="both"/>
        <w:rPr>
          <w:rFonts w:ascii="Arial" w:hAnsi="Arial" w:cs="Arial"/>
          <w:sz w:val="24"/>
        </w:rPr>
      </w:pPr>
    </w:p>
    <w:p w14:paraId="40B3DD99" w14:textId="51E6CE8D" w:rsidR="00341D5C" w:rsidRPr="00356092" w:rsidRDefault="008A399E" w:rsidP="008E7221">
      <w:pPr>
        <w:autoSpaceDN w:val="0"/>
        <w:spacing w:after="0" w:line="360" w:lineRule="auto"/>
        <w:jc w:val="both"/>
        <w:rPr>
          <w:rFonts w:ascii="Arial" w:eastAsia="Calibri" w:hAnsi="Arial" w:cs="Arial"/>
          <w:sz w:val="24"/>
        </w:rPr>
      </w:pPr>
      <w:r w:rsidRPr="00356092">
        <w:rPr>
          <w:rFonts w:ascii="Arial" w:eastAsia="Calibri" w:hAnsi="Arial" w:cs="Arial"/>
          <w:sz w:val="24"/>
        </w:rPr>
        <w:t>Niniejszą uchwałą dokonuje się również z</w:t>
      </w:r>
      <w:r w:rsidR="008E7221" w:rsidRPr="00356092">
        <w:rPr>
          <w:rFonts w:ascii="Arial" w:eastAsia="Calibri" w:hAnsi="Arial" w:cs="Arial"/>
          <w:sz w:val="24"/>
        </w:rPr>
        <w:t>większeni</w:t>
      </w:r>
      <w:r w:rsidRPr="00356092">
        <w:rPr>
          <w:rFonts w:ascii="Arial" w:eastAsia="Calibri" w:hAnsi="Arial" w:cs="Arial"/>
          <w:sz w:val="24"/>
        </w:rPr>
        <w:t>a</w:t>
      </w:r>
      <w:r w:rsidR="008E7221" w:rsidRPr="00356092">
        <w:rPr>
          <w:rFonts w:ascii="Arial" w:eastAsia="Calibri" w:hAnsi="Arial" w:cs="Arial"/>
          <w:sz w:val="24"/>
        </w:rPr>
        <w:t xml:space="preserve"> planu dochodów i wydatków gromadzonych na wyodrębnionym rachunku jednostek</w:t>
      </w:r>
      <w:r w:rsidRPr="00356092">
        <w:rPr>
          <w:rFonts w:ascii="Arial" w:eastAsia="Calibri" w:hAnsi="Arial" w:cs="Arial"/>
          <w:sz w:val="24"/>
        </w:rPr>
        <w:t xml:space="preserve"> oświatowych o kwotę </w:t>
      </w:r>
      <w:r w:rsidR="007E6E82">
        <w:rPr>
          <w:rFonts w:ascii="Arial" w:eastAsia="Calibri" w:hAnsi="Arial" w:cs="Arial"/>
          <w:sz w:val="24"/>
        </w:rPr>
        <w:br/>
      </w:r>
      <w:r w:rsidRPr="00356092">
        <w:rPr>
          <w:rFonts w:ascii="Arial" w:eastAsia="Calibri" w:hAnsi="Arial" w:cs="Arial"/>
          <w:sz w:val="24"/>
        </w:rPr>
        <w:t>29.000,-zł, w tym:</w:t>
      </w:r>
    </w:p>
    <w:p w14:paraId="3A993FE2" w14:textId="17D9567F" w:rsidR="008A399E" w:rsidRPr="00356092" w:rsidRDefault="008A399E" w:rsidP="00913057">
      <w:pPr>
        <w:pStyle w:val="Akapitzlist"/>
        <w:numPr>
          <w:ilvl w:val="0"/>
          <w:numId w:val="27"/>
        </w:numPr>
        <w:autoSpaceDN w:val="0"/>
        <w:spacing w:after="0" w:line="360" w:lineRule="auto"/>
        <w:jc w:val="both"/>
        <w:rPr>
          <w:rFonts w:ascii="Arial" w:eastAsia="Calibri" w:hAnsi="Arial" w:cs="Arial"/>
          <w:sz w:val="24"/>
        </w:rPr>
      </w:pPr>
      <w:r w:rsidRPr="00356092">
        <w:rPr>
          <w:rFonts w:ascii="Arial" w:eastAsia="Calibri" w:hAnsi="Arial" w:cs="Arial"/>
          <w:sz w:val="24"/>
        </w:rPr>
        <w:t>MSCKZiU w Rzeszowie o kwotę 5.000,-zł,</w:t>
      </w:r>
    </w:p>
    <w:p w14:paraId="4B5BB270" w14:textId="033F5155" w:rsidR="008A399E" w:rsidRPr="00356092" w:rsidRDefault="008A399E" w:rsidP="00913057">
      <w:pPr>
        <w:pStyle w:val="Akapitzlist"/>
        <w:numPr>
          <w:ilvl w:val="0"/>
          <w:numId w:val="27"/>
        </w:numPr>
        <w:autoSpaceDN w:val="0"/>
        <w:spacing w:after="0" w:line="360" w:lineRule="auto"/>
        <w:jc w:val="both"/>
        <w:rPr>
          <w:rFonts w:ascii="Arial" w:eastAsia="Calibri" w:hAnsi="Arial" w:cs="Arial"/>
          <w:sz w:val="24"/>
        </w:rPr>
      </w:pPr>
      <w:r w:rsidRPr="00356092">
        <w:rPr>
          <w:rFonts w:ascii="Arial" w:eastAsia="Calibri" w:hAnsi="Arial" w:cs="Arial"/>
          <w:sz w:val="24"/>
        </w:rPr>
        <w:t>MSCKZiU w Sanoku o kwotę 1.000,-zł,</w:t>
      </w:r>
    </w:p>
    <w:p w14:paraId="07D7F785" w14:textId="7475FDFD" w:rsidR="008A399E" w:rsidRPr="00356092" w:rsidRDefault="008A399E" w:rsidP="00913057">
      <w:pPr>
        <w:pStyle w:val="Akapitzlist"/>
        <w:numPr>
          <w:ilvl w:val="0"/>
          <w:numId w:val="27"/>
        </w:numPr>
        <w:autoSpaceDN w:val="0"/>
        <w:spacing w:after="0" w:line="360" w:lineRule="auto"/>
        <w:jc w:val="both"/>
        <w:rPr>
          <w:rFonts w:ascii="Arial" w:eastAsia="Calibri" w:hAnsi="Arial" w:cs="Arial"/>
          <w:sz w:val="24"/>
        </w:rPr>
      </w:pPr>
      <w:r w:rsidRPr="00356092">
        <w:rPr>
          <w:rFonts w:ascii="Arial" w:eastAsia="Calibri" w:hAnsi="Arial" w:cs="Arial"/>
          <w:sz w:val="24"/>
        </w:rPr>
        <w:t>MSCKZiU w Jaśle o kwotę 3.000,-zł,</w:t>
      </w:r>
    </w:p>
    <w:p w14:paraId="2F1FDD35" w14:textId="59967E6B" w:rsidR="008A399E" w:rsidRPr="00356092" w:rsidRDefault="008A399E" w:rsidP="00913057">
      <w:pPr>
        <w:pStyle w:val="Akapitzlist"/>
        <w:numPr>
          <w:ilvl w:val="0"/>
          <w:numId w:val="27"/>
        </w:numPr>
        <w:autoSpaceDN w:val="0"/>
        <w:spacing w:after="0" w:line="360" w:lineRule="auto"/>
        <w:jc w:val="both"/>
        <w:rPr>
          <w:rFonts w:ascii="Arial" w:eastAsia="Calibri" w:hAnsi="Arial" w:cs="Arial"/>
          <w:sz w:val="24"/>
        </w:rPr>
      </w:pPr>
      <w:r w:rsidRPr="00356092">
        <w:rPr>
          <w:rFonts w:ascii="Arial" w:eastAsia="Calibri" w:hAnsi="Arial" w:cs="Arial"/>
          <w:sz w:val="24"/>
        </w:rPr>
        <w:t>MSCKZiU w Przemyślu o kwotę 10.000,-zł,</w:t>
      </w:r>
    </w:p>
    <w:p w14:paraId="6D9DCB8B" w14:textId="725120D1" w:rsidR="008A399E" w:rsidRPr="00356092" w:rsidRDefault="008A399E" w:rsidP="00913057">
      <w:pPr>
        <w:pStyle w:val="Akapitzlist"/>
        <w:numPr>
          <w:ilvl w:val="0"/>
          <w:numId w:val="27"/>
        </w:numPr>
        <w:autoSpaceDN w:val="0"/>
        <w:spacing w:after="0" w:line="360" w:lineRule="auto"/>
        <w:jc w:val="both"/>
        <w:rPr>
          <w:rFonts w:ascii="Arial" w:eastAsia="Calibri" w:hAnsi="Arial" w:cs="Arial"/>
          <w:sz w:val="24"/>
        </w:rPr>
      </w:pPr>
      <w:r w:rsidRPr="00356092">
        <w:rPr>
          <w:rFonts w:ascii="Arial" w:eastAsia="Calibri" w:hAnsi="Arial" w:cs="Arial"/>
          <w:sz w:val="24"/>
        </w:rPr>
        <w:t>Zespół Szkół przy Szpitalu Woj. Nr 2 w Rzeszowie o kwotę 10.000,-zł.</w:t>
      </w:r>
    </w:p>
    <w:p w14:paraId="6D14747D" w14:textId="77777777" w:rsidR="008E7221" w:rsidRPr="00356092" w:rsidRDefault="008E7221" w:rsidP="008E7221">
      <w:pPr>
        <w:autoSpaceDN w:val="0"/>
        <w:spacing w:after="0" w:line="360" w:lineRule="auto"/>
        <w:jc w:val="both"/>
        <w:rPr>
          <w:rFonts w:ascii="Arial" w:eastAsia="Calibri" w:hAnsi="Arial" w:cs="Arial"/>
          <w:sz w:val="24"/>
        </w:rPr>
      </w:pPr>
    </w:p>
    <w:p w14:paraId="2E03E206" w14:textId="53DE4443" w:rsidR="0014058B" w:rsidRPr="00356092" w:rsidRDefault="00333A77" w:rsidP="00D613DD">
      <w:pPr>
        <w:spacing w:line="360" w:lineRule="auto"/>
        <w:jc w:val="both"/>
      </w:pPr>
      <w:r w:rsidRPr="00356092">
        <w:rPr>
          <w:rFonts w:ascii="Arial" w:eastAsia="Calibri" w:hAnsi="Arial" w:cs="Arial"/>
          <w:bCs/>
          <w:sz w:val="24"/>
          <w:szCs w:val="24"/>
        </w:rPr>
        <w:t xml:space="preserve">Szczegółowe zmiany w zakresie dochodów i wydatków w szczegółowości klasyfikacji budżetowej zawiera załącznik do uzasadnienia. </w:t>
      </w:r>
    </w:p>
    <w:sectPr w:rsidR="0014058B" w:rsidRPr="00356092" w:rsidSect="007F4648">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FAE0" w14:textId="77777777" w:rsidR="00FF3DC8" w:rsidRDefault="00FF3DC8" w:rsidP="00CD1F3E">
      <w:pPr>
        <w:spacing w:after="0" w:line="240" w:lineRule="auto"/>
      </w:pPr>
      <w:r>
        <w:separator/>
      </w:r>
    </w:p>
  </w:endnote>
  <w:endnote w:type="continuationSeparator" w:id="0">
    <w:p w14:paraId="57FD0B04" w14:textId="77777777" w:rsidR="00FF3DC8" w:rsidRDefault="00FF3DC8" w:rsidP="00CD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913937"/>
      <w:docPartObj>
        <w:docPartGallery w:val="Page Numbers (Bottom of Page)"/>
        <w:docPartUnique/>
      </w:docPartObj>
    </w:sdtPr>
    <w:sdtEndPr/>
    <w:sdtContent>
      <w:p w14:paraId="7E6DFA95" w14:textId="0A9D41CE" w:rsidR="00D77DC3" w:rsidRDefault="00D77DC3">
        <w:pPr>
          <w:pStyle w:val="Stopka"/>
          <w:jc w:val="center"/>
        </w:pPr>
        <w:r>
          <w:fldChar w:fldCharType="begin"/>
        </w:r>
        <w:r>
          <w:instrText>PAGE   \* MERGEFORMAT</w:instrText>
        </w:r>
        <w:r>
          <w:fldChar w:fldCharType="separate"/>
        </w:r>
        <w:r w:rsidR="00E87355">
          <w:rPr>
            <w:noProof/>
          </w:rPr>
          <w:t>21</w:t>
        </w:r>
        <w:r>
          <w:fldChar w:fldCharType="end"/>
        </w:r>
      </w:p>
    </w:sdtContent>
  </w:sdt>
  <w:p w14:paraId="2BF81DF3" w14:textId="77777777" w:rsidR="00D77DC3" w:rsidRDefault="00D77D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F8EE" w14:textId="77777777" w:rsidR="00FF3DC8" w:rsidRDefault="00FF3DC8" w:rsidP="00CD1F3E">
      <w:pPr>
        <w:spacing w:after="0" w:line="240" w:lineRule="auto"/>
      </w:pPr>
      <w:r>
        <w:separator/>
      </w:r>
    </w:p>
  </w:footnote>
  <w:footnote w:type="continuationSeparator" w:id="0">
    <w:p w14:paraId="07F12D02" w14:textId="77777777" w:rsidR="00FF3DC8" w:rsidRDefault="00FF3DC8" w:rsidP="00CD1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221"/>
    <w:multiLevelType w:val="hybridMultilevel"/>
    <w:tmpl w:val="2180A1C8"/>
    <w:lvl w:ilvl="0" w:tplc="0415000D">
      <w:start w:val="1"/>
      <w:numFmt w:val="bullet"/>
      <w:lvlText w:val=""/>
      <w:lvlJc w:val="left"/>
      <w:pPr>
        <w:ind w:left="1942" w:hanging="360"/>
      </w:pPr>
      <w:rPr>
        <w:rFonts w:ascii="Wingdings" w:hAnsi="Wingdings"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 w15:restartNumberingAfterBreak="0">
    <w:nsid w:val="0C036E8C"/>
    <w:multiLevelType w:val="hybridMultilevel"/>
    <w:tmpl w:val="8A04479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0B52D54"/>
    <w:multiLevelType w:val="hybridMultilevel"/>
    <w:tmpl w:val="41EC7E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7430DF"/>
    <w:multiLevelType w:val="hybridMultilevel"/>
    <w:tmpl w:val="5BB6C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FB58FC"/>
    <w:multiLevelType w:val="hybridMultilevel"/>
    <w:tmpl w:val="495494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F00012"/>
    <w:multiLevelType w:val="hybridMultilevel"/>
    <w:tmpl w:val="50D8C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400093"/>
    <w:multiLevelType w:val="hybridMultilevel"/>
    <w:tmpl w:val="59CECD4C"/>
    <w:lvl w:ilvl="0" w:tplc="0B38C34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3773A67"/>
    <w:multiLevelType w:val="hybridMultilevel"/>
    <w:tmpl w:val="F692DB92"/>
    <w:lvl w:ilvl="0" w:tplc="1EF27C78">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FE06F1"/>
    <w:multiLevelType w:val="hybridMultilevel"/>
    <w:tmpl w:val="5194FD10"/>
    <w:lvl w:ilvl="0" w:tplc="0415000D">
      <w:start w:val="1"/>
      <w:numFmt w:val="bullet"/>
      <w:lvlText w:val=""/>
      <w:lvlJc w:val="left"/>
      <w:pPr>
        <w:ind w:left="2302" w:hanging="360"/>
      </w:pPr>
      <w:rPr>
        <w:rFonts w:ascii="Wingdings" w:hAnsi="Wingdings" w:hint="default"/>
      </w:rPr>
    </w:lvl>
    <w:lvl w:ilvl="1" w:tplc="04150003" w:tentative="1">
      <w:start w:val="1"/>
      <w:numFmt w:val="bullet"/>
      <w:lvlText w:val="o"/>
      <w:lvlJc w:val="left"/>
      <w:pPr>
        <w:ind w:left="3022" w:hanging="360"/>
      </w:pPr>
      <w:rPr>
        <w:rFonts w:ascii="Courier New" w:hAnsi="Courier New" w:cs="Courier New" w:hint="default"/>
      </w:rPr>
    </w:lvl>
    <w:lvl w:ilvl="2" w:tplc="04150005" w:tentative="1">
      <w:start w:val="1"/>
      <w:numFmt w:val="bullet"/>
      <w:lvlText w:val=""/>
      <w:lvlJc w:val="left"/>
      <w:pPr>
        <w:ind w:left="3742" w:hanging="360"/>
      </w:pPr>
      <w:rPr>
        <w:rFonts w:ascii="Wingdings" w:hAnsi="Wingdings" w:hint="default"/>
      </w:rPr>
    </w:lvl>
    <w:lvl w:ilvl="3" w:tplc="04150001" w:tentative="1">
      <w:start w:val="1"/>
      <w:numFmt w:val="bullet"/>
      <w:lvlText w:val=""/>
      <w:lvlJc w:val="left"/>
      <w:pPr>
        <w:ind w:left="4462" w:hanging="360"/>
      </w:pPr>
      <w:rPr>
        <w:rFonts w:ascii="Symbol" w:hAnsi="Symbol" w:hint="default"/>
      </w:rPr>
    </w:lvl>
    <w:lvl w:ilvl="4" w:tplc="04150003" w:tentative="1">
      <w:start w:val="1"/>
      <w:numFmt w:val="bullet"/>
      <w:lvlText w:val="o"/>
      <w:lvlJc w:val="left"/>
      <w:pPr>
        <w:ind w:left="5182" w:hanging="360"/>
      </w:pPr>
      <w:rPr>
        <w:rFonts w:ascii="Courier New" w:hAnsi="Courier New" w:cs="Courier New" w:hint="default"/>
      </w:rPr>
    </w:lvl>
    <w:lvl w:ilvl="5" w:tplc="04150005" w:tentative="1">
      <w:start w:val="1"/>
      <w:numFmt w:val="bullet"/>
      <w:lvlText w:val=""/>
      <w:lvlJc w:val="left"/>
      <w:pPr>
        <w:ind w:left="5902" w:hanging="360"/>
      </w:pPr>
      <w:rPr>
        <w:rFonts w:ascii="Wingdings" w:hAnsi="Wingdings" w:hint="default"/>
      </w:rPr>
    </w:lvl>
    <w:lvl w:ilvl="6" w:tplc="04150001" w:tentative="1">
      <w:start w:val="1"/>
      <w:numFmt w:val="bullet"/>
      <w:lvlText w:val=""/>
      <w:lvlJc w:val="left"/>
      <w:pPr>
        <w:ind w:left="6622" w:hanging="360"/>
      </w:pPr>
      <w:rPr>
        <w:rFonts w:ascii="Symbol" w:hAnsi="Symbol" w:hint="default"/>
      </w:rPr>
    </w:lvl>
    <w:lvl w:ilvl="7" w:tplc="04150003" w:tentative="1">
      <w:start w:val="1"/>
      <w:numFmt w:val="bullet"/>
      <w:lvlText w:val="o"/>
      <w:lvlJc w:val="left"/>
      <w:pPr>
        <w:ind w:left="7342" w:hanging="360"/>
      </w:pPr>
      <w:rPr>
        <w:rFonts w:ascii="Courier New" w:hAnsi="Courier New" w:cs="Courier New" w:hint="default"/>
      </w:rPr>
    </w:lvl>
    <w:lvl w:ilvl="8" w:tplc="04150005" w:tentative="1">
      <w:start w:val="1"/>
      <w:numFmt w:val="bullet"/>
      <w:lvlText w:val=""/>
      <w:lvlJc w:val="left"/>
      <w:pPr>
        <w:ind w:left="8062" w:hanging="360"/>
      </w:pPr>
      <w:rPr>
        <w:rFonts w:ascii="Wingdings" w:hAnsi="Wingdings" w:hint="default"/>
      </w:rPr>
    </w:lvl>
  </w:abstractNum>
  <w:abstractNum w:abstractNumId="9" w15:restartNumberingAfterBreak="0">
    <w:nsid w:val="2DC517FD"/>
    <w:multiLevelType w:val="hybridMultilevel"/>
    <w:tmpl w:val="EE386382"/>
    <w:lvl w:ilvl="0" w:tplc="FFFFFFFF">
      <w:start w:val="1"/>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3F0C6EE4"/>
    <w:multiLevelType w:val="hybridMultilevel"/>
    <w:tmpl w:val="ECB0B5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17E358C"/>
    <w:multiLevelType w:val="hybridMultilevel"/>
    <w:tmpl w:val="1DFCC150"/>
    <w:lvl w:ilvl="0" w:tplc="0415000D">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2" w15:restartNumberingAfterBreak="0">
    <w:nsid w:val="42A876C8"/>
    <w:multiLevelType w:val="hybridMultilevel"/>
    <w:tmpl w:val="5B5A2442"/>
    <w:lvl w:ilvl="0" w:tplc="5DF61B20">
      <w:start w:val="1"/>
      <w:numFmt w:val="decimal"/>
      <w:lvlText w:val="%1)"/>
      <w:lvlJc w:val="left"/>
      <w:pPr>
        <w:ind w:left="1440" w:hanging="360"/>
      </w:pPr>
      <w:rPr>
        <w:rFonts w:ascii="Arial" w:eastAsia="Calibri"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3F72E41"/>
    <w:multiLevelType w:val="hybridMultilevel"/>
    <w:tmpl w:val="92A43626"/>
    <w:lvl w:ilvl="0" w:tplc="6888BEB2">
      <w:start w:val="1"/>
      <w:numFmt w:val="bullet"/>
      <w:lvlText w:val=""/>
      <w:lvlJc w:val="left"/>
      <w:pPr>
        <w:ind w:left="1713" w:hanging="360"/>
      </w:pPr>
      <w:rPr>
        <w:rFonts w:ascii="Wingdings" w:hAnsi="Wingding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4AD46261"/>
    <w:multiLevelType w:val="hybridMultilevel"/>
    <w:tmpl w:val="F8628572"/>
    <w:lvl w:ilvl="0" w:tplc="3CBC4B20">
      <w:start w:val="2"/>
      <w:numFmt w:val="decimal"/>
      <w:lvlText w:val="%1)"/>
      <w:lvlJc w:val="left"/>
      <w:pPr>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2D3FE7"/>
    <w:multiLevelType w:val="hybridMultilevel"/>
    <w:tmpl w:val="9B6C01C2"/>
    <w:lvl w:ilvl="0" w:tplc="0B38C34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4CA184B"/>
    <w:multiLevelType w:val="hybridMultilevel"/>
    <w:tmpl w:val="66CC209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9A71562"/>
    <w:multiLevelType w:val="hybridMultilevel"/>
    <w:tmpl w:val="8E0AC1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B7F5DDE"/>
    <w:multiLevelType w:val="hybridMultilevel"/>
    <w:tmpl w:val="88A475A4"/>
    <w:lvl w:ilvl="0" w:tplc="B0F42EE4">
      <w:start w:val="3"/>
      <w:numFmt w:val="upperRoman"/>
      <w:lvlText w:val="%1."/>
      <w:lvlJc w:val="right"/>
      <w:pPr>
        <w:ind w:left="108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D16EE5"/>
    <w:multiLevelType w:val="hybridMultilevel"/>
    <w:tmpl w:val="1A28B692"/>
    <w:lvl w:ilvl="0" w:tplc="6888BEB2">
      <w:start w:val="1"/>
      <w:numFmt w:val="bullet"/>
      <w:lvlText w:val=""/>
      <w:lvlJc w:val="left"/>
      <w:pPr>
        <w:ind w:left="1713" w:hanging="360"/>
      </w:pPr>
      <w:rPr>
        <w:rFonts w:ascii="Wingdings" w:hAnsi="Wingding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5FF50FB7"/>
    <w:multiLevelType w:val="hybridMultilevel"/>
    <w:tmpl w:val="42D448E0"/>
    <w:lvl w:ilvl="0" w:tplc="0415000D">
      <w:start w:val="1"/>
      <w:numFmt w:val="bullet"/>
      <w:lvlText w:val=""/>
      <w:lvlJc w:val="left"/>
      <w:pPr>
        <w:ind w:left="2662" w:hanging="360"/>
      </w:pPr>
      <w:rPr>
        <w:rFonts w:ascii="Wingdings" w:hAnsi="Wingdings" w:hint="default"/>
      </w:rPr>
    </w:lvl>
    <w:lvl w:ilvl="1" w:tplc="04150003" w:tentative="1">
      <w:start w:val="1"/>
      <w:numFmt w:val="bullet"/>
      <w:lvlText w:val="o"/>
      <w:lvlJc w:val="left"/>
      <w:pPr>
        <w:ind w:left="3382" w:hanging="360"/>
      </w:pPr>
      <w:rPr>
        <w:rFonts w:ascii="Courier New" w:hAnsi="Courier New" w:cs="Courier New" w:hint="default"/>
      </w:rPr>
    </w:lvl>
    <w:lvl w:ilvl="2" w:tplc="04150005" w:tentative="1">
      <w:start w:val="1"/>
      <w:numFmt w:val="bullet"/>
      <w:lvlText w:val=""/>
      <w:lvlJc w:val="left"/>
      <w:pPr>
        <w:ind w:left="4102" w:hanging="360"/>
      </w:pPr>
      <w:rPr>
        <w:rFonts w:ascii="Wingdings" w:hAnsi="Wingdings" w:hint="default"/>
      </w:rPr>
    </w:lvl>
    <w:lvl w:ilvl="3" w:tplc="04150001" w:tentative="1">
      <w:start w:val="1"/>
      <w:numFmt w:val="bullet"/>
      <w:lvlText w:val=""/>
      <w:lvlJc w:val="left"/>
      <w:pPr>
        <w:ind w:left="4822" w:hanging="360"/>
      </w:pPr>
      <w:rPr>
        <w:rFonts w:ascii="Symbol" w:hAnsi="Symbol" w:hint="default"/>
      </w:rPr>
    </w:lvl>
    <w:lvl w:ilvl="4" w:tplc="04150003" w:tentative="1">
      <w:start w:val="1"/>
      <w:numFmt w:val="bullet"/>
      <w:lvlText w:val="o"/>
      <w:lvlJc w:val="left"/>
      <w:pPr>
        <w:ind w:left="5542" w:hanging="360"/>
      </w:pPr>
      <w:rPr>
        <w:rFonts w:ascii="Courier New" w:hAnsi="Courier New" w:cs="Courier New" w:hint="default"/>
      </w:rPr>
    </w:lvl>
    <w:lvl w:ilvl="5" w:tplc="04150005" w:tentative="1">
      <w:start w:val="1"/>
      <w:numFmt w:val="bullet"/>
      <w:lvlText w:val=""/>
      <w:lvlJc w:val="left"/>
      <w:pPr>
        <w:ind w:left="6262" w:hanging="360"/>
      </w:pPr>
      <w:rPr>
        <w:rFonts w:ascii="Wingdings" w:hAnsi="Wingdings" w:hint="default"/>
      </w:rPr>
    </w:lvl>
    <w:lvl w:ilvl="6" w:tplc="04150001" w:tentative="1">
      <w:start w:val="1"/>
      <w:numFmt w:val="bullet"/>
      <w:lvlText w:val=""/>
      <w:lvlJc w:val="left"/>
      <w:pPr>
        <w:ind w:left="6982" w:hanging="360"/>
      </w:pPr>
      <w:rPr>
        <w:rFonts w:ascii="Symbol" w:hAnsi="Symbol" w:hint="default"/>
      </w:rPr>
    </w:lvl>
    <w:lvl w:ilvl="7" w:tplc="04150003" w:tentative="1">
      <w:start w:val="1"/>
      <w:numFmt w:val="bullet"/>
      <w:lvlText w:val="o"/>
      <w:lvlJc w:val="left"/>
      <w:pPr>
        <w:ind w:left="7702" w:hanging="360"/>
      </w:pPr>
      <w:rPr>
        <w:rFonts w:ascii="Courier New" w:hAnsi="Courier New" w:cs="Courier New" w:hint="default"/>
      </w:rPr>
    </w:lvl>
    <w:lvl w:ilvl="8" w:tplc="04150005" w:tentative="1">
      <w:start w:val="1"/>
      <w:numFmt w:val="bullet"/>
      <w:lvlText w:val=""/>
      <w:lvlJc w:val="left"/>
      <w:pPr>
        <w:ind w:left="8422" w:hanging="360"/>
      </w:pPr>
      <w:rPr>
        <w:rFonts w:ascii="Wingdings" w:hAnsi="Wingdings" w:hint="default"/>
      </w:rPr>
    </w:lvl>
  </w:abstractNum>
  <w:abstractNum w:abstractNumId="21" w15:restartNumberingAfterBreak="0">
    <w:nsid w:val="62A35FBA"/>
    <w:multiLevelType w:val="hybridMultilevel"/>
    <w:tmpl w:val="AF3E5C00"/>
    <w:lvl w:ilvl="0" w:tplc="FB684650">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C0751B"/>
    <w:multiLevelType w:val="hybridMultilevel"/>
    <w:tmpl w:val="699C0F06"/>
    <w:lvl w:ilvl="0" w:tplc="E7B49840">
      <w:start w:val="1"/>
      <w:numFmt w:val="lowerLetter"/>
      <w:lvlText w:val="%1)"/>
      <w:lvlJc w:val="left"/>
      <w:pPr>
        <w:ind w:left="1222" w:hanging="360"/>
      </w:pPr>
      <w:rPr>
        <w:b w:val="0"/>
      </w:rPr>
    </w:lvl>
    <w:lvl w:ilvl="1" w:tplc="D30E5AF0">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15:restartNumberingAfterBreak="0">
    <w:nsid w:val="6B0F5CC8"/>
    <w:multiLevelType w:val="hybridMultilevel"/>
    <w:tmpl w:val="7506CF54"/>
    <w:lvl w:ilvl="0" w:tplc="6888BEB2">
      <w:start w:val="1"/>
      <w:numFmt w:val="bullet"/>
      <w:lvlText w:val=""/>
      <w:lvlJc w:val="left"/>
      <w:pPr>
        <w:ind w:left="1854" w:hanging="360"/>
      </w:pPr>
      <w:rPr>
        <w:rFonts w:ascii="Wingdings" w:hAnsi="Wingdings"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6F776B7C"/>
    <w:multiLevelType w:val="hybridMultilevel"/>
    <w:tmpl w:val="FA7E6D3A"/>
    <w:lvl w:ilvl="0" w:tplc="49164112">
      <w:start w:val="1"/>
      <w:numFmt w:val="lowerLetter"/>
      <w:lvlText w:val="%1)"/>
      <w:lvlJc w:val="left"/>
      <w:pPr>
        <w:ind w:left="1800" w:hanging="360"/>
      </w:pPr>
      <w:rPr>
        <w:b w:val="0"/>
      </w:rPr>
    </w:lvl>
    <w:lvl w:ilvl="1" w:tplc="242AC004">
      <w:start w:val="1"/>
      <w:numFmt w:val="lowerLetter"/>
      <w:lvlText w:val="%2)"/>
      <w:lvlJc w:val="left"/>
      <w:pPr>
        <w:ind w:left="2520" w:hanging="360"/>
      </w:pPr>
      <w:rPr>
        <w:rFonts w:ascii="Arial" w:eastAsiaTheme="minorHAnsi" w:hAnsi="Arial" w:cs="Arial"/>
      </w:rPr>
    </w:lvl>
    <w:lvl w:ilvl="2" w:tplc="15E0966C">
      <w:start w:val="1"/>
      <w:numFmt w:val="decimal"/>
      <w:lvlText w:val="%3)"/>
      <w:lvlJc w:val="left"/>
      <w:pPr>
        <w:ind w:left="3420" w:hanging="360"/>
      </w:pPr>
      <w:rPr>
        <w:rFonts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72EC17D8"/>
    <w:multiLevelType w:val="hybridMultilevel"/>
    <w:tmpl w:val="BF2CB142"/>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15:restartNumberingAfterBreak="0">
    <w:nsid w:val="73665FA2"/>
    <w:multiLevelType w:val="hybridMultilevel"/>
    <w:tmpl w:val="1A68774E"/>
    <w:lvl w:ilvl="0" w:tplc="79D8E45C">
      <w:start w:val="1"/>
      <w:numFmt w:val="lowerLetter"/>
      <w:lvlText w:val="%1)"/>
      <w:lvlJc w:val="left"/>
      <w:pPr>
        <w:ind w:left="1800" w:hanging="360"/>
      </w:pPr>
      <w:rPr>
        <w:i w:val="0"/>
        <w:i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74606979"/>
    <w:multiLevelType w:val="hybridMultilevel"/>
    <w:tmpl w:val="0B4E19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21149B"/>
    <w:multiLevelType w:val="hybridMultilevel"/>
    <w:tmpl w:val="2E32C060"/>
    <w:lvl w:ilvl="0" w:tplc="FFFFFFFF">
      <w:start w:val="1"/>
      <w:numFmt w:val="decimal"/>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9" w15:restartNumberingAfterBreak="0">
    <w:nsid w:val="76932A9D"/>
    <w:multiLevelType w:val="hybridMultilevel"/>
    <w:tmpl w:val="51802798"/>
    <w:lvl w:ilvl="0" w:tplc="6FA0EB0A">
      <w:start w:val="1"/>
      <w:numFmt w:val="decimal"/>
      <w:lvlText w:val="%1."/>
      <w:lvlJc w:val="left"/>
      <w:pPr>
        <w:ind w:left="7448" w:hanging="36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80015B"/>
    <w:multiLevelType w:val="hybridMultilevel"/>
    <w:tmpl w:val="C55CF7D6"/>
    <w:lvl w:ilvl="0" w:tplc="8DC64958">
      <w:start w:val="1"/>
      <w:numFmt w:val="upperRoman"/>
      <w:lvlText w:val="%1."/>
      <w:lvlJc w:val="right"/>
      <w:pPr>
        <w:ind w:left="720" w:hanging="360"/>
      </w:pPr>
      <w:rPr>
        <w:rFonts w:hint="default"/>
        <w:b/>
        <w:i w:val="0"/>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EC75DB"/>
    <w:multiLevelType w:val="hybridMultilevel"/>
    <w:tmpl w:val="543029AC"/>
    <w:lvl w:ilvl="0" w:tplc="0415000D">
      <w:start w:val="1"/>
      <w:numFmt w:val="bullet"/>
      <w:lvlText w:val=""/>
      <w:lvlJc w:val="left"/>
      <w:pPr>
        <w:ind w:left="1942" w:hanging="360"/>
      </w:pPr>
      <w:rPr>
        <w:rFonts w:ascii="Wingdings" w:hAnsi="Wingdings" w:hint="default"/>
      </w:rPr>
    </w:lvl>
    <w:lvl w:ilvl="1" w:tplc="04150003">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9"/>
  </w:num>
  <w:num w:numId="4">
    <w:abstractNumId w:val="26"/>
  </w:num>
  <w:num w:numId="5">
    <w:abstractNumId w:val="28"/>
  </w:num>
  <w:num w:numId="6">
    <w:abstractNumId w:val="24"/>
  </w:num>
  <w:num w:numId="7">
    <w:abstractNumId w:val="14"/>
  </w:num>
  <w:num w:numId="8">
    <w:abstractNumId w:val="18"/>
  </w:num>
  <w:num w:numId="9">
    <w:abstractNumId w:val="12"/>
  </w:num>
  <w:num w:numId="10">
    <w:abstractNumId w:val="22"/>
  </w:num>
  <w:num w:numId="11">
    <w:abstractNumId w:val="5"/>
  </w:num>
  <w:num w:numId="12">
    <w:abstractNumId w:val="4"/>
  </w:num>
  <w:num w:numId="13">
    <w:abstractNumId w:val="7"/>
  </w:num>
  <w:num w:numId="14">
    <w:abstractNumId w:val="11"/>
  </w:num>
  <w:num w:numId="15">
    <w:abstractNumId w:val="9"/>
  </w:num>
  <w:num w:numId="16">
    <w:abstractNumId w:val="3"/>
  </w:num>
  <w:num w:numId="17">
    <w:abstractNumId w:val="19"/>
  </w:num>
  <w:num w:numId="18">
    <w:abstractNumId w:val="13"/>
  </w:num>
  <w:num w:numId="19">
    <w:abstractNumId w:val="23"/>
  </w:num>
  <w:num w:numId="20">
    <w:abstractNumId w:val="27"/>
  </w:num>
  <w:num w:numId="21">
    <w:abstractNumId w:val="25"/>
  </w:num>
  <w:num w:numId="22">
    <w:abstractNumId w:val="0"/>
  </w:num>
  <w:num w:numId="23">
    <w:abstractNumId w:val="8"/>
  </w:num>
  <w:num w:numId="24">
    <w:abstractNumId w:val="1"/>
  </w:num>
  <w:num w:numId="25">
    <w:abstractNumId w:val="17"/>
  </w:num>
  <w:num w:numId="26">
    <w:abstractNumId w:val="10"/>
  </w:num>
  <w:num w:numId="27">
    <w:abstractNumId w:val="2"/>
  </w:num>
  <w:num w:numId="28">
    <w:abstractNumId w:val="6"/>
  </w:num>
  <w:num w:numId="29">
    <w:abstractNumId w:val="15"/>
  </w:num>
  <w:num w:numId="30">
    <w:abstractNumId w:val="31"/>
  </w:num>
  <w:num w:numId="31">
    <w:abstractNumId w:val="20"/>
  </w:num>
  <w:num w:numId="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2F"/>
    <w:rsid w:val="00000A26"/>
    <w:rsid w:val="000030BE"/>
    <w:rsid w:val="00003D4F"/>
    <w:rsid w:val="0000485B"/>
    <w:rsid w:val="00005933"/>
    <w:rsid w:val="000127C3"/>
    <w:rsid w:val="00016A76"/>
    <w:rsid w:val="00020016"/>
    <w:rsid w:val="000217E9"/>
    <w:rsid w:val="0002344D"/>
    <w:rsid w:val="0002495B"/>
    <w:rsid w:val="00027863"/>
    <w:rsid w:val="00037E02"/>
    <w:rsid w:val="0004459F"/>
    <w:rsid w:val="000470C6"/>
    <w:rsid w:val="00047C0B"/>
    <w:rsid w:val="00052D4C"/>
    <w:rsid w:val="000578D4"/>
    <w:rsid w:val="00062C0D"/>
    <w:rsid w:val="000630BE"/>
    <w:rsid w:val="000650E5"/>
    <w:rsid w:val="00071214"/>
    <w:rsid w:val="0007159C"/>
    <w:rsid w:val="0009310E"/>
    <w:rsid w:val="0009611E"/>
    <w:rsid w:val="000A223B"/>
    <w:rsid w:val="000A2280"/>
    <w:rsid w:val="000A4436"/>
    <w:rsid w:val="000A568A"/>
    <w:rsid w:val="000A5DF1"/>
    <w:rsid w:val="000A63F7"/>
    <w:rsid w:val="000A6715"/>
    <w:rsid w:val="000A72A3"/>
    <w:rsid w:val="000B0F0A"/>
    <w:rsid w:val="000B2E2F"/>
    <w:rsid w:val="000B3142"/>
    <w:rsid w:val="000B7AA5"/>
    <w:rsid w:val="000C500F"/>
    <w:rsid w:val="000C5F31"/>
    <w:rsid w:val="000C645F"/>
    <w:rsid w:val="000D23D8"/>
    <w:rsid w:val="000D29E7"/>
    <w:rsid w:val="000D6CCA"/>
    <w:rsid w:val="000E037F"/>
    <w:rsid w:val="000E1972"/>
    <w:rsid w:val="000E275B"/>
    <w:rsid w:val="000E4837"/>
    <w:rsid w:val="000F4B50"/>
    <w:rsid w:val="000F7A50"/>
    <w:rsid w:val="001012BA"/>
    <w:rsid w:val="00101F25"/>
    <w:rsid w:val="001025A6"/>
    <w:rsid w:val="001067BC"/>
    <w:rsid w:val="00106E06"/>
    <w:rsid w:val="00111763"/>
    <w:rsid w:val="001121DA"/>
    <w:rsid w:val="00113F25"/>
    <w:rsid w:val="00114438"/>
    <w:rsid w:val="0012232E"/>
    <w:rsid w:val="0012438C"/>
    <w:rsid w:val="00125A23"/>
    <w:rsid w:val="00134AB0"/>
    <w:rsid w:val="00134DE0"/>
    <w:rsid w:val="001376AB"/>
    <w:rsid w:val="0014058B"/>
    <w:rsid w:val="00141206"/>
    <w:rsid w:val="0014167D"/>
    <w:rsid w:val="00142A31"/>
    <w:rsid w:val="00142E92"/>
    <w:rsid w:val="00144664"/>
    <w:rsid w:val="00146DDC"/>
    <w:rsid w:val="00151AE5"/>
    <w:rsid w:val="00155586"/>
    <w:rsid w:val="00156FF0"/>
    <w:rsid w:val="00157D55"/>
    <w:rsid w:val="00160715"/>
    <w:rsid w:val="001645BB"/>
    <w:rsid w:val="00165438"/>
    <w:rsid w:val="00166BE2"/>
    <w:rsid w:val="00166EDD"/>
    <w:rsid w:val="00171A57"/>
    <w:rsid w:val="00173E61"/>
    <w:rsid w:val="001740ED"/>
    <w:rsid w:val="00180780"/>
    <w:rsid w:val="00184ACF"/>
    <w:rsid w:val="0018603C"/>
    <w:rsid w:val="001878D3"/>
    <w:rsid w:val="00190CCC"/>
    <w:rsid w:val="001936BE"/>
    <w:rsid w:val="001941E9"/>
    <w:rsid w:val="00194696"/>
    <w:rsid w:val="001A0C88"/>
    <w:rsid w:val="001A1011"/>
    <w:rsid w:val="001A13B4"/>
    <w:rsid w:val="001A19BF"/>
    <w:rsid w:val="001A5030"/>
    <w:rsid w:val="001A5478"/>
    <w:rsid w:val="001A5B78"/>
    <w:rsid w:val="001B2D2D"/>
    <w:rsid w:val="001B7B63"/>
    <w:rsid w:val="001B7EB2"/>
    <w:rsid w:val="001C3B5D"/>
    <w:rsid w:val="001D28DA"/>
    <w:rsid w:val="001D3A97"/>
    <w:rsid w:val="001D4A4F"/>
    <w:rsid w:val="001D6007"/>
    <w:rsid w:val="001D76CF"/>
    <w:rsid w:val="001E694F"/>
    <w:rsid w:val="001F58E7"/>
    <w:rsid w:val="00200839"/>
    <w:rsid w:val="00203358"/>
    <w:rsid w:val="00203998"/>
    <w:rsid w:val="00212ED8"/>
    <w:rsid w:val="00213A18"/>
    <w:rsid w:val="00213D90"/>
    <w:rsid w:val="00214B9D"/>
    <w:rsid w:val="002215B5"/>
    <w:rsid w:val="00222EEF"/>
    <w:rsid w:val="002314ED"/>
    <w:rsid w:val="00236FC7"/>
    <w:rsid w:val="002371DC"/>
    <w:rsid w:val="002451FD"/>
    <w:rsid w:val="00255F10"/>
    <w:rsid w:val="00257878"/>
    <w:rsid w:val="002600FA"/>
    <w:rsid w:val="00271E09"/>
    <w:rsid w:val="00274279"/>
    <w:rsid w:val="00276146"/>
    <w:rsid w:val="00276A2B"/>
    <w:rsid w:val="00285927"/>
    <w:rsid w:val="002900A0"/>
    <w:rsid w:val="00290FE3"/>
    <w:rsid w:val="002970A2"/>
    <w:rsid w:val="0029750D"/>
    <w:rsid w:val="002B09BD"/>
    <w:rsid w:val="002B1ADF"/>
    <w:rsid w:val="002B3784"/>
    <w:rsid w:val="002B411A"/>
    <w:rsid w:val="002C1A4C"/>
    <w:rsid w:val="002C392B"/>
    <w:rsid w:val="002C41C4"/>
    <w:rsid w:val="002C4260"/>
    <w:rsid w:val="002C793A"/>
    <w:rsid w:val="002C7E2D"/>
    <w:rsid w:val="002D03EE"/>
    <w:rsid w:val="002D1122"/>
    <w:rsid w:val="002D1A6D"/>
    <w:rsid w:val="002D4853"/>
    <w:rsid w:val="002D78BD"/>
    <w:rsid w:val="002E07A6"/>
    <w:rsid w:val="002E0B6E"/>
    <w:rsid w:val="002E1C51"/>
    <w:rsid w:val="002F1243"/>
    <w:rsid w:val="002F19EB"/>
    <w:rsid w:val="002F1B4A"/>
    <w:rsid w:val="002F271A"/>
    <w:rsid w:val="002F506A"/>
    <w:rsid w:val="002F56D1"/>
    <w:rsid w:val="002F7DA8"/>
    <w:rsid w:val="00300084"/>
    <w:rsid w:val="00300EF5"/>
    <w:rsid w:val="003016EC"/>
    <w:rsid w:val="00302AA1"/>
    <w:rsid w:val="003100E6"/>
    <w:rsid w:val="0031182C"/>
    <w:rsid w:val="00314C5E"/>
    <w:rsid w:val="00314C93"/>
    <w:rsid w:val="00316245"/>
    <w:rsid w:val="00321408"/>
    <w:rsid w:val="00321C51"/>
    <w:rsid w:val="00326896"/>
    <w:rsid w:val="00327F13"/>
    <w:rsid w:val="0033244F"/>
    <w:rsid w:val="00333A77"/>
    <w:rsid w:val="00333C86"/>
    <w:rsid w:val="00333D22"/>
    <w:rsid w:val="00333EF2"/>
    <w:rsid w:val="003347FD"/>
    <w:rsid w:val="00336577"/>
    <w:rsid w:val="00337ECB"/>
    <w:rsid w:val="00341D5C"/>
    <w:rsid w:val="00341F8B"/>
    <w:rsid w:val="003427FA"/>
    <w:rsid w:val="0034572D"/>
    <w:rsid w:val="00351D54"/>
    <w:rsid w:val="00354762"/>
    <w:rsid w:val="00354984"/>
    <w:rsid w:val="003552EC"/>
    <w:rsid w:val="00356092"/>
    <w:rsid w:val="00360138"/>
    <w:rsid w:val="00362557"/>
    <w:rsid w:val="00366172"/>
    <w:rsid w:val="00370699"/>
    <w:rsid w:val="003717C7"/>
    <w:rsid w:val="00377A22"/>
    <w:rsid w:val="00383384"/>
    <w:rsid w:val="00385D8C"/>
    <w:rsid w:val="00386BB4"/>
    <w:rsid w:val="003968AB"/>
    <w:rsid w:val="00397588"/>
    <w:rsid w:val="003A0631"/>
    <w:rsid w:val="003A1179"/>
    <w:rsid w:val="003A22C3"/>
    <w:rsid w:val="003A5B71"/>
    <w:rsid w:val="003A62B3"/>
    <w:rsid w:val="003A7C0F"/>
    <w:rsid w:val="003B2660"/>
    <w:rsid w:val="003B41CF"/>
    <w:rsid w:val="003B698D"/>
    <w:rsid w:val="003C0357"/>
    <w:rsid w:val="003C2993"/>
    <w:rsid w:val="003C64C8"/>
    <w:rsid w:val="003D2DEE"/>
    <w:rsid w:val="003D79E2"/>
    <w:rsid w:val="003E37EB"/>
    <w:rsid w:val="003E6000"/>
    <w:rsid w:val="003F0B82"/>
    <w:rsid w:val="00402BE9"/>
    <w:rsid w:val="00405E6E"/>
    <w:rsid w:val="0040652A"/>
    <w:rsid w:val="00412FDB"/>
    <w:rsid w:val="004144C5"/>
    <w:rsid w:val="00415F61"/>
    <w:rsid w:val="00415F66"/>
    <w:rsid w:val="00433F4B"/>
    <w:rsid w:val="00434DE1"/>
    <w:rsid w:val="00435BF0"/>
    <w:rsid w:val="00440966"/>
    <w:rsid w:val="004518E0"/>
    <w:rsid w:val="00453E6A"/>
    <w:rsid w:val="00455AD4"/>
    <w:rsid w:val="00455DB8"/>
    <w:rsid w:val="00456051"/>
    <w:rsid w:val="004563C4"/>
    <w:rsid w:val="004571DE"/>
    <w:rsid w:val="0045726C"/>
    <w:rsid w:val="004634E0"/>
    <w:rsid w:val="004644E2"/>
    <w:rsid w:val="00465F99"/>
    <w:rsid w:val="00467AB3"/>
    <w:rsid w:val="00471C61"/>
    <w:rsid w:val="00473248"/>
    <w:rsid w:val="00474274"/>
    <w:rsid w:val="00480FC3"/>
    <w:rsid w:val="00486575"/>
    <w:rsid w:val="0049739C"/>
    <w:rsid w:val="00497E44"/>
    <w:rsid w:val="004A1688"/>
    <w:rsid w:val="004A19B1"/>
    <w:rsid w:val="004A28D3"/>
    <w:rsid w:val="004A6BF0"/>
    <w:rsid w:val="004B0375"/>
    <w:rsid w:val="004B534C"/>
    <w:rsid w:val="004B7179"/>
    <w:rsid w:val="004C09E2"/>
    <w:rsid w:val="004C1477"/>
    <w:rsid w:val="004C4EC2"/>
    <w:rsid w:val="004C5584"/>
    <w:rsid w:val="004C74EE"/>
    <w:rsid w:val="004D2ED7"/>
    <w:rsid w:val="004E1FDA"/>
    <w:rsid w:val="004E2578"/>
    <w:rsid w:val="004E634F"/>
    <w:rsid w:val="004F02A9"/>
    <w:rsid w:val="005009DD"/>
    <w:rsid w:val="00500CD4"/>
    <w:rsid w:val="005019D2"/>
    <w:rsid w:val="0050246D"/>
    <w:rsid w:val="0050785E"/>
    <w:rsid w:val="005114B4"/>
    <w:rsid w:val="00514236"/>
    <w:rsid w:val="00525D98"/>
    <w:rsid w:val="00526825"/>
    <w:rsid w:val="0053467C"/>
    <w:rsid w:val="00534AF6"/>
    <w:rsid w:val="00537DF8"/>
    <w:rsid w:val="00544419"/>
    <w:rsid w:val="005512A8"/>
    <w:rsid w:val="00553891"/>
    <w:rsid w:val="00555D3E"/>
    <w:rsid w:val="00557EB8"/>
    <w:rsid w:val="00570AD5"/>
    <w:rsid w:val="00572455"/>
    <w:rsid w:val="00576F56"/>
    <w:rsid w:val="00583A23"/>
    <w:rsid w:val="005861C1"/>
    <w:rsid w:val="005909DB"/>
    <w:rsid w:val="005A3FF7"/>
    <w:rsid w:val="005A4B9B"/>
    <w:rsid w:val="005B20EC"/>
    <w:rsid w:val="005C00B7"/>
    <w:rsid w:val="005C49D6"/>
    <w:rsid w:val="005C51BE"/>
    <w:rsid w:val="005D7466"/>
    <w:rsid w:val="005E04D2"/>
    <w:rsid w:val="005E22EA"/>
    <w:rsid w:val="005E3076"/>
    <w:rsid w:val="005E32B3"/>
    <w:rsid w:val="005F0504"/>
    <w:rsid w:val="005F1767"/>
    <w:rsid w:val="005F4B1A"/>
    <w:rsid w:val="005F682B"/>
    <w:rsid w:val="005F72CD"/>
    <w:rsid w:val="006047FA"/>
    <w:rsid w:val="006101B7"/>
    <w:rsid w:val="00612239"/>
    <w:rsid w:val="006126AB"/>
    <w:rsid w:val="00613964"/>
    <w:rsid w:val="00614219"/>
    <w:rsid w:val="00614C61"/>
    <w:rsid w:val="0061530C"/>
    <w:rsid w:val="00623D98"/>
    <w:rsid w:val="00632E62"/>
    <w:rsid w:val="00633B6C"/>
    <w:rsid w:val="00634DEC"/>
    <w:rsid w:val="006458B3"/>
    <w:rsid w:val="00656AE0"/>
    <w:rsid w:val="006615C5"/>
    <w:rsid w:val="00662277"/>
    <w:rsid w:val="006668F3"/>
    <w:rsid w:val="00677C48"/>
    <w:rsid w:val="00680E0C"/>
    <w:rsid w:val="00683A85"/>
    <w:rsid w:val="006856A0"/>
    <w:rsid w:val="0069426B"/>
    <w:rsid w:val="006A1405"/>
    <w:rsid w:val="006A6659"/>
    <w:rsid w:val="006C0CBE"/>
    <w:rsid w:val="006C2500"/>
    <w:rsid w:val="006C4DDA"/>
    <w:rsid w:val="006D0A9F"/>
    <w:rsid w:val="006D78DD"/>
    <w:rsid w:val="006E09AF"/>
    <w:rsid w:val="006E1287"/>
    <w:rsid w:val="006E37E8"/>
    <w:rsid w:val="006E7DBB"/>
    <w:rsid w:val="006F7AA4"/>
    <w:rsid w:val="00710B72"/>
    <w:rsid w:val="00713BB3"/>
    <w:rsid w:val="007228E2"/>
    <w:rsid w:val="00730A5C"/>
    <w:rsid w:val="0073547D"/>
    <w:rsid w:val="00741667"/>
    <w:rsid w:val="00741790"/>
    <w:rsid w:val="00747BF9"/>
    <w:rsid w:val="00752477"/>
    <w:rsid w:val="007537CF"/>
    <w:rsid w:val="00755D97"/>
    <w:rsid w:val="007625FF"/>
    <w:rsid w:val="00764C80"/>
    <w:rsid w:val="00766B8D"/>
    <w:rsid w:val="00771E9F"/>
    <w:rsid w:val="00772C5B"/>
    <w:rsid w:val="0078509B"/>
    <w:rsid w:val="00786D9D"/>
    <w:rsid w:val="00792FCA"/>
    <w:rsid w:val="007941B9"/>
    <w:rsid w:val="00794C94"/>
    <w:rsid w:val="00794DF9"/>
    <w:rsid w:val="007A05CC"/>
    <w:rsid w:val="007A0C16"/>
    <w:rsid w:val="007A354E"/>
    <w:rsid w:val="007A61B3"/>
    <w:rsid w:val="007B47F4"/>
    <w:rsid w:val="007C10B9"/>
    <w:rsid w:val="007C3213"/>
    <w:rsid w:val="007C472A"/>
    <w:rsid w:val="007C488F"/>
    <w:rsid w:val="007C5332"/>
    <w:rsid w:val="007C6916"/>
    <w:rsid w:val="007D43A2"/>
    <w:rsid w:val="007D4D01"/>
    <w:rsid w:val="007D7607"/>
    <w:rsid w:val="007E2665"/>
    <w:rsid w:val="007E50FF"/>
    <w:rsid w:val="007E6E82"/>
    <w:rsid w:val="007E7EDF"/>
    <w:rsid w:val="007F0257"/>
    <w:rsid w:val="007F4494"/>
    <w:rsid w:val="007F4648"/>
    <w:rsid w:val="007F592C"/>
    <w:rsid w:val="00802598"/>
    <w:rsid w:val="00802D24"/>
    <w:rsid w:val="008058C6"/>
    <w:rsid w:val="00812EFE"/>
    <w:rsid w:val="00813922"/>
    <w:rsid w:val="00814E94"/>
    <w:rsid w:val="00816210"/>
    <w:rsid w:val="0081790D"/>
    <w:rsid w:val="00824C73"/>
    <w:rsid w:val="00825DFD"/>
    <w:rsid w:val="008312FC"/>
    <w:rsid w:val="00840B65"/>
    <w:rsid w:val="0084385B"/>
    <w:rsid w:val="00846DA0"/>
    <w:rsid w:val="00851415"/>
    <w:rsid w:val="00851ACF"/>
    <w:rsid w:val="008548F7"/>
    <w:rsid w:val="0086141A"/>
    <w:rsid w:val="00864FBE"/>
    <w:rsid w:val="008653FB"/>
    <w:rsid w:val="0087078F"/>
    <w:rsid w:val="00870B8D"/>
    <w:rsid w:val="00870FD9"/>
    <w:rsid w:val="008754AB"/>
    <w:rsid w:val="00875F7D"/>
    <w:rsid w:val="008809AD"/>
    <w:rsid w:val="0088111C"/>
    <w:rsid w:val="00887FFA"/>
    <w:rsid w:val="00892ABC"/>
    <w:rsid w:val="00894C80"/>
    <w:rsid w:val="008A0937"/>
    <w:rsid w:val="008A399E"/>
    <w:rsid w:val="008B08F1"/>
    <w:rsid w:val="008B2D66"/>
    <w:rsid w:val="008B4056"/>
    <w:rsid w:val="008B4924"/>
    <w:rsid w:val="008B5D0B"/>
    <w:rsid w:val="008B6FBF"/>
    <w:rsid w:val="008C24AC"/>
    <w:rsid w:val="008D5C90"/>
    <w:rsid w:val="008D746B"/>
    <w:rsid w:val="008E0CF9"/>
    <w:rsid w:val="008E41B1"/>
    <w:rsid w:val="008E7221"/>
    <w:rsid w:val="008F030C"/>
    <w:rsid w:val="00900AC7"/>
    <w:rsid w:val="00900D9D"/>
    <w:rsid w:val="00901265"/>
    <w:rsid w:val="009014AE"/>
    <w:rsid w:val="00901964"/>
    <w:rsid w:val="00903133"/>
    <w:rsid w:val="00907E97"/>
    <w:rsid w:val="009110A3"/>
    <w:rsid w:val="00912772"/>
    <w:rsid w:val="00913057"/>
    <w:rsid w:val="00917082"/>
    <w:rsid w:val="009176DC"/>
    <w:rsid w:val="00920243"/>
    <w:rsid w:val="009202A4"/>
    <w:rsid w:val="00921A2D"/>
    <w:rsid w:val="00922222"/>
    <w:rsid w:val="00922FF6"/>
    <w:rsid w:val="00923A77"/>
    <w:rsid w:val="00936B69"/>
    <w:rsid w:val="00937709"/>
    <w:rsid w:val="0094055A"/>
    <w:rsid w:val="00942966"/>
    <w:rsid w:val="00942C7C"/>
    <w:rsid w:val="0094357B"/>
    <w:rsid w:val="0094650D"/>
    <w:rsid w:val="009546EA"/>
    <w:rsid w:val="00954D65"/>
    <w:rsid w:val="009568B6"/>
    <w:rsid w:val="00956EF9"/>
    <w:rsid w:val="00961092"/>
    <w:rsid w:val="00961A03"/>
    <w:rsid w:val="009636DA"/>
    <w:rsid w:val="00965619"/>
    <w:rsid w:val="009669DF"/>
    <w:rsid w:val="00967146"/>
    <w:rsid w:val="0096774C"/>
    <w:rsid w:val="00974E28"/>
    <w:rsid w:val="0097686B"/>
    <w:rsid w:val="00976CF5"/>
    <w:rsid w:val="00980539"/>
    <w:rsid w:val="00980CAD"/>
    <w:rsid w:val="00982285"/>
    <w:rsid w:val="00984A72"/>
    <w:rsid w:val="00984CA5"/>
    <w:rsid w:val="00987309"/>
    <w:rsid w:val="00990757"/>
    <w:rsid w:val="0099258C"/>
    <w:rsid w:val="00993919"/>
    <w:rsid w:val="00994219"/>
    <w:rsid w:val="009A0843"/>
    <w:rsid w:val="009A130C"/>
    <w:rsid w:val="009B0202"/>
    <w:rsid w:val="009B3894"/>
    <w:rsid w:val="009B3BAB"/>
    <w:rsid w:val="009B49C8"/>
    <w:rsid w:val="009C0EED"/>
    <w:rsid w:val="009C6A2A"/>
    <w:rsid w:val="009D4B8F"/>
    <w:rsid w:val="009E7CF6"/>
    <w:rsid w:val="009F04CD"/>
    <w:rsid w:val="009F4115"/>
    <w:rsid w:val="009F730B"/>
    <w:rsid w:val="00A053C2"/>
    <w:rsid w:val="00A11B22"/>
    <w:rsid w:val="00A135FB"/>
    <w:rsid w:val="00A22050"/>
    <w:rsid w:val="00A27DE0"/>
    <w:rsid w:val="00A300E4"/>
    <w:rsid w:val="00A341A0"/>
    <w:rsid w:val="00A354B7"/>
    <w:rsid w:val="00A4142F"/>
    <w:rsid w:val="00A43D63"/>
    <w:rsid w:val="00A43E42"/>
    <w:rsid w:val="00A44B8D"/>
    <w:rsid w:val="00A454EF"/>
    <w:rsid w:val="00A455F3"/>
    <w:rsid w:val="00A467D5"/>
    <w:rsid w:val="00A54653"/>
    <w:rsid w:val="00A60DB0"/>
    <w:rsid w:val="00A6720A"/>
    <w:rsid w:val="00A677B5"/>
    <w:rsid w:val="00A74763"/>
    <w:rsid w:val="00A77899"/>
    <w:rsid w:val="00A77F78"/>
    <w:rsid w:val="00A9747C"/>
    <w:rsid w:val="00AA03ED"/>
    <w:rsid w:val="00AA1525"/>
    <w:rsid w:val="00AA2C2F"/>
    <w:rsid w:val="00AA4501"/>
    <w:rsid w:val="00AA62A0"/>
    <w:rsid w:val="00AA7653"/>
    <w:rsid w:val="00AB0A36"/>
    <w:rsid w:val="00AB1B5C"/>
    <w:rsid w:val="00AB24C0"/>
    <w:rsid w:val="00AC74E8"/>
    <w:rsid w:val="00AD2476"/>
    <w:rsid w:val="00AD3A05"/>
    <w:rsid w:val="00AD7F57"/>
    <w:rsid w:val="00AE3F14"/>
    <w:rsid w:val="00AE5FB6"/>
    <w:rsid w:val="00AE66F7"/>
    <w:rsid w:val="00AF0011"/>
    <w:rsid w:val="00AF1E08"/>
    <w:rsid w:val="00B0215B"/>
    <w:rsid w:val="00B021F2"/>
    <w:rsid w:val="00B02DC9"/>
    <w:rsid w:val="00B11ACD"/>
    <w:rsid w:val="00B17633"/>
    <w:rsid w:val="00B17EA8"/>
    <w:rsid w:val="00B21A00"/>
    <w:rsid w:val="00B27774"/>
    <w:rsid w:val="00B27C77"/>
    <w:rsid w:val="00B30FD4"/>
    <w:rsid w:val="00B33226"/>
    <w:rsid w:val="00B36926"/>
    <w:rsid w:val="00B36BA1"/>
    <w:rsid w:val="00B400EB"/>
    <w:rsid w:val="00B5086B"/>
    <w:rsid w:val="00B50EBB"/>
    <w:rsid w:val="00B514C0"/>
    <w:rsid w:val="00B57D94"/>
    <w:rsid w:val="00B65DB0"/>
    <w:rsid w:val="00B74DC6"/>
    <w:rsid w:val="00B813AD"/>
    <w:rsid w:val="00B81665"/>
    <w:rsid w:val="00B84381"/>
    <w:rsid w:val="00B845CF"/>
    <w:rsid w:val="00B847FA"/>
    <w:rsid w:val="00B90D6C"/>
    <w:rsid w:val="00B920C0"/>
    <w:rsid w:val="00B956CC"/>
    <w:rsid w:val="00B96769"/>
    <w:rsid w:val="00BA21A3"/>
    <w:rsid w:val="00BA58BE"/>
    <w:rsid w:val="00BA6F0A"/>
    <w:rsid w:val="00BB1390"/>
    <w:rsid w:val="00BB16E0"/>
    <w:rsid w:val="00BB4F20"/>
    <w:rsid w:val="00BB5C67"/>
    <w:rsid w:val="00BB6A9F"/>
    <w:rsid w:val="00BB75CC"/>
    <w:rsid w:val="00BB7635"/>
    <w:rsid w:val="00BC729C"/>
    <w:rsid w:val="00BD1083"/>
    <w:rsid w:val="00BD47AD"/>
    <w:rsid w:val="00BD6103"/>
    <w:rsid w:val="00BD7848"/>
    <w:rsid w:val="00BE0E85"/>
    <w:rsid w:val="00BE5987"/>
    <w:rsid w:val="00BF741E"/>
    <w:rsid w:val="00BF78C0"/>
    <w:rsid w:val="00C02BA9"/>
    <w:rsid w:val="00C05A32"/>
    <w:rsid w:val="00C10EB4"/>
    <w:rsid w:val="00C12B6E"/>
    <w:rsid w:val="00C12BB3"/>
    <w:rsid w:val="00C215E5"/>
    <w:rsid w:val="00C2308B"/>
    <w:rsid w:val="00C2309D"/>
    <w:rsid w:val="00C34512"/>
    <w:rsid w:val="00C43253"/>
    <w:rsid w:val="00C504FA"/>
    <w:rsid w:val="00C514AC"/>
    <w:rsid w:val="00C52F0E"/>
    <w:rsid w:val="00C53DB1"/>
    <w:rsid w:val="00C57407"/>
    <w:rsid w:val="00C606CF"/>
    <w:rsid w:val="00C6270C"/>
    <w:rsid w:val="00C662D9"/>
    <w:rsid w:val="00C66DBC"/>
    <w:rsid w:val="00C71914"/>
    <w:rsid w:val="00C720C1"/>
    <w:rsid w:val="00C73C84"/>
    <w:rsid w:val="00C7435C"/>
    <w:rsid w:val="00C7768A"/>
    <w:rsid w:val="00C77B73"/>
    <w:rsid w:val="00C80D15"/>
    <w:rsid w:val="00C823EC"/>
    <w:rsid w:val="00C8329F"/>
    <w:rsid w:val="00C84FE9"/>
    <w:rsid w:val="00C85DD1"/>
    <w:rsid w:val="00C8656D"/>
    <w:rsid w:val="00C87441"/>
    <w:rsid w:val="00C92B80"/>
    <w:rsid w:val="00C95567"/>
    <w:rsid w:val="00C97BE1"/>
    <w:rsid w:val="00CA0175"/>
    <w:rsid w:val="00CA0F91"/>
    <w:rsid w:val="00CA25DA"/>
    <w:rsid w:val="00CA3191"/>
    <w:rsid w:val="00CB45EA"/>
    <w:rsid w:val="00CB4DAA"/>
    <w:rsid w:val="00CB79D8"/>
    <w:rsid w:val="00CC00BC"/>
    <w:rsid w:val="00CC131A"/>
    <w:rsid w:val="00CC2828"/>
    <w:rsid w:val="00CC68D5"/>
    <w:rsid w:val="00CD1F3E"/>
    <w:rsid w:val="00CD215E"/>
    <w:rsid w:val="00CD6B12"/>
    <w:rsid w:val="00CD6B29"/>
    <w:rsid w:val="00CD7F8B"/>
    <w:rsid w:val="00CF13E9"/>
    <w:rsid w:val="00CF1F4F"/>
    <w:rsid w:val="00CF30B4"/>
    <w:rsid w:val="00CF320E"/>
    <w:rsid w:val="00D0018D"/>
    <w:rsid w:val="00D0365F"/>
    <w:rsid w:val="00D05CF7"/>
    <w:rsid w:val="00D066FF"/>
    <w:rsid w:val="00D07E74"/>
    <w:rsid w:val="00D10D24"/>
    <w:rsid w:val="00D21474"/>
    <w:rsid w:val="00D23C96"/>
    <w:rsid w:val="00D24718"/>
    <w:rsid w:val="00D26A40"/>
    <w:rsid w:val="00D35F8F"/>
    <w:rsid w:val="00D36FF4"/>
    <w:rsid w:val="00D42048"/>
    <w:rsid w:val="00D46327"/>
    <w:rsid w:val="00D50A05"/>
    <w:rsid w:val="00D5223D"/>
    <w:rsid w:val="00D52E4C"/>
    <w:rsid w:val="00D613DD"/>
    <w:rsid w:val="00D6187C"/>
    <w:rsid w:val="00D716C9"/>
    <w:rsid w:val="00D73E60"/>
    <w:rsid w:val="00D7492E"/>
    <w:rsid w:val="00D76EA3"/>
    <w:rsid w:val="00D77DC3"/>
    <w:rsid w:val="00D85433"/>
    <w:rsid w:val="00D863FD"/>
    <w:rsid w:val="00D90E4D"/>
    <w:rsid w:val="00D91CB6"/>
    <w:rsid w:val="00D95280"/>
    <w:rsid w:val="00DA11B0"/>
    <w:rsid w:val="00DA78B0"/>
    <w:rsid w:val="00DC1DF3"/>
    <w:rsid w:val="00DC3115"/>
    <w:rsid w:val="00DC3CBE"/>
    <w:rsid w:val="00DD29A4"/>
    <w:rsid w:val="00DD4113"/>
    <w:rsid w:val="00DD7524"/>
    <w:rsid w:val="00DD7D41"/>
    <w:rsid w:val="00DE04C8"/>
    <w:rsid w:val="00DE1A8C"/>
    <w:rsid w:val="00DF27A6"/>
    <w:rsid w:val="00DF41C5"/>
    <w:rsid w:val="00DF74CA"/>
    <w:rsid w:val="00E002D4"/>
    <w:rsid w:val="00E02E2A"/>
    <w:rsid w:val="00E030B3"/>
    <w:rsid w:val="00E03B6A"/>
    <w:rsid w:val="00E05F56"/>
    <w:rsid w:val="00E10D88"/>
    <w:rsid w:val="00E150A6"/>
    <w:rsid w:val="00E1585C"/>
    <w:rsid w:val="00E216CB"/>
    <w:rsid w:val="00E23950"/>
    <w:rsid w:val="00E25784"/>
    <w:rsid w:val="00E31CE5"/>
    <w:rsid w:val="00E32162"/>
    <w:rsid w:val="00E32DCB"/>
    <w:rsid w:val="00E33169"/>
    <w:rsid w:val="00E36449"/>
    <w:rsid w:val="00E37ED6"/>
    <w:rsid w:val="00E42293"/>
    <w:rsid w:val="00E556C2"/>
    <w:rsid w:val="00E60396"/>
    <w:rsid w:val="00E609D7"/>
    <w:rsid w:val="00E61952"/>
    <w:rsid w:val="00E72078"/>
    <w:rsid w:val="00E727E9"/>
    <w:rsid w:val="00E830B6"/>
    <w:rsid w:val="00E87355"/>
    <w:rsid w:val="00E96BFA"/>
    <w:rsid w:val="00EA16D6"/>
    <w:rsid w:val="00EA55D4"/>
    <w:rsid w:val="00EA5687"/>
    <w:rsid w:val="00EA59CE"/>
    <w:rsid w:val="00EB3012"/>
    <w:rsid w:val="00EB45B1"/>
    <w:rsid w:val="00EB71C4"/>
    <w:rsid w:val="00EC2CE2"/>
    <w:rsid w:val="00EC3F65"/>
    <w:rsid w:val="00EC4436"/>
    <w:rsid w:val="00EC5174"/>
    <w:rsid w:val="00EC5B60"/>
    <w:rsid w:val="00EC6BA2"/>
    <w:rsid w:val="00ED1490"/>
    <w:rsid w:val="00ED21E0"/>
    <w:rsid w:val="00ED6B6D"/>
    <w:rsid w:val="00EE21A1"/>
    <w:rsid w:val="00EE2E68"/>
    <w:rsid w:val="00EE6E2A"/>
    <w:rsid w:val="00EF0BD1"/>
    <w:rsid w:val="00EF0D67"/>
    <w:rsid w:val="00EF23A0"/>
    <w:rsid w:val="00EF3CD9"/>
    <w:rsid w:val="00EF4A28"/>
    <w:rsid w:val="00F029F3"/>
    <w:rsid w:val="00F06B28"/>
    <w:rsid w:val="00F116B9"/>
    <w:rsid w:val="00F11D7E"/>
    <w:rsid w:val="00F13BCF"/>
    <w:rsid w:val="00F1665F"/>
    <w:rsid w:val="00F17A63"/>
    <w:rsid w:val="00F24738"/>
    <w:rsid w:val="00F25BC1"/>
    <w:rsid w:val="00F274A3"/>
    <w:rsid w:val="00F27912"/>
    <w:rsid w:val="00F33119"/>
    <w:rsid w:val="00F41948"/>
    <w:rsid w:val="00F44249"/>
    <w:rsid w:val="00F44F4F"/>
    <w:rsid w:val="00F50E61"/>
    <w:rsid w:val="00F6144E"/>
    <w:rsid w:val="00F63FC1"/>
    <w:rsid w:val="00F64680"/>
    <w:rsid w:val="00F64AAE"/>
    <w:rsid w:val="00F659DD"/>
    <w:rsid w:val="00F72B09"/>
    <w:rsid w:val="00F73204"/>
    <w:rsid w:val="00F77CB3"/>
    <w:rsid w:val="00F83CA5"/>
    <w:rsid w:val="00F857BC"/>
    <w:rsid w:val="00F858EE"/>
    <w:rsid w:val="00F90392"/>
    <w:rsid w:val="00F90880"/>
    <w:rsid w:val="00F92239"/>
    <w:rsid w:val="00F92F0B"/>
    <w:rsid w:val="00F935E5"/>
    <w:rsid w:val="00F95E91"/>
    <w:rsid w:val="00FA04AF"/>
    <w:rsid w:val="00FA3022"/>
    <w:rsid w:val="00FA3A6B"/>
    <w:rsid w:val="00FB102A"/>
    <w:rsid w:val="00FB2B1A"/>
    <w:rsid w:val="00FB3246"/>
    <w:rsid w:val="00FB6745"/>
    <w:rsid w:val="00FC2A44"/>
    <w:rsid w:val="00FC61A4"/>
    <w:rsid w:val="00FE2DA0"/>
    <w:rsid w:val="00FE304A"/>
    <w:rsid w:val="00FE6945"/>
    <w:rsid w:val="00FF1D54"/>
    <w:rsid w:val="00FF287C"/>
    <w:rsid w:val="00FF2FDF"/>
    <w:rsid w:val="00FF3DC8"/>
    <w:rsid w:val="00FF7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832D"/>
  <w15:chartTrackingRefBased/>
  <w15:docId w15:val="{A39DA760-7554-4AEF-B60B-8B2EE687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2C2F"/>
  </w:style>
  <w:style w:type="paragraph" w:styleId="Nagwek2">
    <w:name w:val="heading 2"/>
    <w:basedOn w:val="Normalny"/>
    <w:next w:val="Normalny"/>
    <w:link w:val="Nagwek2Znak"/>
    <w:uiPriority w:val="9"/>
    <w:unhideWhenUsed/>
    <w:qFormat/>
    <w:rsid w:val="00AA2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C2F"/>
    <w:rPr>
      <w:rFonts w:asciiTheme="majorHAnsi" w:eastAsiaTheme="majorEastAsia" w:hAnsiTheme="majorHAnsi" w:cstheme="majorBidi"/>
      <w:color w:val="2E74B5" w:themeColor="accent1" w:themeShade="BF"/>
      <w:sz w:val="26"/>
      <w:szCs w:val="26"/>
    </w:rPr>
  </w:style>
  <w:style w:type="paragraph" w:styleId="Akapitzlist">
    <w:name w:val="List Paragraph"/>
    <w:aliases w:val="A_wyliczenie,K-P_odwolanie,Akapit z listą5,maz_wyliczenie,opis dzialania"/>
    <w:basedOn w:val="Normalny"/>
    <w:link w:val="AkapitzlistZnak"/>
    <w:uiPriority w:val="34"/>
    <w:qFormat/>
    <w:rsid w:val="00AA2C2F"/>
    <w:pPr>
      <w:spacing w:after="200" w:line="276" w:lineRule="auto"/>
      <w:ind w:left="720"/>
      <w:contextualSpacing/>
    </w:pPr>
  </w:style>
  <w:style w:type="paragraph" w:styleId="Tekstdymka">
    <w:name w:val="Balloon Text"/>
    <w:basedOn w:val="Normalny"/>
    <w:link w:val="TekstdymkaZnak"/>
    <w:uiPriority w:val="99"/>
    <w:semiHidden/>
    <w:unhideWhenUsed/>
    <w:rsid w:val="00F7320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F73204"/>
    <w:rPr>
      <w:rFonts w:ascii="Arial" w:hAnsi="Arial" w:cs="Arial"/>
      <w:sz w:val="18"/>
      <w:szCs w:val="18"/>
    </w:rPr>
  </w:style>
  <w:style w:type="character" w:customStyle="1" w:styleId="AkapitzlistZnak">
    <w:name w:val="Akapit z listą Znak"/>
    <w:aliases w:val="A_wyliczenie Znak,K-P_odwolanie Znak,Akapit z listą5 Znak,maz_wyliczenie Znak,opis dzialania Znak"/>
    <w:link w:val="Akapitzlist"/>
    <w:uiPriority w:val="34"/>
    <w:locked/>
    <w:rsid w:val="00B0215B"/>
  </w:style>
  <w:style w:type="paragraph" w:styleId="Nagwek">
    <w:name w:val="header"/>
    <w:basedOn w:val="Normalny"/>
    <w:link w:val="NagwekZnak"/>
    <w:uiPriority w:val="99"/>
    <w:unhideWhenUsed/>
    <w:rsid w:val="00CD1F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F3E"/>
  </w:style>
  <w:style w:type="paragraph" w:styleId="Stopka">
    <w:name w:val="footer"/>
    <w:basedOn w:val="Normalny"/>
    <w:link w:val="StopkaZnak"/>
    <w:uiPriority w:val="99"/>
    <w:unhideWhenUsed/>
    <w:rsid w:val="00CD1F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F3E"/>
  </w:style>
  <w:style w:type="paragraph" w:styleId="Tekstprzypisukocowego">
    <w:name w:val="endnote text"/>
    <w:basedOn w:val="Normalny"/>
    <w:link w:val="TekstprzypisukocowegoZnak"/>
    <w:uiPriority w:val="99"/>
    <w:semiHidden/>
    <w:unhideWhenUsed/>
    <w:rsid w:val="00A747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4763"/>
    <w:rPr>
      <w:sz w:val="20"/>
      <w:szCs w:val="20"/>
    </w:rPr>
  </w:style>
  <w:style w:type="character" w:styleId="Odwoanieprzypisukocowego">
    <w:name w:val="endnote reference"/>
    <w:basedOn w:val="Domylnaczcionkaakapitu"/>
    <w:uiPriority w:val="99"/>
    <w:semiHidden/>
    <w:unhideWhenUsed/>
    <w:rsid w:val="00A74763"/>
    <w:rPr>
      <w:vertAlign w:val="superscript"/>
    </w:rPr>
  </w:style>
  <w:style w:type="character" w:styleId="Odwoaniedokomentarza">
    <w:name w:val="annotation reference"/>
    <w:basedOn w:val="Domylnaczcionkaakapitu"/>
    <w:uiPriority w:val="99"/>
    <w:semiHidden/>
    <w:unhideWhenUsed/>
    <w:rsid w:val="00B96769"/>
    <w:rPr>
      <w:sz w:val="16"/>
      <w:szCs w:val="16"/>
    </w:rPr>
  </w:style>
  <w:style w:type="paragraph" w:styleId="Tekstkomentarza">
    <w:name w:val="annotation text"/>
    <w:basedOn w:val="Normalny"/>
    <w:link w:val="TekstkomentarzaZnak"/>
    <w:uiPriority w:val="99"/>
    <w:semiHidden/>
    <w:unhideWhenUsed/>
    <w:rsid w:val="00B967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769"/>
    <w:rPr>
      <w:sz w:val="20"/>
      <w:szCs w:val="20"/>
    </w:rPr>
  </w:style>
  <w:style w:type="paragraph" w:styleId="Tematkomentarza">
    <w:name w:val="annotation subject"/>
    <w:basedOn w:val="Tekstkomentarza"/>
    <w:next w:val="Tekstkomentarza"/>
    <w:link w:val="TematkomentarzaZnak"/>
    <w:uiPriority w:val="99"/>
    <w:semiHidden/>
    <w:unhideWhenUsed/>
    <w:rsid w:val="00B96769"/>
    <w:rPr>
      <w:b/>
      <w:bCs/>
    </w:rPr>
  </w:style>
  <w:style w:type="character" w:customStyle="1" w:styleId="TematkomentarzaZnak">
    <w:name w:val="Temat komentarza Znak"/>
    <w:basedOn w:val="TekstkomentarzaZnak"/>
    <w:link w:val="Tematkomentarza"/>
    <w:uiPriority w:val="99"/>
    <w:semiHidden/>
    <w:rsid w:val="00B96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10949">
      <w:bodyDiv w:val="1"/>
      <w:marLeft w:val="0"/>
      <w:marRight w:val="0"/>
      <w:marTop w:val="0"/>
      <w:marBottom w:val="0"/>
      <w:divBdr>
        <w:top w:val="none" w:sz="0" w:space="0" w:color="auto"/>
        <w:left w:val="none" w:sz="0" w:space="0" w:color="auto"/>
        <w:bottom w:val="none" w:sz="0" w:space="0" w:color="auto"/>
        <w:right w:val="none" w:sz="0" w:space="0" w:color="auto"/>
      </w:divBdr>
    </w:div>
    <w:div w:id="19210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E353-68DA-4203-8FE3-47CE7F03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21</Pages>
  <Words>5816</Words>
  <Characters>34896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Dzik Magdalena</dc:creator>
  <cp:keywords/>
  <dc:description/>
  <cp:lastModifiedBy>Kowal Faustyna</cp:lastModifiedBy>
  <cp:revision>28</cp:revision>
  <cp:lastPrinted>2023-04-14T07:31:00Z</cp:lastPrinted>
  <dcterms:created xsi:type="dcterms:W3CDTF">2023-04-11T09:22:00Z</dcterms:created>
  <dcterms:modified xsi:type="dcterms:W3CDTF">2023-04-14T09:40:00Z</dcterms:modified>
</cp:coreProperties>
</file>