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5D99" w14:textId="77777777" w:rsidR="00FF618D" w:rsidRDefault="00FF618D" w:rsidP="00FF618D">
      <w:pPr>
        <w:spacing w:line="276" w:lineRule="auto"/>
        <w:rPr>
          <w:rFonts w:ascii="Arial" w:hAnsi="Arial" w:cs="Arial"/>
        </w:rPr>
      </w:pPr>
    </w:p>
    <w:p w14:paraId="07198316" w14:textId="77777777" w:rsidR="00FF618D" w:rsidRDefault="00FF618D" w:rsidP="00FF618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 P R A W O Z D A N I E</w:t>
      </w:r>
    </w:p>
    <w:p w14:paraId="78C6A7EC" w14:textId="77777777" w:rsidR="00FF618D" w:rsidRDefault="00FF618D" w:rsidP="00FF618D">
      <w:pPr>
        <w:spacing w:line="276" w:lineRule="auto"/>
        <w:jc w:val="center"/>
        <w:rPr>
          <w:rFonts w:ascii="Arial" w:hAnsi="Arial" w:cs="Arial"/>
          <w:b/>
        </w:rPr>
      </w:pPr>
    </w:p>
    <w:p w14:paraId="78250D21" w14:textId="77777777" w:rsidR="00FF618D" w:rsidRDefault="00FF618D" w:rsidP="00FF618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 prac Komisji Rolnictwa, Rozwoju Obszarów Wiejskich i Ochrony Środowiska  </w:t>
      </w:r>
    </w:p>
    <w:p w14:paraId="4075A9B1" w14:textId="77777777" w:rsidR="00FF618D" w:rsidRDefault="00FF618D" w:rsidP="00FF618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Sejmiku Województwa Podkarpackiego</w:t>
      </w:r>
    </w:p>
    <w:p w14:paraId="7CFBCB21" w14:textId="081B8B35" w:rsidR="00FF618D" w:rsidRDefault="00FF618D" w:rsidP="00FF618D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2022r.                                                                                                                                                                                          </w:t>
      </w:r>
    </w:p>
    <w:p w14:paraId="62ACBD67" w14:textId="77777777" w:rsidR="00FF618D" w:rsidRDefault="00FF618D" w:rsidP="00FF618D">
      <w:pPr>
        <w:spacing w:line="276" w:lineRule="auto"/>
        <w:jc w:val="both"/>
        <w:rPr>
          <w:rFonts w:ascii="Arial" w:hAnsi="Arial" w:cs="Arial"/>
        </w:rPr>
      </w:pPr>
    </w:p>
    <w:p w14:paraId="17EB018C" w14:textId="77777777" w:rsidR="00FF618D" w:rsidRDefault="00FF618D" w:rsidP="00FF618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Rolnictwa, Rozwoju Obszarów Wiejskich i Ochrony Środowiska została powołana Uchwałą nr I/14/18  Sejmiku Województwa Podkarpackiego </w:t>
      </w:r>
      <w:r>
        <w:rPr>
          <w:rFonts w:ascii="Arial" w:hAnsi="Arial" w:cs="Arial"/>
        </w:rPr>
        <w:br/>
        <w:t>w Rzeszowie z dnia 19.11.2019r. w sprawie powołania składu osobowego Komisji Rolnictwa, Rozwoju Obszarów Wiejskich i Ochrony Środowiska.</w:t>
      </w:r>
    </w:p>
    <w:p w14:paraId="2DA70544" w14:textId="77777777" w:rsidR="00FF618D" w:rsidRDefault="00FF618D" w:rsidP="00FF618D">
      <w:pPr>
        <w:spacing w:line="276" w:lineRule="auto"/>
        <w:jc w:val="both"/>
        <w:rPr>
          <w:rFonts w:ascii="Arial" w:hAnsi="Arial" w:cs="Arial"/>
        </w:rPr>
      </w:pPr>
    </w:p>
    <w:p w14:paraId="7B81DE63" w14:textId="77777777" w:rsidR="00FF618D" w:rsidRDefault="00FF618D" w:rsidP="00FF618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Komisja działa  w oparciu o ustawę o samorządzie województwa a także przyjęty przez Sejmik  Statut Województwa Podkarpackiego oraz Regulamin Sejmiku. </w:t>
      </w:r>
    </w:p>
    <w:p w14:paraId="403D7041" w14:textId="77777777" w:rsidR="00FF618D" w:rsidRDefault="00FF618D" w:rsidP="00FF618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Zakres jej działania jest zgodny z rocznym planem pracy, który Komisja przyjęła na podstawie propozycji jej członków oraz merytorycznych Departamentów: Departamentu Rolnictwa, Geodezji i Gospodarki Mieniem, Departamentu Ochrony Środowiska, Departamentu Programów Rozwoju Obszarów Wiejskich.</w:t>
      </w:r>
    </w:p>
    <w:p w14:paraId="6F6D7033" w14:textId="13BA31DF" w:rsidR="00FF618D" w:rsidRPr="00FF618D" w:rsidRDefault="00FF618D" w:rsidP="00FF618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 współpracuje  z organizacjami  i instytucjami rolniczymi</w:t>
      </w:r>
      <w:r>
        <w:rPr>
          <w:rFonts w:ascii="Arial" w:hAnsi="Arial" w:cs="Arial"/>
        </w:rPr>
        <w:br/>
        <w:t xml:space="preserve"> i okołorolniczymi odpowiedzialnymi za sprawy podkarpackiego rolnictwa, m. in. Podkarpacką Izbą Rolniczą, Podkarpackim Ośrodkiem Doradztwa Rolniczego, Stacją Doświadczalną Oceny Odmian w Przecławiu, Agencją Restrukturyzacji i Modernizacji Rolnictwa, Wojewódzkim Funduszem Ochrony Środowiska i Gospodarki Wodnej, Wojewódzkim Inspektoratem Ochrony Środowiska, Krajowym Ośrodkiem Wsparcia Rolnictwa, oraz innymi.</w:t>
      </w:r>
    </w:p>
    <w:p w14:paraId="54763722" w14:textId="77777777" w:rsidR="00FF618D" w:rsidRDefault="00FF618D" w:rsidP="00FF618D">
      <w:pPr>
        <w:pStyle w:val="Bezodstpw"/>
        <w:jc w:val="both"/>
        <w:rPr>
          <w:rFonts w:ascii="Arial" w:hAnsi="Arial" w:cs="Arial"/>
          <w:bCs/>
          <w:sz w:val="24"/>
          <w:szCs w:val="24"/>
        </w:rPr>
      </w:pPr>
    </w:p>
    <w:p w14:paraId="562DEEB0" w14:textId="77777777" w:rsidR="00FF618D" w:rsidRDefault="00FF618D" w:rsidP="00FF618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podejmuje swoje stanowiska oraz występuje do Zarządu Województwa  z wnioskami  i propozycjami dotyczącymi zakresu jej działania.</w:t>
      </w:r>
    </w:p>
    <w:p w14:paraId="3B2ABFE3" w14:textId="77777777" w:rsidR="00FF618D" w:rsidRDefault="00FF618D" w:rsidP="00FF618D">
      <w:pPr>
        <w:spacing w:line="276" w:lineRule="auto"/>
        <w:jc w:val="both"/>
        <w:rPr>
          <w:rFonts w:ascii="Arial" w:hAnsi="Arial" w:cs="Arial"/>
        </w:rPr>
      </w:pPr>
    </w:p>
    <w:p w14:paraId="47E7BFC3" w14:textId="77777777" w:rsidR="008B2E09" w:rsidRDefault="00FF618D" w:rsidP="00FF618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Stałym elementem porządku obrad jest opiniowanie projektów uchwał Sejmiku Województwa Podkarpackiego, w zakresie rolnictwa, które należy do kompetencji Komisji. </w:t>
      </w:r>
    </w:p>
    <w:p w14:paraId="305BC193" w14:textId="77777777" w:rsidR="00FF618D" w:rsidRDefault="00FF618D" w:rsidP="00FF618D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B1DE4FD" w14:textId="77777777" w:rsidR="00FF618D" w:rsidRDefault="00FF618D" w:rsidP="00FF618D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Komisja  zapoznała się i przyjęła sprawozdania oraz informacje  dotyczące  inicjowania, popierania, współdziałania, promocji oraz oceny tej sfery gospodarki. m. in.:</w:t>
      </w:r>
    </w:p>
    <w:p w14:paraId="75CC87B6" w14:textId="77777777" w:rsidR="005C4E84" w:rsidRDefault="005C4E84" w:rsidP="00FF618D">
      <w:pPr>
        <w:jc w:val="both"/>
        <w:rPr>
          <w:rFonts w:ascii="Arial" w:hAnsi="Arial" w:cs="Arial"/>
          <w:i/>
          <w:iCs/>
        </w:rPr>
      </w:pPr>
    </w:p>
    <w:p w14:paraId="19A60E41" w14:textId="0C608D21" w:rsidR="00C138E4" w:rsidRDefault="00C138E4" w:rsidP="00BB0DE1">
      <w:pPr>
        <w:spacing w:line="252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 - Informacja Regionalnej Dyrekcji Ochrony Środowiska w Rzeszowie nt. skali szkód wyrządzonych przez żubry, wilki, rysie, niedźwiedzie i bobry na terenie województwa podkarpackiego w 2021 r.</w:t>
      </w:r>
    </w:p>
    <w:p w14:paraId="254EF75B" w14:textId="4304205C" w:rsidR="005C4E84" w:rsidRPr="00C138E4" w:rsidRDefault="00C138E4" w:rsidP="00BB0DE1">
      <w:pPr>
        <w:spacing w:line="252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 Informacja z realizacji Rocznego Programu Działalności Podkarpackiego Ośrodka Doradztwa Rolniczego w Boguchwale za 2021 r.</w:t>
      </w:r>
    </w:p>
    <w:p w14:paraId="51AD7393" w14:textId="6F5ACF76" w:rsidR="005C4E84" w:rsidRDefault="00C138E4" w:rsidP="00BB0DE1">
      <w:pPr>
        <w:spacing w:line="254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5C4E84">
        <w:rPr>
          <w:rFonts w:ascii="Arial" w:hAnsi="Arial" w:cs="Arial"/>
          <w:lang w:eastAsia="en-US"/>
        </w:rPr>
        <w:t>Informacja o realizacji Regionalnego Programu Operacyjnego Polityki Leśnej Państwa na terenie województwa podkarpackiego przez Regionalną Dyrekcję Lasów Państwowych w Krośnie w 2021 r.</w:t>
      </w:r>
    </w:p>
    <w:p w14:paraId="0637B043" w14:textId="6B20F75F" w:rsidR="005C4E84" w:rsidRDefault="00C138E4" w:rsidP="00BB0DE1">
      <w:pPr>
        <w:spacing w:line="254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- </w:t>
      </w:r>
      <w:r w:rsidR="005C4E84">
        <w:rPr>
          <w:rFonts w:ascii="Arial" w:hAnsi="Arial" w:cs="Arial"/>
          <w:lang w:eastAsia="en-US"/>
        </w:rPr>
        <w:t xml:space="preserve"> Informacja o realizacji zadań z zakresu szacowania i wypłacania odszkodowań za szkody wyrządzone przez zwierzęta łowne na terenach niewchodzących w skład obwodów łowieckich.</w:t>
      </w:r>
    </w:p>
    <w:p w14:paraId="2171B65C" w14:textId="058C3DB0" w:rsidR="005C4E84" w:rsidRDefault="00C138E4" w:rsidP="00BB0DE1">
      <w:pPr>
        <w:spacing w:line="254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="005C4E84">
        <w:rPr>
          <w:rFonts w:ascii="Arial" w:hAnsi="Arial" w:cs="Arial"/>
          <w:lang w:eastAsia="en-US"/>
        </w:rPr>
        <w:t xml:space="preserve">Informacja Polskiego Związku Łowieckiego na temat gospodarki łowieckiej prowadzonej w województwie podkarpackim w 2021 r. </w:t>
      </w:r>
    </w:p>
    <w:p w14:paraId="413AE681" w14:textId="77777777" w:rsidR="005C4E84" w:rsidRDefault="005C4E84" w:rsidP="00FF618D">
      <w:pPr>
        <w:jc w:val="both"/>
        <w:rPr>
          <w:rFonts w:ascii="Arial" w:hAnsi="Arial" w:cs="Arial"/>
          <w:bCs/>
          <w:i/>
          <w:iCs/>
        </w:rPr>
      </w:pPr>
    </w:p>
    <w:p w14:paraId="52834F2E" w14:textId="6A018F87" w:rsidR="00EA141E" w:rsidRPr="00EA141E" w:rsidRDefault="00BB0DE1" w:rsidP="00FF61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Ponadto </w:t>
      </w:r>
      <w:r w:rsidR="00EA141E" w:rsidRPr="00EA141E">
        <w:rPr>
          <w:rFonts w:ascii="Arial" w:hAnsi="Arial" w:cs="Arial"/>
          <w:bCs/>
        </w:rPr>
        <w:t>Komisja zapoznała się</w:t>
      </w:r>
      <w:r>
        <w:rPr>
          <w:rFonts w:ascii="Arial" w:hAnsi="Arial" w:cs="Arial"/>
          <w:bCs/>
        </w:rPr>
        <w:t xml:space="preserve"> z całościowo</w:t>
      </w:r>
      <w:r w:rsidR="00EA141E" w:rsidRPr="00EA141E">
        <w:rPr>
          <w:rFonts w:ascii="Arial" w:hAnsi="Arial" w:cs="Arial"/>
          <w:bCs/>
        </w:rPr>
        <w:t xml:space="preserve"> z i</w:t>
      </w:r>
      <w:r w:rsidR="00FF618D" w:rsidRPr="00EA141E">
        <w:rPr>
          <w:rFonts w:ascii="Arial" w:hAnsi="Arial" w:cs="Arial"/>
          <w:bCs/>
        </w:rPr>
        <w:t>nformacj</w:t>
      </w:r>
      <w:r w:rsidR="00EA141E" w:rsidRPr="00EA141E">
        <w:rPr>
          <w:rFonts w:ascii="Arial" w:hAnsi="Arial" w:cs="Arial"/>
          <w:bCs/>
        </w:rPr>
        <w:t>ą</w:t>
      </w:r>
      <w:r w:rsidR="00FF618D" w:rsidRPr="00EA141E">
        <w:rPr>
          <w:rFonts w:ascii="Arial" w:hAnsi="Arial" w:cs="Arial"/>
          <w:bCs/>
        </w:rPr>
        <w:t xml:space="preserve">  dotycząca stanu </w:t>
      </w:r>
      <w:r w:rsidR="007278B7" w:rsidRPr="00EA141E">
        <w:rPr>
          <w:rFonts w:ascii="Arial" w:hAnsi="Arial" w:cs="Arial"/>
          <w:bCs/>
        </w:rPr>
        <w:t xml:space="preserve"> wdrażania Programu Rozwoju Obszarów Wiejskich na lata 2014-2020 wg. stanu na koniec IV kwartału 2021</w:t>
      </w:r>
      <w:r w:rsidR="00EA141E" w:rsidRPr="00EA141E">
        <w:rPr>
          <w:rFonts w:ascii="Arial" w:hAnsi="Arial" w:cs="Arial"/>
          <w:bCs/>
        </w:rPr>
        <w:t xml:space="preserve"> oraz </w:t>
      </w:r>
      <w:r w:rsidR="007278B7" w:rsidRPr="00EA141E">
        <w:rPr>
          <w:rFonts w:ascii="Arial" w:hAnsi="Arial" w:cs="Arial"/>
          <w:bCs/>
        </w:rPr>
        <w:t xml:space="preserve"> </w:t>
      </w:r>
      <w:r w:rsidR="00EA141E" w:rsidRPr="00EA141E">
        <w:rPr>
          <w:rFonts w:ascii="Arial" w:hAnsi="Arial" w:cs="Arial"/>
          <w:bCs/>
        </w:rPr>
        <w:t>i</w:t>
      </w:r>
      <w:r w:rsidR="007278B7" w:rsidRPr="00EA141E">
        <w:rPr>
          <w:rFonts w:ascii="Arial" w:hAnsi="Arial" w:cs="Arial"/>
          <w:bCs/>
        </w:rPr>
        <w:t>nformacj</w:t>
      </w:r>
      <w:r w:rsidR="00EA141E" w:rsidRPr="00EA141E">
        <w:rPr>
          <w:rFonts w:ascii="Arial" w:hAnsi="Arial" w:cs="Arial"/>
          <w:bCs/>
        </w:rPr>
        <w:t>ą</w:t>
      </w:r>
      <w:r w:rsidR="007278B7" w:rsidRPr="00EA141E">
        <w:rPr>
          <w:rFonts w:ascii="Arial" w:hAnsi="Arial" w:cs="Arial"/>
          <w:bCs/>
        </w:rPr>
        <w:t xml:space="preserve"> dotycząc</w:t>
      </w:r>
      <w:r w:rsidR="00EA141E" w:rsidRPr="00EA141E">
        <w:rPr>
          <w:rFonts w:ascii="Arial" w:hAnsi="Arial" w:cs="Arial"/>
          <w:bCs/>
        </w:rPr>
        <w:t>ą</w:t>
      </w:r>
      <w:r w:rsidR="007278B7" w:rsidRPr="00EA141E">
        <w:rPr>
          <w:rFonts w:ascii="Arial" w:hAnsi="Arial" w:cs="Arial"/>
          <w:bCs/>
        </w:rPr>
        <w:t xml:space="preserve"> stanu wdrażania Programu Operacyjnego „Rybactwo i Morze” na lata 2014-2020 (PO RYBY 2014-2020) wg. stanu na koniec IV kwartału 2021r.</w:t>
      </w:r>
      <w:r w:rsidR="00EA141E" w:rsidRPr="00EA141E">
        <w:rPr>
          <w:rFonts w:ascii="Arial" w:hAnsi="Arial" w:cs="Arial"/>
          <w:bCs/>
        </w:rPr>
        <w:t xml:space="preserve"> a także i</w:t>
      </w:r>
      <w:r w:rsidR="007278B7" w:rsidRPr="00EA141E">
        <w:rPr>
          <w:rFonts w:ascii="Arial" w:hAnsi="Arial" w:cs="Arial"/>
          <w:bCs/>
        </w:rPr>
        <w:t>nformacj</w:t>
      </w:r>
      <w:r w:rsidR="00EA141E" w:rsidRPr="00EA141E">
        <w:rPr>
          <w:rFonts w:ascii="Arial" w:hAnsi="Arial" w:cs="Arial"/>
          <w:bCs/>
        </w:rPr>
        <w:t>ą</w:t>
      </w:r>
      <w:r w:rsidR="007278B7" w:rsidRPr="00EA141E">
        <w:rPr>
          <w:rFonts w:ascii="Arial" w:hAnsi="Arial" w:cs="Arial"/>
          <w:bCs/>
        </w:rPr>
        <w:t xml:space="preserve"> na temat działalności Oddziału Krajowej Sieci Obszarów Wiejskich w trakcie realizacji PROW 2014-2020 wg. stanu  na koniec IV kwartału 2021r.</w:t>
      </w:r>
    </w:p>
    <w:p w14:paraId="732ACCEF" w14:textId="77777777" w:rsidR="00BB0DE1" w:rsidRDefault="00BB0DE1" w:rsidP="00FF618D">
      <w:pPr>
        <w:jc w:val="both"/>
        <w:rPr>
          <w:rFonts w:ascii="Arial" w:hAnsi="Arial" w:cs="Arial"/>
          <w:bCs/>
        </w:rPr>
      </w:pPr>
    </w:p>
    <w:p w14:paraId="5A6283A2" w14:textId="77777777" w:rsidR="00BB0DE1" w:rsidRDefault="00EA141E" w:rsidP="00FF618D">
      <w:pPr>
        <w:jc w:val="both"/>
        <w:rPr>
          <w:rFonts w:ascii="Arial" w:hAnsi="Arial" w:cs="Arial"/>
          <w:bCs/>
        </w:rPr>
      </w:pPr>
      <w:r w:rsidRPr="00EA141E">
        <w:rPr>
          <w:rFonts w:ascii="Arial" w:hAnsi="Arial" w:cs="Arial"/>
          <w:bCs/>
        </w:rPr>
        <w:t xml:space="preserve"> Przyjęła również</w:t>
      </w:r>
      <w:r w:rsidR="00BB0DE1">
        <w:rPr>
          <w:rFonts w:ascii="Arial" w:hAnsi="Arial" w:cs="Arial"/>
          <w:bCs/>
        </w:rPr>
        <w:t>:</w:t>
      </w:r>
    </w:p>
    <w:p w14:paraId="6065F0C9" w14:textId="77777777" w:rsidR="00BB0DE1" w:rsidRDefault="00BB0DE1" w:rsidP="00FF61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A141E" w:rsidRPr="00EA141E">
        <w:rPr>
          <w:rFonts w:ascii="Arial" w:hAnsi="Arial" w:cs="Arial"/>
          <w:bCs/>
        </w:rPr>
        <w:t xml:space="preserve"> </w:t>
      </w:r>
      <w:r w:rsidR="007278B7" w:rsidRPr="00EA141E">
        <w:rPr>
          <w:rFonts w:ascii="Arial" w:hAnsi="Arial" w:cs="Arial"/>
          <w:bCs/>
        </w:rPr>
        <w:t>Sprawozdanie z realizacji Podk</w:t>
      </w:r>
      <w:r w:rsidR="00EA141E" w:rsidRPr="00EA141E">
        <w:rPr>
          <w:rFonts w:ascii="Arial" w:hAnsi="Arial" w:cs="Arial"/>
          <w:bCs/>
        </w:rPr>
        <w:t>a</w:t>
      </w:r>
      <w:r w:rsidR="007278B7" w:rsidRPr="00EA141E">
        <w:rPr>
          <w:rFonts w:ascii="Arial" w:hAnsi="Arial" w:cs="Arial"/>
          <w:bCs/>
        </w:rPr>
        <w:t>rpackiego Programu Odnowy Wsi na lata 2021-2025 za rok 2021</w:t>
      </w:r>
      <w:r>
        <w:rPr>
          <w:rFonts w:ascii="Arial" w:hAnsi="Arial" w:cs="Arial"/>
          <w:bCs/>
        </w:rPr>
        <w:t>,</w:t>
      </w:r>
    </w:p>
    <w:p w14:paraId="073EE832" w14:textId="41D32CAE" w:rsidR="007278B7" w:rsidRDefault="00BB0DE1" w:rsidP="00FF61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EA141E" w:rsidRPr="00EA141E">
        <w:rPr>
          <w:rFonts w:ascii="Arial" w:hAnsi="Arial" w:cs="Arial"/>
          <w:bCs/>
        </w:rPr>
        <w:t xml:space="preserve">Sprawozdanie z realizacji </w:t>
      </w:r>
      <w:r w:rsidR="007278B7" w:rsidRPr="00EA141E">
        <w:rPr>
          <w:rFonts w:ascii="Arial" w:hAnsi="Arial" w:cs="Arial"/>
          <w:bCs/>
        </w:rPr>
        <w:t>planu pracy na 2021r. oraz planu pracy na 2022r. przez Zespół P</w:t>
      </w:r>
      <w:r w:rsidR="00EA141E" w:rsidRPr="00EA141E">
        <w:rPr>
          <w:rFonts w:ascii="Arial" w:hAnsi="Arial" w:cs="Arial"/>
          <w:bCs/>
        </w:rPr>
        <w:t>arków Krajobrazowych w Przemyślu oraz Zespół Karpackich Parków Krajobrazowych w Krośnie.</w:t>
      </w:r>
    </w:p>
    <w:p w14:paraId="29F52609" w14:textId="0D964255" w:rsidR="00BB0DE1" w:rsidRDefault="00BB0DE1" w:rsidP="00BB0DE1">
      <w:pPr>
        <w:jc w:val="both"/>
        <w:rPr>
          <w:rFonts w:ascii="Arial" w:hAnsi="Arial" w:cs="Arial"/>
          <w:bCs/>
        </w:rPr>
      </w:pPr>
      <w:r w:rsidRPr="00BB0DE1">
        <w:rPr>
          <w:rFonts w:ascii="Arial" w:hAnsi="Arial" w:cs="Arial"/>
          <w:bCs/>
        </w:rPr>
        <w:t>- Sprawozdanie z realizacji „Planu gospodarki odpadami dla Województwa Podkarpackiego 2022” za lata 2017-2019.</w:t>
      </w:r>
    </w:p>
    <w:p w14:paraId="67266987" w14:textId="43E2473B" w:rsidR="00662956" w:rsidRPr="00BB0DE1" w:rsidRDefault="00BB0DE1" w:rsidP="00BB0DE1">
      <w:pPr>
        <w:spacing w:line="252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 xml:space="preserve">- </w:t>
      </w:r>
      <w:r w:rsidRPr="00BB0DE1">
        <w:rPr>
          <w:rFonts w:ascii="Arial" w:hAnsi="Arial" w:cs="Arial"/>
        </w:rPr>
        <w:t>Sprawozdanie z wykonania rocznego planu finansowego WFOŚiGW w Rzeszowie za 2021r. z częścią opisową dotyczącą wykonania planowanych przychodów</w:t>
      </w:r>
      <w:r w:rsidRPr="00BB0DE1">
        <w:rPr>
          <w:rFonts w:ascii="Arial" w:hAnsi="Arial" w:cs="Arial"/>
        </w:rPr>
        <w:br/>
        <w:t xml:space="preserve"> i kosztów.</w:t>
      </w:r>
    </w:p>
    <w:p w14:paraId="14812399" w14:textId="1F0EFFF9" w:rsidR="00662956" w:rsidRDefault="00662956" w:rsidP="00FF618D">
      <w:pPr>
        <w:jc w:val="both"/>
        <w:rPr>
          <w:rFonts w:ascii="Arial" w:hAnsi="Arial" w:cs="Arial"/>
          <w:bCs/>
        </w:rPr>
      </w:pPr>
    </w:p>
    <w:p w14:paraId="7FEE7F9B" w14:textId="6D397098" w:rsidR="00BB0DE1" w:rsidRDefault="00C64603" w:rsidP="00BB0DE1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 bieżącym roku Komisja odbyła jedno posiedzenie  wyjazdowe  w celu z</w:t>
      </w:r>
      <w:r w:rsidRPr="00870317">
        <w:rPr>
          <w:rFonts w:ascii="Arial" w:hAnsi="Arial" w:cs="Arial"/>
          <w:b/>
          <w:bCs/>
          <w:lang w:eastAsia="en-US"/>
        </w:rPr>
        <w:t>apoznani</w:t>
      </w:r>
      <w:r>
        <w:rPr>
          <w:rFonts w:ascii="Arial" w:hAnsi="Arial" w:cs="Arial"/>
          <w:b/>
          <w:bCs/>
          <w:lang w:eastAsia="en-US"/>
        </w:rPr>
        <w:t>a</w:t>
      </w:r>
      <w:r w:rsidRPr="00870317">
        <w:rPr>
          <w:rFonts w:ascii="Arial" w:hAnsi="Arial" w:cs="Arial"/>
          <w:b/>
          <w:bCs/>
          <w:lang w:eastAsia="en-US"/>
        </w:rPr>
        <w:t xml:space="preserve"> się z wytwórstwem produktów lokalnych, rodzinnej firmy  pp.  Danuty i Leszka Jakimowicza LEDA-SER  - producenta serów tradycyjnych wyrabianych metodą podpuszczkową</w:t>
      </w:r>
      <w:r>
        <w:rPr>
          <w:rFonts w:ascii="Arial" w:hAnsi="Arial" w:cs="Arial"/>
          <w:b/>
          <w:bCs/>
          <w:lang w:eastAsia="en-US"/>
        </w:rPr>
        <w:t xml:space="preserve">, które odbyło się w miejscowości Wólka Krowicka. </w:t>
      </w:r>
      <w:r>
        <w:rPr>
          <w:rFonts w:ascii="Arial" w:hAnsi="Arial" w:cs="Arial"/>
        </w:rPr>
        <w:t>Wyroby  te cieszą się dużą popularnością wśród klientów a także są nagradzane w licznych konkursach i targach. Produkt SER WÓLCZAN został wpisany na listę Produktów Tradycyjnych Ministerstwa Rolnictwa.</w:t>
      </w:r>
    </w:p>
    <w:p w14:paraId="4FA17027" w14:textId="77777777" w:rsidR="00BB0DE1" w:rsidRPr="00BB0DE1" w:rsidRDefault="00BB0DE1" w:rsidP="00BB0DE1">
      <w:pPr>
        <w:spacing w:line="276" w:lineRule="auto"/>
        <w:ind w:firstLine="708"/>
        <w:jc w:val="both"/>
        <w:rPr>
          <w:rFonts w:ascii="Arial" w:hAnsi="Arial" w:cs="Arial"/>
        </w:rPr>
      </w:pPr>
    </w:p>
    <w:p w14:paraId="0D96F4F3" w14:textId="06F63B3B" w:rsidR="00C138E4" w:rsidRPr="00BB0DE1" w:rsidRDefault="00BB0DE1" w:rsidP="00BB0DE1">
      <w:pPr>
        <w:pStyle w:val="Tekstpodstawowy"/>
        <w:spacing w:line="276" w:lineRule="auto"/>
        <w:jc w:val="both"/>
        <w:rPr>
          <w:rFonts w:ascii="Arial" w:hAnsi="Arial" w:cs="Arial"/>
        </w:rPr>
      </w:pPr>
      <w:r w:rsidRPr="00BB0DE1">
        <w:rPr>
          <w:rFonts w:ascii="Arial" w:hAnsi="Arial" w:cs="Arial"/>
        </w:rPr>
        <w:t>Obsz</w:t>
      </w:r>
      <w:r>
        <w:rPr>
          <w:rFonts w:ascii="Arial" w:hAnsi="Arial" w:cs="Arial"/>
        </w:rPr>
        <w:t>e</w:t>
      </w:r>
      <w:r w:rsidRPr="00BB0DE1">
        <w:rPr>
          <w:rFonts w:ascii="Arial" w:hAnsi="Arial" w:cs="Arial"/>
        </w:rPr>
        <w:t>rnym temate</w:t>
      </w:r>
      <w:r>
        <w:rPr>
          <w:rFonts w:ascii="Arial" w:hAnsi="Arial" w:cs="Arial"/>
        </w:rPr>
        <w:t xml:space="preserve">m, który był szczegółowo przedstawiony   na posiedzeniu Komisji </w:t>
      </w:r>
      <w:r w:rsidRPr="00BB0D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listopadzie była </w:t>
      </w:r>
      <w:r w:rsidR="00833D32" w:rsidRPr="00BB0DE1">
        <w:rPr>
          <w:rFonts w:ascii="Arial" w:hAnsi="Arial" w:cs="Arial"/>
        </w:rPr>
        <w:t>Informacja o stanie zaawansowania prac nad audytem krajobrazowym województwa podkarpackiego.</w:t>
      </w:r>
    </w:p>
    <w:p w14:paraId="3D5147D4" w14:textId="77777777" w:rsidR="008B2E09" w:rsidRDefault="00FF618D" w:rsidP="00FF61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Ważną kwestią, którą Komisja co roku się zajmuje</w:t>
      </w:r>
      <w:r w:rsidR="00706D2E"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 xml:space="preserve">omawia </w:t>
      </w:r>
      <w:r w:rsidR="00706D2E">
        <w:rPr>
          <w:rFonts w:ascii="Arial" w:hAnsi="Arial" w:cs="Arial"/>
          <w:bCs/>
        </w:rPr>
        <w:t xml:space="preserve"> i szczegółowo analizuje </w:t>
      </w:r>
      <w:r>
        <w:rPr>
          <w:rFonts w:ascii="Arial" w:hAnsi="Arial" w:cs="Arial"/>
          <w:bCs/>
        </w:rPr>
        <w:t>jest rozwój agroturystki  wiejskiej a także rozwój rolnictwa ekologicznego w województwie podkarpackim.</w:t>
      </w:r>
      <w:r w:rsidR="00706D2E">
        <w:rPr>
          <w:rFonts w:ascii="Arial" w:hAnsi="Arial" w:cs="Arial"/>
          <w:bCs/>
        </w:rPr>
        <w:t xml:space="preserve"> </w:t>
      </w:r>
    </w:p>
    <w:p w14:paraId="465E7975" w14:textId="44080E75" w:rsidR="00FF618D" w:rsidRDefault="00810015" w:rsidP="00FF618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Dużo</w:t>
      </w:r>
      <w:r w:rsidR="00706D2E">
        <w:rPr>
          <w:rFonts w:ascii="Arial" w:hAnsi="Arial" w:cs="Arial"/>
          <w:bCs/>
        </w:rPr>
        <w:t xml:space="preserve"> uwagi  Komisja poświęciła </w:t>
      </w:r>
      <w:r>
        <w:rPr>
          <w:rFonts w:ascii="Arial" w:hAnsi="Arial" w:cs="Arial"/>
          <w:bCs/>
        </w:rPr>
        <w:t xml:space="preserve">omówieniu </w:t>
      </w:r>
      <w:r w:rsidR="00706D2E">
        <w:rPr>
          <w:rFonts w:ascii="Arial" w:hAnsi="Arial" w:cs="Arial"/>
          <w:bCs/>
        </w:rPr>
        <w:t xml:space="preserve"> informacj</w:t>
      </w:r>
      <w:r>
        <w:rPr>
          <w:rFonts w:ascii="Arial" w:hAnsi="Arial" w:cs="Arial"/>
          <w:bCs/>
        </w:rPr>
        <w:t>i</w:t>
      </w:r>
      <w:r w:rsidR="00706D2E">
        <w:rPr>
          <w:rFonts w:ascii="Arial" w:hAnsi="Arial" w:cs="Arial"/>
          <w:bCs/>
        </w:rPr>
        <w:t xml:space="preserve"> o realizacji scaleń gruntów na terenie województwa podkarpackiego w ramach PROW 2014-2020.</w:t>
      </w:r>
    </w:p>
    <w:p w14:paraId="78FB56E7" w14:textId="1B139025" w:rsidR="00FF618D" w:rsidRPr="00706D2E" w:rsidRDefault="00FF618D" w:rsidP="00706D2E">
      <w:pPr>
        <w:jc w:val="both"/>
        <w:rPr>
          <w:rFonts w:ascii="Arial" w:hAnsi="Arial" w:cs="Arial"/>
          <w:i/>
          <w:iCs/>
        </w:rPr>
      </w:pPr>
    </w:p>
    <w:p w14:paraId="5D41E63C" w14:textId="0016BF02" w:rsidR="00FF618D" w:rsidRDefault="00FF618D" w:rsidP="00FF6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Ponadto Komisja  corocznie opiniuje projekt uchwały w sprawie budżetu Województwa Podkarpackiego na kolejny rok wraz z Wieloletnią Prognozą Finansową Województwa Podkarpackiego / w roku 2021 na lata 202</w:t>
      </w:r>
      <w:r w:rsidR="00053312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-2045/.</w:t>
      </w:r>
    </w:p>
    <w:p w14:paraId="442A71A0" w14:textId="776E3400" w:rsidR="00FF618D" w:rsidRDefault="00FF618D" w:rsidP="00FF618D">
      <w:pPr>
        <w:pStyle w:val="Bezodstpw"/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  </w:t>
      </w:r>
      <w:r w:rsidR="00810015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roku Komisja pozytywnie zaopiniowała przedłożony projekt budżetu</w:t>
      </w:r>
      <w:r w:rsidR="00706D2E">
        <w:rPr>
          <w:rFonts w:ascii="Arial" w:hAnsi="Arial" w:cs="Arial"/>
          <w:sz w:val="24"/>
          <w:szCs w:val="24"/>
        </w:rPr>
        <w:t xml:space="preserve"> </w:t>
      </w:r>
      <w:r w:rsidR="00053312">
        <w:rPr>
          <w:rFonts w:ascii="Arial" w:hAnsi="Arial" w:cs="Arial"/>
          <w:sz w:val="24"/>
          <w:szCs w:val="24"/>
        </w:rPr>
        <w:t>Województwa na 2023r. z równoczesnym uw</w:t>
      </w:r>
      <w:r w:rsidR="00706D2E">
        <w:rPr>
          <w:rFonts w:ascii="Arial" w:hAnsi="Arial" w:cs="Arial"/>
          <w:sz w:val="24"/>
          <w:szCs w:val="24"/>
        </w:rPr>
        <w:t>z</w:t>
      </w:r>
      <w:r w:rsidR="00053312">
        <w:rPr>
          <w:rFonts w:ascii="Arial" w:hAnsi="Arial" w:cs="Arial"/>
          <w:sz w:val="24"/>
          <w:szCs w:val="24"/>
        </w:rPr>
        <w:t>ględnieniem wniosku na zadanie: Przygotowanie pełnego wniosku o dofinansowanie projektu zint</w:t>
      </w:r>
      <w:r w:rsidR="00706D2E">
        <w:rPr>
          <w:rFonts w:ascii="Arial" w:hAnsi="Arial" w:cs="Arial"/>
          <w:sz w:val="24"/>
          <w:szCs w:val="24"/>
        </w:rPr>
        <w:t>egrowanego pn. „LIFE IP – Skutecznie wdrożenie programu ochrony powietrza dla województwa podkarpackiego z uwzględnieniem problemu ubóstwa energetycznego; „Podkarpackie – żyj i oddychaj”, które wyniesie 430 000zł.</w:t>
      </w:r>
    </w:p>
    <w:p w14:paraId="2B55DB32" w14:textId="77777777" w:rsidR="00FF618D" w:rsidRDefault="00FF618D" w:rsidP="00FF618D">
      <w:pPr>
        <w:spacing w:line="276" w:lineRule="auto"/>
        <w:jc w:val="both"/>
        <w:rPr>
          <w:rFonts w:ascii="Arial" w:hAnsi="Arial" w:cs="Arial"/>
        </w:rPr>
      </w:pPr>
    </w:p>
    <w:p w14:paraId="17C6DF5D" w14:textId="77777777" w:rsidR="00FF618D" w:rsidRDefault="00FF618D" w:rsidP="00FF618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przyjęła również  składane co roku informacje na temat działalności na terenie województwa podkarpackiego Agencji Restrukturyzacji i Modernizacji Rolnictwa  oraz Oddziału Terenowego Krajowego Ośrodka Wsparcia Rolnictwa w Rzeszowie .</w:t>
      </w:r>
    </w:p>
    <w:p w14:paraId="4373B03A" w14:textId="77777777" w:rsidR="00FF618D" w:rsidRDefault="00FF618D" w:rsidP="00FF618D">
      <w:pPr>
        <w:spacing w:line="276" w:lineRule="auto"/>
        <w:jc w:val="both"/>
        <w:rPr>
          <w:rFonts w:ascii="Arial" w:hAnsi="Arial" w:cs="Arial"/>
        </w:rPr>
      </w:pPr>
    </w:p>
    <w:p w14:paraId="483C78D0" w14:textId="16230BAE" w:rsidR="00FF618D" w:rsidRDefault="00FF618D" w:rsidP="00FF618D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Obszerny plan pracy Komisji na 202</w:t>
      </w:r>
      <w:r w:rsidR="00706D2E">
        <w:rPr>
          <w:rFonts w:ascii="Arial" w:hAnsi="Arial" w:cs="Arial"/>
        </w:rPr>
        <w:t>2</w:t>
      </w:r>
      <w:r>
        <w:rPr>
          <w:rFonts w:ascii="Arial" w:hAnsi="Arial" w:cs="Arial"/>
        </w:rPr>
        <w:t>r.,  licznie zapraszani goście,   bogata</w:t>
      </w:r>
      <w:r>
        <w:rPr>
          <w:rFonts w:ascii="Arial" w:hAnsi="Arial" w:cs="Arial"/>
        </w:rPr>
        <w:br/>
        <w:t xml:space="preserve"> i różnorodna tematyka posiedzeń, jak też zaangażowanie członków w prace</w:t>
      </w:r>
      <w:r>
        <w:rPr>
          <w:rFonts w:ascii="Arial" w:hAnsi="Arial" w:cs="Arial"/>
        </w:rPr>
        <w:br/>
        <w:t xml:space="preserve"> i działania Komisji  świadczą o jej dużym wkładzie  na rzecz rozwoju Podkarpacia</w:t>
      </w:r>
      <w:r>
        <w:rPr>
          <w:rFonts w:ascii="Arial" w:hAnsi="Arial" w:cs="Arial"/>
        </w:rPr>
        <w:br/>
        <w:t>oraz Samorządu Województwa.</w:t>
      </w:r>
    </w:p>
    <w:p w14:paraId="52F391F0" w14:textId="77777777" w:rsidR="00FF618D" w:rsidRDefault="00FF618D" w:rsidP="00FF618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327DE0" w14:textId="77777777" w:rsidR="00FF618D" w:rsidRDefault="00FF618D" w:rsidP="00FF618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5D13E479" w14:textId="77777777" w:rsidR="00FF618D" w:rsidRDefault="00FF618D" w:rsidP="00FF618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Opracowała:                                          Przewodniczący Komisji:</w:t>
      </w:r>
    </w:p>
    <w:p w14:paraId="5F30D796" w14:textId="77777777" w:rsidR="00FF618D" w:rsidRDefault="00FF618D" w:rsidP="00FF618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FCB8954" w14:textId="77777777" w:rsidR="00FF618D" w:rsidRDefault="00FF618D" w:rsidP="00FF618D">
      <w:pPr>
        <w:pStyle w:val="Bezodstpw"/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Beata Skubicka-Kiełbasa                                        Mariusz Król</w:t>
      </w:r>
    </w:p>
    <w:p w14:paraId="6E6054AC" w14:textId="77777777" w:rsidR="00FF618D" w:rsidRDefault="00FF618D" w:rsidP="00FF618D">
      <w:pPr>
        <w:spacing w:line="276" w:lineRule="auto"/>
      </w:pPr>
    </w:p>
    <w:p w14:paraId="009D3FC0" w14:textId="77777777" w:rsidR="00FF618D" w:rsidRDefault="00FF618D" w:rsidP="00FF618D"/>
    <w:p w14:paraId="2BA36691" w14:textId="77777777" w:rsidR="00FF618D" w:rsidRDefault="00FF618D" w:rsidP="00FF618D"/>
    <w:p w14:paraId="36A29CE6" w14:textId="77777777" w:rsidR="00FF618D" w:rsidRDefault="00FF618D" w:rsidP="00FF618D"/>
    <w:p w14:paraId="1769E8D4" w14:textId="77777777" w:rsidR="00FF618D" w:rsidRDefault="00FF618D" w:rsidP="00FF618D"/>
    <w:p w14:paraId="5515D0E6" w14:textId="77777777" w:rsidR="00FF618D" w:rsidRDefault="00FF618D" w:rsidP="00FF618D"/>
    <w:p w14:paraId="40FBF720" w14:textId="77777777" w:rsidR="00FF618D" w:rsidRDefault="00FF618D" w:rsidP="00FF618D"/>
    <w:p w14:paraId="1D444BDC" w14:textId="77777777" w:rsidR="00FF618D" w:rsidRDefault="00FF618D" w:rsidP="00FF618D"/>
    <w:p w14:paraId="3634BE78" w14:textId="77777777" w:rsidR="00B6520C" w:rsidRDefault="00B6520C"/>
    <w:sectPr w:rsidR="00B65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438AE"/>
    <w:multiLevelType w:val="hybridMultilevel"/>
    <w:tmpl w:val="2D08EB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AEF3672"/>
    <w:multiLevelType w:val="hybridMultilevel"/>
    <w:tmpl w:val="45FE6CBC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>
      <w:start w:val="1"/>
      <w:numFmt w:val="lowerRoman"/>
      <w:lvlText w:val="%3."/>
      <w:lvlJc w:val="right"/>
      <w:pPr>
        <w:ind w:left="2508" w:hanging="180"/>
      </w:pPr>
    </w:lvl>
    <w:lvl w:ilvl="3" w:tplc="FFFFFFFF">
      <w:start w:val="1"/>
      <w:numFmt w:val="decimal"/>
      <w:lvlText w:val="%4."/>
      <w:lvlJc w:val="left"/>
      <w:pPr>
        <w:ind w:left="3228" w:hanging="360"/>
      </w:pPr>
    </w:lvl>
    <w:lvl w:ilvl="4" w:tplc="FFFFFFFF">
      <w:start w:val="1"/>
      <w:numFmt w:val="lowerLetter"/>
      <w:lvlText w:val="%5."/>
      <w:lvlJc w:val="left"/>
      <w:pPr>
        <w:ind w:left="3948" w:hanging="360"/>
      </w:pPr>
    </w:lvl>
    <w:lvl w:ilvl="5" w:tplc="FFFFFFFF">
      <w:start w:val="1"/>
      <w:numFmt w:val="lowerRoman"/>
      <w:lvlText w:val="%6."/>
      <w:lvlJc w:val="right"/>
      <w:pPr>
        <w:ind w:left="4668" w:hanging="180"/>
      </w:pPr>
    </w:lvl>
    <w:lvl w:ilvl="6" w:tplc="FFFFFFFF">
      <w:start w:val="1"/>
      <w:numFmt w:val="decimal"/>
      <w:lvlText w:val="%7."/>
      <w:lvlJc w:val="left"/>
      <w:pPr>
        <w:ind w:left="5388" w:hanging="360"/>
      </w:pPr>
    </w:lvl>
    <w:lvl w:ilvl="7" w:tplc="FFFFFFFF">
      <w:start w:val="1"/>
      <w:numFmt w:val="lowerLetter"/>
      <w:lvlText w:val="%8."/>
      <w:lvlJc w:val="left"/>
      <w:pPr>
        <w:ind w:left="6108" w:hanging="360"/>
      </w:pPr>
    </w:lvl>
    <w:lvl w:ilvl="8" w:tplc="FFFFFFFF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7186024"/>
    <w:multiLevelType w:val="hybridMultilevel"/>
    <w:tmpl w:val="9796BE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num w:numId="1" w16cid:durableId="160912313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7312325">
    <w:abstractNumId w:val="2"/>
  </w:num>
  <w:num w:numId="3" w16cid:durableId="189616200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7543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8E"/>
    <w:rsid w:val="00053312"/>
    <w:rsid w:val="00152EB8"/>
    <w:rsid w:val="005C4E84"/>
    <w:rsid w:val="00662956"/>
    <w:rsid w:val="00690333"/>
    <w:rsid w:val="00706D2E"/>
    <w:rsid w:val="007278B7"/>
    <w:rsid w:val="007B4B8E"/>
    <w:rsid w:val="00810015"/>
    <w:rsid w:val="00833D32"/>
    <w:rsid w:val="0086465E"/>
    <w:rsid w:val="008B2E09"/>
    <w:rsid w:val="009A12B7"/>
    <w:rsid w:val="00B4092C"/>
    <w:rsid w:val="00B6520C"/>
    <w:rsid w:val="00BB0DE1"/>
    <w:rsid w:val="00BB4C71"/>
    <w:rsid w:val="00C138E4"/>
    <w:rsid w:val="00C64603"/>
    <w:rsid w:val="00EA141E"/>
    <w:rsid w:val="00FF6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0678"/>
  <w15:chartTrackingRefBased/>
  <w15:docId w15:val="{7F06F671-B156-47C8-91E7-62F8F6DA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4C71"/>
    <w:pPr>
      <w:spacing w:after="0" w:line="240" w:lineRule="auto"/>
    </w:p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BB4C71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BB4C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33D3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33D3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0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886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Skubicka-Kiełbasa Beata</dc:creator>
  <cp:keywords/>
  <dc:description/>
  <cp:lastModifiedBy>Skubicka-Kiełbasa Beata</cp:lastModifiedBy>
  <cp:revision>12</cp:revision>
  <dcterms:created xsi:type="dcterms:W3CDTF">2022-12-16T12:31:00Z</dcterms:created>
  <dcterms:modified xsi:type="dcterms:W3CDTF">2023-02-14T10:30:00Z</dcterms:modified>
</cp:coreProperties>
</file>