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92" w:rsidRPr="00D47564" w:rsidRDefault="00B00A92" w:rsidP="00B00A92">
      <w:pPr>
        <w:spacing w:after="0" w:line="360" w:lineRule="auto"/>
        <w:rPr>
          <w:rFonts w:eastAsia="Calibri" w:cs="Arial"/>
          <w:szCs w:val="24"/>
        </w:rPr>
      </w:pPr>
    </w:p>
    <w:p w:rsidR="00114338" w:rsidRPr="00114338" w:rsidRDefault="00114338" w:rsidP="00114338">
      <w:pPr>
        <w:pStyle w:val="Nagwek1"/>
        <w:jc w:val="right"/>
        <w:rPr>
          <w:rFonts w:eastAsia="Times New Roman"/>
          <w:lang w:eastAsia="pl-PL"/>
        </w:rPr>
      </w:pPr>
      <w:r w:rsidRPr="00114338">
        <w:rPr>
          <w:rFonts w:eastAsia="Times New Roman"/>
          <w:lang w:eastAsia="pl-PL"/>
        </w:rPr>
        <w:t xml:space="preserve">Załącznik nr 2 do Uchwały </w:t>
      </w:r>
      <w:r w:rsidRPr="00114338">
        <w:t>Nr 517/1086</w:t>
      </w:r>
      <w:r w:rsidR="00B87FE5">
        <w:t>8</w:t>
      </w:r>
      <w:r w:rsidRPr="00114338">
        <w:t>/23</w:t>
      </w:r>
    </w:p>
    <w:p w:rsidR="00114338" w:rsidRPr="00114338" w:rsidRDefault="00114338" w:rsidP="00114338">
      <w:pPr>
        <w:pStyle w:val="Nagwek1"/>
        <w:jc w:val="right"/>
        <w:rPr>
          <w:rFonts w:eastAsia="Times New Roman"/>
          <w:lang w:eastAsia="pl-PL"/>
        </w:rPr>
      </w:pPr>
      <w:r w:rsidRPr="00114338">
        <w:rPr>
          <w:rFonts w:eastAsia="Times New Roman"/>
          <w:lang w:eastAsia="pl-PL"/>
        </w:rPr>
        <w:t>Zarządu Województwa Podkarpackiego</w:t>
      </w:r>
    </w:p>
    <w:p w:rsidR="00114338" w:rsidRPr="00114338" w:rsidRDefault="00114338" w:rsidP="00114338">
      <w:pPr>
        <w:pStyle w:val="Nagwek1"/>
        <w:jc w:val="right"/>
        <w:rPr>
          <w:rFonts w:eastAsia="Times New Roman"/>
          <w:lang w:eastAsia="pl-PL"/>
        </w:rPr>
      </w:pPr>
      <w:r w:rsidRPr="00114338">
        <w:rPr>
          <w:rFonts w:eastAsia="Times New Roman"/>
          <w:lang w:eastAsia="pl-PL"/>
        </w:rPr>
        <w:t xml:space="preserve">w Rzeszowie z dnia 22 sierpnia 2023 r. </w:t>
      </w:r>
    </w:p>
    <w:p w:rsidR="00B00A92" w:rsidRPr="00D47564" w:rsidRDefault="00B00A92" w:rsidP="00B00A92">
      <w:pPr>
        <w:spacing w:after="0" w:line="240" w:lineRule="auto"/>
        <w:rPr>
          <w:rFonts w:eastAsia="Calibri" w:cs="Arial"/>
          <w:szCs w:val="24"/>
        </w:rPr>
      </w:pPr>
    </w:p>
    <w:p w:rsidR="00B00A92" w:rsidRPr="00D47564" w:rsidRDefault="00B00A92" w:rsidP="00B00A92">
      <w:pPr>
        <w:spacing w:after="0" w:line="240" w:lineRule="auto"/>
        <w:jc w:val="center"/>
        <w:rPr>
          <w:rFonts w:eastAsia="Calibri" w:cs="Arial"/>
          <w:szCs w:val="24"/>
        </w:rPr>
      </w:pPr>
    </w:p>
    <w:p w:rsidR="00541820" w:rsidRPr="00541820" w:rsidRDefault="00541820" w:rsidP="00541820">
      <w:pPr>
        <w:pStyle w:val="Nagwek1"/>
        <w:spacing w:line="360" w:lineRule="auto"/>
        <w:jc w:val="center"/>
        <w:rPr>
          <w:rFonts w:eastAsia="Calibri"/>
          <w:b/>
        </w:rPr>
      </w:pPr>
      <w:bookmarkStart w:id="0" w:name="_GoBack"/>
      <w:r w:rsidRPr="00541820">
        <w:rPr>
          <w:rFonts w:eastAsia="Calibri"/>
          <w:b/>
        </w:rPr>
        <w:t>Formularz zgłaszania uwag lub wniosków do projektu uchwały zmieniającej uchwałę w sprawie wyrażenia zgody na utworzenie Młodzieżowego Sejmiku Województwa Podkarpackiego.</w:t>
      </w:r>
    </w:p>
    <w:bookmarkEnd w:id="0"/>
    <w:p w:rsidR="00B00A92" w:rsidRPr="00D47564" w:rsidRDefault="00B00A92" w:rsidP="00B00A92">
      <w:pPr>
        <w:spacing w:after="0" w:line="300" w:lineRule="exact"/>
        <w:jc w:val="center"/>
        <w:rPr>
          <w:rFonts w:eastAsia="Calibri" w:cs="Arial"/>
          <w:sz w:val="23"/>
          <w:szCs w:val="23"/>
        </w:rPr>
      </w:pPr>
    </w:p>
    <w:p w:rsidR="00B00A92" w:rsidRPr="00D47564" w:rsidRDefault="00B00A92" w:rsidP="00B00A92">
      <w:pPr>
        <w:spacing w:after="0" w:line="340" w:lineRule="exact"/>
        <w:jc w:val="center"/>
        <w:rPr>
          <w:rFonts w:eastAsia="Calibri" w:cs="Arial"/>
          <w:sz w:val="23"/>
          <w:szCs w:val="23"/>
        </w:rPr>
      </w:pPr>
    </w:p>
    <w:p w:rsidR="00B00A92" w:rsidRDefault="004045F3" w:rsidP="00B00A92">
      <w:pPr>
        <w:numPr>
          <w:ilvl w:val="0"/>
          <w:numId w:val="1"/>
        </w:numPr>
        <w:spacing w:after="120" w:line="340" w:lineRule="exact"/>
        <w:contextualSpacing/>
        <w:rPr>
          <w:rFonts w:eastAsia="Calibri" w:cs="Arial"/>
          <w:sz w:val="23"/>
          <w:szCs w:val="23"/>
        </w:rPr>
      </w:pPr>
      <w:r>
        <w:rPr>
          <w:rFonts w:eastAsia="Calibri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335074</wp:posOffset>
            </wp:positionV>
            <wp:extent cx="5760000" cy="19260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9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A92" w:rsidRPr="00D47564">
        <w:rPr>
          <w:rFonts w:eastAsia="Calibri" w:cs="Arial"/>
          <w:sz w:val="23"/>
          <w:szCs w:val="23"/>
        </w:rPr>
        <w:t>Informacja o zgłaszającym</w:t>
      </w:r>
    </w:p>
    <w:p w:rsidR="00E662B7" w:rsidRPr="00D47564" w:rsidRDefault="00E662B7" w:rsidP="00E662B7">
      <w:pPr>
        <w:spacing w:after="120" w:line="340" w:lineRule="exact"/>
        <w:ind w:left="720"/>
        <w:contextualSpacing/>
        <w:rPr>
          <w:rFonts w:eastAsia="Calibri" w:cs="Arial"/>
          <w:sz w:val="23"/>
          <w:szCs w:val="23"/>
        </w:rPr>
      </w:pPr>
    </w:p>
    <w:p w:rsidR="00B00A92" w:rsidRDefault="00B00A92" w:rsidP="00B00A92">
      <w:pPr>
        <w:numPr>
          <w:ilvl w:val="0"/>
          <w:numId w:val="1"/>
        </w:numPr>
        <w:spacing w:after="120" w:line="340" w:lineRule="exact"/>
        <w:ind w:left="714" w:hanging="357"/>
        <w:contextualSpacing/>
        <w:rPr>
          <w:rFonts w:eastAsia="Calibri" w:cs="Arial"/>
          <w:sz w:val="23"/>
          <w:szCs w:val="23"/>
        </w:rPr>
      </w:pPr>
      <w:r w:rsidRPr="00D47564">
        <w:rPr>
          <w:rFonts w:eastAsia="Calibri" w:cs="Arial"/>
          <w:sz w:val="23"/>
          <w:szCs w:val="23"/>
        </w:rPr>
        <w:t xml:space="preserve">Zgłaszane uwagi </w:t>
      </w:r>
    </w:p>
    <w:p w:rsidR="00E662B7" w:rsidRPr="00D47564" w:rsidRDefault="00E662B7" w:rsidP="00E662B7">
      <w:pPr>
        <w:spacing w:after="120" w:line="340" w:lineRule="exact"/>
        <w:ind w:left="714"/>
        <w:contextualSpacing/>
        <w:rPr>
          <w:rFonts w:eastAsia="Calibri" w:cs="Arial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aszane uwagi"/>
      </w:tblPr>
      <w:tblGrid>
        <w:gridCol w:w="2924"/>
        <w:gridCol w:w="2659"/>
        <w:gridCol w:w="3371"/>
      </w:tblGrid>
      <w:tr w:rsidR="00B00A92" w:rsidRPr="00D47564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47564">
              <w:rPr>
                <w:rFonts w:eastAsia="Calibri" w:cs="Arial"/>
                <w:sz w:val="20"/>
                <w:szCs w:val="20"/>
              </w:rPr>
              <w:t>Część dokumentu,</w:t>
            </w:r>
          </w:p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47564">
              <w:rPr>
                <w:rFonts w:eastAsia="Calibri" w:cs="Arial"/>
                <w:sz w:val="20"/>
                <w:szCs w:val="20"/>
              </w:rPr>
              <w:t>do którego odnosi się uwaga lub wniosek</w:t>
            </w:r>
          </w:p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47564">
              <w:rPr>
                <w:rFonts w:eastAsia="Calibri" w:cs="Arial"/>
                <w:sz w:val="20"/>
                <w:szCs w:val="20"/>
              </w:rPr>
              <w:t xml:space="preserve">(np. §……ust …. w załączniku nr ….)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D47564">
              <w:rPr>
                <w:rFonts w:eastAsia="Calibri" w:cs="Arial"/>
                <w:sz w:val="20"/>
                <w:szCs w:val="20"/>
              </w:rPr>
              <w:t xml:space="preserve">Treść uwagi/wniosku </w:t>
            </w:r>
            <w:r w:rsidRPr="00D47564">
              <w:rPr>
                <w:rFonts w:eastAsia="Calibri" w:cs="Arial"/>
                <w:sz w:val="20"/>
                <w:szCs w:val="20"/>
              </w:rPr>
              <w:br/>
              <w:t>wraz z uzasadnieniem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A92" w:rsidRPr="00D47564" w:rsidRDefault="00B00A92" w:rsidP="00F856B3">
            <w:pPr>
              <w:spacing w:after="0" w:line="240" w:lineRule="auto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D47564">
              <w:rPr>
                <w:rFonts w:eastAsia="Calibri" w:cs="Arial"/>
                <w:bCs/>
                <w:sz w:val="20"/>
                <w:szCs w:val="20"/>
              </w:rPr>
              <w:t>Propozycja zmienionego zapisu</w:t>
            </w:r>
          </w:p>
        </w:tc>
      </w:tr>
      <w:tr w:rsidR="00B00A92" w:rsidRPr="00D47564" w:rsidTr="00F856B3">
        <w:trPr>
          <w:trHeight w:val="5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  <w:tr w:rsidR="00B00A92" w:rsidRPr="00D47564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  <w:r w:rsidRPr="00D47564">
              <w:rPr>
                <w:rFonts w:eastAsia="Calibri" w:cs="Arial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  <w:tr w:rsidR="00B00A92" w:rsidRPr="00D47564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  <w:tr w:rsidR="00B00A92" w:rsidRPr="00D47564" w:rsidTr="00F856B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</w:p>
          <w:p w:rsidR="00B00A92" w:rsidRPr="00D47564" w:rsidRDefault="00B00A92" w:rsidP="00F856B3">
            <w:pPr>
              <w:spacing w:after="0" w:line="340" w:lineRule="exact"/>
              <w:jc w:val="center"/>
              <w:rPr>
                <w:rFonts w:eastAsia="Calibri" w:cs="Arial"/>
                <w:sz w:val="23"/>
                <w:szCs w:val="23"/>
              </w:rPr>
            </w:pPr>
            <w:r w:rsidRPr="00D47564">
              <w:rPr>
                <w:rFonts w:eastAsia="Calibri" w:cs="Arial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92" w:rsidRPr="00D47564" w:rsidRDefault="00B00A92" w:rsidP="00F856B3">
            <w:pPr>
              <w:spacing w:after="0" w:line="340" w:lineRule="exact"/>
              <w:rPr>
                <w:rFonts w:eastAsia="Calibri" w:cs="Arial"/>
                <w:sz w:val="23"/>
                <w:szCs w:val="23"/>
              </w:rPr>
            </w:pPr>
          </w:p>
        </w:tc>
      </w:tr>
    </w:tbl>
    <w:p w:rsidR="00B00A92" w:rsidRPr="00D47564" w:rsidRDefault="00B00A92" w:rsidP="00B00A92">
      <w:pPr>
        <w:spacing w:after="120" w:line="276" w:lineRule="auto"/>
        <w:rPr>
          <w:rFonts w:eastAsia="Calibri" w:cs="Arial"/>
          <w:szCs w:val="24"/>
        </w:rPr>
      </w:pPr>
    </w:p>
    <w:p w:rsidR="00B00A92" w:rsidRPr="00D47564" w:rsidRDefault="00B00A92" w:rsidP="00B00A92">
      <w:pPr>
        <w:spacing w:after="120" w:line="276" w:lineRule="auto"/>
        <w:rPr>
          <w:rFonts w:eastAsia="Calibri" w:cs="Arial"/>
          <w:szCs w:val="24"/>
        </w:rPr>
      </w:pPr>
    </w:p>
    <w:sectPr w:rsidR="00B00A92" w:rsidRPr="00D4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13723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92"/>
    <w:rsid w:val="00002509"/>
    <w:rsid w:val="00114338"/>
    <w:rsid w:val="00217DE4"/>
    <w:rsid w:val="00385161"/>
    <w:rsid w:val="004045F3"/>
    <w:rsid w:val="00440A2B"/>
    <w:rsid w:val="00541820"/>
    <w:rsid w:val="006A3172"/>
    <w:rsid w:val="009A660C"/>
    <w:rsid w:val="00B00A92"/>
    <w:rsid w:val="00B87FE5"/>
    <w:rsid w:val="00E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91BD0-388A-4082-8D6E-36A2D3C5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A92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3172"/>
    <w:pPr>
      <w:keepNext/>
      <w:keepLines/>
      <w:spacing w:before="120" w:after="12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3172"/>
    <w:rPr>
      <w:rFonts w:ascii="Arial" w:eastAsiaTheme="majorEastAsia" w:hAnsi="Arial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lub wniosków do projektu uchwały zmieniającej uchwałę w sprawie wyrażenia zgody na utworzenie Młodzieżowego Sejmiku Województwa Podkarpackiego.</dc:title>
  <dc:subject/>
  <dc:creator>Nieradka Agata</dc:creator>
  <cp:keywords/>
  <dc:description/>
  <cp:lastModifiedBy>Homa Monika</cp:lastModifiedBy>
  <cp:revision>10</cp:revision>
  <dcterms:created xsi:type="dcterms:W3CDTF">2023-08-24T07:45:00Z</dcterms:created>
  <dcterms:modified xsi:type="dcterms:W3CDTF">2023-08-25T10:05:00Z</dcterms:modified>
</cp:coreProperties>
</file>