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15D6" w14:textId="6AB9E4BD" w:rsidR="005E35A7" w:rsidRPr="002A3C0C" w:rsidRDefault="005E35A7" w:rsidP="00B37747">
      <w:pPr>
        <w:pStyle w:val="Nagwek1"/>
        <w:spacing w:line="276" w:lineRule="auto"/>
        <w:rPr>
          <w:rFonts w:cs="Arial"/>
          <w:sz w:val="28"/>
          <w:szCs w:val="28"/>
        </w:rPr>
      </w:pPr>
      <w:r w:rsidRPr="002A3C0C">
        <w:rPr>
          <w:rFonts w:cs="Arial"/>
          <w:sz w:val="28"/>
          <w:szCs w:val="28"/>
        </w:rPr>
        <w:t>Informacja Zarządu Województwa Podkarpackiego o realizacji uchwał Sejmiku Województw</w:t>
      </w:r>
      <w:r w:rsidR="0089240C" w:rsidRPr="002A3C0C">
        <w:rPr>
          <w:rFonts w:cs="Arial"/>
          <w:sz w:val="28"/>
          <w:szCs w:val="28"/>
        </w:rPr>
        <w:t>a P</w:t>
      </w:r>
      <w:r w:rsidR="00184378" w:rsidRPr="002A3C0C">
        <w:rPr>
          <w:rFonts w:cs="Arial"/>
          <w:sz w:val="28"/>
          <w:szCs w:val="28"/>
        </w:rPr>
        <w:t xml:space="preserve">odkarpackiego podjętych na </w:t>
      </w:r>
      <w:r w:rsidR="00664B92" w:rsidRPr="002A3C0C">
        <w:rPr>
          <w:rFonts w:cs="Arial"/>
          <w:sz w:val="28"/>
          <w:szCs w:val="28"/>
        </w:rPr>
        <w:t>L</w:t>
      </w:r>
      <w:r w:rsidR="00910FE2" w:rsidRPr="002A3C0C">
        <w:rPr>
          <w:rFonts w:cs="Arial"/>
          <w:sz w:val="28"/>
          <w:szCs w:val="28"/>
        </w:rPr>
        <w:t>X</w:t>
      </w:r>
      <w:r w:rsidR="006230FE">
        <w:rPr>
          <w:rFonts w:cs="Arial"/>
          <w:sz w:val="28"/>
          <w:szCs w:val="28"/>
        </w:rPr>
        <w:t>X</w:t>
      </w:r>
      <w:r w:rsidR="00A43F15">
        <w:rPr>
          <w:rFonts w:cs="Arial"/>
          <w:sz w:val="28"/>
          <w:szCs w:val="28"/>
        </w:rPr>
        <w:t>I</w:t>
      </w:r>
      <w:r w:rsidR="00352BA3" w:rsidRPr="002A3C0C">
        <w:rPr>
          <w:rFonts w:cs="Arial"/>
          <w:sz w:val="28"/>
          <w:szCs w:val="28"/>
        </w:rPr>
        <w:t xml:space="preserve"> sesji w dniu</w:t>
      </w:r>
      <w:r w:rsidR="004F4246" w:rsidRPr="002A3C0C">
        <w:rPr>
          <w:rFonts w:cs="Arial"/>
          <w:sz w:val="28"/>
          <w:szCs w:val="28"/>
        </w:rPr>
        <w:t xml:space="preserve"> </w:t>
      </w:r>
      <w:r w:rsidR="00681705">
        <w:rPr>
          <w:rFonts w:cs="Arial"/>
          <w:sz w:val="28"/>
          <w:szCs w:val="28"/>
        </w:rPr>
        <w:t>2</w:t>
      </w:r>
      <w:r w:rsidR="00A43F15">
        <w:rPr>
          <w:rFonts w:cs="Arial"/>
          <w:sz w:val="28"/>
          <w:szCs w:val="28"/>
        </w:rPr>
        <w:t>6 lutego</w:t>
      </w:r>
      <w:r w:rsidR="00561E9D">
        <w:rPr>
          <w:rFonts w:cs="Arial"/>
          <w:sz w:val="28"/>
          <w:szCs w:val="28"/>
        </w:rPr>
        <w:t xml:space="preserve"> </w:t>
      </w:r>
      <w:r w:rsidR="004F4246" w:rsidRPr="002A3C0C">
        <w:rPr>
          <w:rFonts w:cs="Arial"/>
          <w:sz w:val="28"/>
          <w:szCs w:val="28"/>
        </w:rPr>
        <w:t>202</w:t>
      </w:r>
      <w:r w:rsidR="00561E9D">
        <w:rPr>
          <w:rFonts w:cs="Arial"/>
          <w:sz w:val="28"/>
          <w:szCs w:val="28"/>
        </w:rPr>
        <w:t>4</w:t>
      </w:r>
      <w:r w:rsidR="004F4246" w:rsidRPr="002A3C0C">
        <w:rPr>
          <w:rFonts w:cs="Arial"/>
          <w:sz w:val="28"/>
          <w:szCs w:val="28"/>
        </w:rPr>
        <w:t xml:space="preserve"> r.</w:t>
      </w:r>
    </w:p>
    <w:p w14:paraId="1E129F95" w14:textId="0C845EA1" w:rsidR="00416447" w:rsidRPr="002A3C0C" w:rsidRDefault="00416447" w:rsidP="00E0601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598CBBF3" w14:textId="5C0F459F" w:rsidR="00E06017" w:rsidRDefault="00E06017" w:rsidP="00E06017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50EEDC0C" w14:textId="77777777" w:rsidR="007E3AE8" w:rsidRPr="002A3C0C" w:rsidRDefault="007E3AE8" w:rsidP="00E06017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0A32B50" w14:textId="77777777" w:rsidR="00F275B5" w:rsidRPr="00B37747" w:rsidRDefault="005E35A7" w:rsidP="00BF6C94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B37747">
        <w:rPr>
          <w:rFonts w:ascii="Arial" w:hAnsi="Arial" w:cs="Arial"/>
          <w:bCs/>
          <w:iCs/>
          <w:sz w:val="24"/>
          <w:szCs w:val="24"/>
        </w:rPr>
        <w:t xml:space="preserve">Wszystkie </w:t>
      </w:r>
      <w:r w:rsidR="0045679D" w:rsidRPr="00B37747">
        <w:rPr>
          <w:rFonts w:ascii="Arial" w:hAnsi="Arial" w:cs="Arial"/>
          <w:bCs/>
          <w:iCs/>
          <w:sz w:val="24"/>
          <w:szCs w:val="24"/>
        </w:rPr>
        <w:t xml:space="preserve">podjęte </w:t>
      </w:r>
      <w:r w:rsidRPr="00B37747">
        <w:rPr>
          <w:rFonts w:ascii="Arial" w:hAnsi="Arial" w:cs="Arial"/>
          <w:bCs/>
          <w:iCs/>
          <w:sz w:val="24"/>
          <w:szCs w:val="24"/>
        </w:rPr>
        <w:t>uchwały zostały w ustawowym terminie przekazane do legalizacji organom nadzoru. Uchwały wymagające publikacji zostały przekazane do Redakcji Dziennika Urzędow</w:t>
      </w:r>
      <w:r w:rsidR="00D701AB" w:rsidRPr="00B37747">
        <w:rPr>
          <w:rFonts w:ascii="Arial" w:hAnsi="Arial" w:cs="Arial"/>
          <w:bCs/>
          <w:iCs/>
          <w:sz w:val="24"/>
          <w:szCs w:val="24"/>
        </w:rPr>
        <w:t>ego Województwa Podkarpackiego.</w:t>
      </w:r>
    </w:p>
    <w:p w14:paraId="0A2D358B" w14:textId="77777777" w:rsidR="00280575" w:rsidRPr="00B37747" w:rsidRDefault="00280575" w:rsidP="00BF6C9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9FE0854" w14:textId="6381527C" w:rsidR="00CF051A" w:rsidRPr="00B37747" w:rsidRDefault="00360A1B" w:rsidP="00BF6C9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B37747">
        <w:rPr>
          <w:rFonts w:ascii="Arial" w:hAnsi="Arial" w:cs="Arial"/>
          <w:b/>
          <w:u w:val="single"/>
        </w:rPr>
        <w:t>Uchwał</w:t>
      </w:r>
      <w:r w:rsidR="007523EA" w:rsidRPr="00B37747">
        <w:rPr>
          <w:rFonts w:ascii="Arial" w:hAnsi="Arial" w:cs="Arial"/>
          <w:b/>
          <w:u w:val="single"/>
        </w:rPr>
        <w:t>y</w:t>
      </w:r>
      <w:r w:rsidRPr="00B37747">
        <w:rPr>
          <w:rFonts w:ascii="Arial" w:hAnsi="Arial" w:cs="Arial"/>
          <w:b/>
          <w:u w:val="single"/>
        </w:rPr>
        <w:t xml:space="preserve"> realizowan</w:t>
      </w:r>
      <w:r w:rsidR="007523EA" w:rsidRPr="00B37747">
        <w:rPr>
          <w:rFonts w:ascii="Arial" w:hAnsi="Arial" w:cs="Arial"/>
          <w:b/>
          <w:u w:val="single"/>
        </w:rPr>
        <w:t>e</w:t>
      </w:r>
      <w:r w:rsidRPr="00B37747">
        <w:rPr>
          <w:rFonts w:ascii="Arial" w:hAnsi="Arial" w:cs="Arial"/>
          <w:b/>
          <w:u w:val="single"/>
        </w:rPr>
        <w:t xml:space="preserve"> </w:t>
      </w:r>
      <w:r w:rsidR="007523EA" w:rsidRPr="00B37747">
        <w:rPr>
          <w:rFonts w:ascii="Arial" w:hAnsi="Arial" w:cs="Arial"/>
          <w:b/>
          <w:u w:val="single"/>
        </w:rPr>
        <w:t xml:space="preserve">w </w:t>
      </w:r>
      <w:r w:rsidR="00A961D5" w:rsidRPr="00B37747">
        <w:rPr>
          <w:rFonts w:ascii="Arial" w:hAnsi="Arial" w:cs="Arial"/>
          <w:b/>
          <w:u w:val="single"/>
        </w:rPr>
        <w:t xml:space="preserve">Departamencie </w:t>
      </w:r>
      <w:r w:rsidR="007523EA" w:rsidRPr="00B37747">
        <w:rPr>
          <w:rFonts w:ascii="Arial" w:hAnsi="Arial" w:cs="Arial"/>
          <w:b/>
          <w:u w:val="single"/>
        </w:rPr>
        <w:t xml:space="preserve">Budżetu i Finansów </w:t>
      </w:r>
    </w:p>
    <w:p w14:paraId="734651FC" w14:textId="77777777" w:rsidR="00BF6C94" w:rsidRPr="00B37747" w:rsidRDefault="00BF6C94" w:rsidP="00BF6C9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1F67A5E9" w14:textId="77777777" w:rsidR="00BF6C94" w:rsidRPr="00B37747" w:rsidRDefault="00BF6C94" w:rsidP="0024517C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>Nr LXXI/1218/24 w sprawie zmian w budżecie Województwa Podkarpackiego na 2024 r. - o kwotach dochodów i wydatków wynikających ze zmian zawiadomiono wg właściwości dyrektorów departamentów Urzędu oraz dyrektorów jednostek organizacyjnych,</w:t>
      </w:r>
    </w:p>
    <w:p w14:paraId="66549EA1" w14:textId="1266032D" w:rsidR="00BF6C94" w:rsidRPr="00B37747" w:rsidRDefault="00BF6C94" w:rsidP="0024517C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 xml:space="preserve">Nr LXXI/1219/24  w sprawie zmian w Wieloletniej Prognozie Finansowej Województwa Podkarpackiego na lata 2024 - 2045 – o zmianach </w:t>
      </w:r>
      <w:r w:rsidRPr="00B37747">
        <w:rPr>
          <w:rFonts w:ascii="Arial" w:hAnsi="Arial" w:cs="Arial"/>
        </w:rPr>
        <w:br/>
        <w:t>w WPF wynikających z uchwały zawiadomiono wg właściwości dyrektorów departamentów Urzędu oraz dyrektorów jednostek organizacyjnych.</w:t>
      </w:r>
    </w:p>
    <w:p w14:paraId="57566F29" w14:textId="77777777" w:rsidR="00BF6C94" w:rsidRPr="00B37747" w:rsidRDefault="00BF6C94" w:rsidP="00BF6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7CCF13" w14:textId="38F295B9" w:rsidR="008A1AB1" w:rsidRPr="00B37747" w:rsidRDefault="007523EA" w:rsidP="00BF6C9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B37747">
        <w:rPr>
          <w:rFonts w:ascii="Arial" w:hAnsi="Arial" w:cs="Arial"/>
          <w:b/>
          <w:u w:val="single"/>
        </w:rPr>
        <w:t>Uchwał</w:t>
      </w:r>
      <w:r w:rsidR="009111D5" w:rsidRPr="00B37747">
        <w:rPr>
          <w:rFonts w:ascii="Arial" w:hAnsi="Arial" w:cs="Arial"/>
          <w:b/>
          <w:u w:val="single"/>
        </w:rPr>
        <w:t>a</w:t>
      </w:r>
      <w:r w:rsidRPr="00B37747">
        <w:rPr>
          <w:rFonts w:ascii="Arial" w:hAnsi="Arial" w:cs="Arial"/>
          <w:b/>
          <w:u w:val="single"/>
        </w:rPr>
        <w:t xml:space="preserve"> realizowan</w:t>
      </w:r>
      <w:r w:rsidR="009111D5" w:rsidRPr="00B37747">
        <w:rPr>
          <w:rFonts w:ascii="Arial" w:hAnsi="Arial" w:cs="Arial"/>
          <w:b/>
          <w:u w:val="single"/>
        </w:rPr>
        <w:t>a</w:t>
      </w:r>
      <w:r w:rsidRPr="00B37747">
        <w:rPr>
          <w:rFonts w:ascii="Arial" w:hAnsi="Arial" w:cs="Arial"/>
          <w:b/>
          <w:u w:val="single"/>
        </w:rPr>
        <w:t xml:space="preserve"> w </w:t>
      </w:r>
      <w:r w:rsidR="00561E9D" w:rsidRPr="00B37747">
        <w:rPr>
          <w:rFonts w:ascii="Arial" w:hAnsi="Arial" w:cs="Arial"/>
          <w:b/>
          <w:u w:val="single"/>
        </w:rPr>
        <w:t>Departamencie Ochrony Środowiska</w:t>
      </w:r>
    </w:p>
    <w:p w14:paraId="4D66BF5C" w14:textId="77777777" w:rsidR="007C67AA" w:rsidRPr="00B37747" w:rsidRDefault="007C67AA" w:rsidP="00BF6C9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03F0E41A" w14:textId="007D9542" w:rsidR="00A43F15" w:rsidRPr="00B37747" w:rsidRDefault="00A43F15" w:rsidP="0024517C">
      <w:pPr>
        <w:pStyle w:val="Akapitzlist"/>
        <w:numPr>
          <w:ilvl w:val="0"/>
          <w:numId w:val="2"/>
        </w:numPr>
        <w:spacing w:line="360" w:lineRule="auto"/>
        <w:ind w:left="0"/>
        <w:contextualSpacing w:val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 xml:space="preserve">Nr LXXI/1229/24 w sprawie uchwalenia Programu Ochrony Środowiska dla Województwa Podkarpackiego na lata 2024-2027 z Perspektywą </w:t>
      </w:r>
      <w:r w:rsidRPr="00B37747">
        <w:rPr>
          <w:rFonts w:ascii="Arial" w:hAnsi="Arial" w:cs="Arial"/>
        </w:rPr>
        <w:br/>
        <w:t>do 2031 r. wraz z Prognozą oddziaływania na środowisko.</w:t>
      </w:r>
      <w:r w:rsidR="00E22827" w:rsidRPr="00B37747">
        <w:rPr>
          <w:rFonts w:ascii="Arial" w:hAnsi="Arial" w:cs="Arial"/>
        </w:rPr>
        <w:t xml:space="preserve"> </w:t>
      </w:r>
      <w:r w:rsidRPr="00B37747">
        <w:rPr>
          <w:rFonts w:ascii="Arial" w:hAnsi="Arial" w:cs="Arial"/>
        </w:rPr>
        <w:t xml:space="preserve">Program Ochrony Środowiska dla Województwa Podkarpackiego na lata </w:t>
      </w:r>
      <w:r w:rsidR="00E22827" w:rsidRPr="00B37747">
        <w:rPr>
          <w:rFonts w:ascii="Arial" w:hAnsi="Arial" w:cs="Arial"/>
        </w:rPr>
        <w:t xml:space="preserve"> </w:t>
      </w:r>
      <w:r w:rsidRPr="00B37747">
        <w:rPr>
          <w:rFonts w:ascii="Arial" w:hAnsi="Arial" w:cs="Arial"/>
        </w:rPr>
        <w:t xml:space="preserve">2024-2027 z Perspektywą 2031 r. wraz z prognozą oddziaływania na środowisko został przez Sejmik Województwa Podkarpackiego uchwalony w/w uchwałą. Na podstawie art. 43 ustawy z dnia 3 października.2008 o udostępnianiu informacji o środowisku i jego ochronie, udziale społeczeństwa w ochronie środowiska oraz o ocenach oddziaływania na środowisko (Dz. U. z 2023 r.  poz. 1094 </w:t>
      </w:r>
      <w:proofErr w:type="spellStart"/>
      <w:r w:rsidRPr="00B37747">
        <w:rPr>
          <w:rFonts w:ascii="Arial" w:hAnsi="Arial" w:cs="Arial"/>
        </w:rPr>
        <w:t>t.j</w:t>
      </w:r>
      <w:proofErr w:type="spellEnd"/>
      <w:r w:rsidRPr="00B37747">
        <w:rPr>
          <w:rFonts w:ascii="Arial" w:hAnsi="Arial" w:cs="Arial"/>
        </w:rPr>
        <w:t xml:space="preserve">.), Zarząd podaje do publicznej wiadomości informację o uchwaleniu w/w dokumentu, w związku z tym, pismem z dnia 5 marca 2024 r. zwrócono się do Departamentu </w:t>
      </w:r>
      <w:proofErr w:type="spellStart"/>
      <w:r w:rsidRPr="00B37747">
        <w:rPr>
          <w:rFonts w:ascii="Arial" w:hAnsi="Arial" w:cs="Arial"/>
        </w:rPr>
        <w:t>Organizacyjno</w:t>
      </w:r>
      <w:proofErr w:type="spellEnd"/>
      <w:r w:rsidRPr="00B37747">
        <w:rPr>
          <w:rFonts w:ascii="Arial" w:hAnsi="Arial" w:cs="Arial"/>
        </w:rPr>
        <w:t xml:space="preserve"> – Prawnego o umieszczenie </w:t>
      </w:r>
      <w:r w:rsidRPr="00B37747">
        <w:rPr>
          <w:rFonts w:ascii="Arial" w:hAnsi="Arial" w:cs="Arial"/>
        </w:rPr>
        <w:lastRenderedPageBreak/>
        <w:t>Obwieszczenia w lokalnej prasie. Natomiast w związku z realizacją art. 55 ust.4 w/w uchwalony dokument został przekazany pismem znak: OS-VI.7010.2.2024.EZ z dnia 5 marca 2024 r. do Podkarpackiego Wojewódzkiego Inspektora Sanitarnego w Rzeszowie i Regionalnego Dyrektora Ochrony Środowiska w Rzeszowie.</w:t>
      </w:r>
    </w:p>
    <w:p w14:paraId="4B6B5C36" w14:textId="77777777" w:rsidR="00A43F15" w:rsidRPr="00B37747" w:rsidRDefault="00A43F15" w:rsidP="00BF6C94">
      <w:pPr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530C8929" w14:textId="10241CD8" w:rsidR="00C44D07" w:rsidRPr="00B37747" w:rsidRDefault="00C44D07" w:rsidP="00BF6C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Edukacji, Kultury i Kultury Fizycznej</w:t>
      </w:r>
    </w:p>
    <w:p w14:paraId="1285DE3D" w14:textId="1CF6E642" w:rsidR="00E22827" w:rsidRPr="00B37747" w:rsidRDefault="00E22827" w:rsidP="0024517C">
      <w:pPr>
        <w:pStyle w:val="Akapitzlist"/>
        <w:numPr>
          <w:ilvl w:val="0"/>
          <w:numId w:val="6"/>
        </w:numPr>
        <w:tabs>
          <w:tab w:val="left" w:pos="567"/>
          <w:tab w:val="left" w:pos="4536"/>
        </w:tabs>
        <w:spacing w:after="200"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 xml:space="preserve">NR LXXI/1213/24 w sprawie udzielenia pomocy finansowej Gminie Zagórz. Pomoc finansowa została udzielona na zakup mobilnego systemu do naśnieżania (pompa mobilna wraz z armatką) oraz skutera śnieżnego z urządzeniami do przygotowania tras biegowych. Rozpoczęta została procedura zmierzająca do zawarcia umowy o pomocy finansowej. </w:t>
      </w:r>
    </w:p>
    <w:p w14:paraId="545551DD" w14:textId="232AD576" w:rsidR="00C44D07" w:rsidRPr="00B37747" w:rsidRDefault="00A43F15" w:rsidP="00B3774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Kultury i Ochrony Dziedzictwa Narodowego</w:t>
      </w:r>
    </w:p>
    <w:p w14:paraId="338A827E" w14:textId="39505AA7" w:rsidR="00A43F15" w:rsidRPr="00B37747" w:rsidRDefault="00A43F15" w:rsidP="0024517C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r w:rsidRPr="00B37747">
        <w:rPr>
          <w:rFonts w:ascii="Arial" w:hAnsi="Arial" w:cs="Arial"/>
          <w:iCs/>
          <w:color w:val="262626"/>
        </w:rPr>
        <w:t>Nr XLXXI/1215/24 w sprawie ustalenia maksymalnej wysokości pożyczki udzielonej w roku budżetowym 2024</w:t>
      </w:r>
      <w:r w:rsidRPr="00B37747">
        <w:rPr>
          <w:rFonts w:ascii="Arial" w:hAnsi="Arial" w:cs="Arial"/>
          <w:color w:val="262626"/>
        </w:rPr>
        <w:t xml:space="preserve"> jest w trakcie realizacji - obecnie trwa procedura przygotowywania projektu uchwały Zarządu Województwa Podkarpackiego w Rzeszowie wskazującej zgodnie z wymogami art. 262 ust. 1 ustawy z dnia 27 sierpnia 2009 r. o finansach publicznych (Dz. U. z 2023 r. poz. 1270 z </w:t>
      </w:r>
      <w:proofErr w:type="spellStart"/>
      <w:r w:rsidRPr="00B37747">
        <w:rPr>
          <w:rFonts w:ascii="Arial" w:hAnsi="Arial" w:cs="Arial"/>
          <w:color w:val="262626"/>
        </w:rPr>
        <w:t>późn</w:t>
      </w:r>
      <w:proofErr w:type="spellEnd"/>
      <w:r w:rsidRPr="00B37747">
        <w:rPr>
          <w:rFonts w:ascii="Arial" w:hAnsi="Arial" w:cs="Arial"/>
          <w:color w:val="262626"/>
        </w:rPr>
        <w:t>. zm.) dwóch członków zarządu uprawnionych do udzielenia pożyczki</w:t>
      </w:r>
      <w:r w:rsidR="00072A28" w:rsidRPr="00B37747">
        <w:rPr>
          <w:rFonts w:ascii="Arial" w:hAnsi="Arial" w:cs="Arial"/>
          <w:color w:val="262626"/>
        </w:rPr>
        <w:t>,</w:t>
      </w:r>
    </w:p>
    <w:p w14:paraId="63BCE461" w14:textId="09DD36DB" w:rsidR="00A43F15" w:rsidRPr="00B37747" w:rsidRDefault="00A43F15" w:rsidP="0024517C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</w:rPr>
      </w:pPr>
      <w:r w:rsidRPr="00B37747">
        <w:rPr>
          <w:rFonts w:ascii="Arial" w:hAnsi="Arial" w:cs="Arial"/>
          <w:iCs/>
          <w:color w:val="262626"/>
        </w:rPr>
        <w:t xml:space="preserve">Nr LXXI/1217/24 zmieniająca uchwałę w sprawie udzielenia dotacji na prace konserwatorskie, restauratorskie lub roboty budowlane przy zabytkach wpisanych do rejestru zabytków lub gminnej ewidencji zabytków w ramach Rządowego Programu Odbudowy Zabytków jest w trakcie realizacji -  </w:t>
      </w:r>
      <w:r w:rsidRPr="00B37747">
        <w:rPr>
          <w:rFonts w:ascii="Arial" w:hAnsi="Arial" w:cs="Arial"/>
          <w:bCs/>
          <w:iCs/>
          <w:color w:val="262626"/>
        </w:rPr>
        <w:t>w wyniku ww. uchwały termin wykorzystania środków finansowych w wysokości 1.000.000 zł dotyczący inwestycji realizowanej przez Archidiecezje Przemyską został przesunięty z roku 2023 na 2024 rok.</w:t>
      </w:r>
    </w:p>
    <w:p w14:paraId="7F1E402D" w14:textId="338E46C9" w:rsidR="007E3AE8" w:rsidRPr="00B37747" w:rsidRDefault="007E3AE8" w:rsidP="00BF6C9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14:paraId="669D3C48" w14:textId="2005BC02" w:rsidR="00C44D07" w:rsidRPr="00B37747" w:rsidRDefault="00C44D07" w:rsidP="00BF6C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Uchwała realizowana w Departamencie </w:t>
      </w:r>
      <w:proofErr w:type="spellStart"/>
      <w:r w:rsidRPr="00B37747">
        <w:rPr>
          <w:rFonts w:ascii="Arial" w:hAnsi="Arial" w:cs="Arial"/>
          <w:b/>
          <w:bCs/>
          <w:sz w:val="24"/>
          <w:szCs w:val="24"/>
          <w:u w:val="single"/>
        </w:rPr>
        <w:t>Organizacyjno</w:t>
      </w:r>
      <w:proofErr w:type="spellEnd"/>
      <w:r w:rsidRPr="00B37747">
        <w:rPr>
          <w:rFonts w:ascii="Arial" w:hAnsi="Arial" w:cs="Arial"/>
          <w:b/>
          <w:bCs/>
          <w:sz w:val="24"/>
          <w:szCs w:val="24"/>
          <w:u w:val="single"/>
        </w:rPr>
        <w:t xml:space="preserve"> - Prawnym</w:t>
      </w:r>
    </w:p>
    <w:p w14:paraId="364CEFB2" w14:textId="3D572FA9" w:rsidR="00BF6C94" w:rsidRPr="00B37747" w:rsidRDefault="00BF6C94" w:rsidP="0024517C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7747">
        <w:rPr>
          <w:rFonts w:ascii="Arial" w:eastAsia="Times New Roman" w:hAnsi="Arial" w:cs="Arial"/>
          <w:bCs/>
          <w:sz w:val="24"/>
          <w:szCs w:val="24"/>
        </w:rPr>
        <w:t xml:space="preserve">Nr LXXI/1220/24 </w:t>
      </w:r>
      <w:r w:rsidRPr="00B37747">
        <w:rPr>
          <w:rFonts w:ascii="Arial" w:eastAsia="Times New Roman" w:hAnsi="Arial" w:cs="Arial"/>
          <w:sz w:val="24"/>
          <w:szCs w:val="24"/>
        </w:rPr>
        <w:t xml:space="preserve">w sprawie powołania skarbnika województwa – </w:t>
      </w:r>
      <w:r w:rsidRPr="00B37747">
        <w:rPr>
          <w:rFonts w:ascii="Arial" w:eastAsia="Times New Roman" w:hAnsi="Arial" w:cs="Arial"/>
          <w:sz w:val="24"/>
          <w:szCs w:val="24"/>
        </w:rPr>
        <w:t xml:space="preserve">uchwała </w:t>
      </w:r>
      <w:r w:rsidRPr="00B37747">
        <w:rPr>
          <w:rFonts w:ascii="Arial" w:eastAsia="Times New Roman" w:hAnsi="Arial" w:cs="Arial"/>
          <w:sz w:val="24"/>
          <w:szCs w:val="24"/>
        </w:rPr>
        <w:t>w trakcie realizacji.</w:t>
      </w:r>
    </w:p>
    <w:p w14:paraId="70BE12C3" w14:textId="77777777" w:rsidR="00E22827" w:rsidRPr="00B37747" w:rsidRDefault="00E22827" w:rsidP="00BF6C94">
      <w:pPr>
        <w:pStyle w:val="Akapitzlist"/>
        <w:spacing w:line="360" w:lineRule="auto"/>
        <w:ind w:left="426"/>
        <w:jc w:val="both"/>
        <w:rPr>
          <w:rFonts w:ascii="Arial" w:hAnsi="Arial" w:cs="Arial"/>
          <w:bCs/>
        </w:rPr>
      </w:pPr>
    </w:p>
    <w:p w14:paraId="58A24849" w14:textId="4A7043D2" w:rsidR="00C44D07" w:rsidRPr="00B37747" w:rsidRDefault="00C44D07" w:rsidP="00BF6C9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Uchwał</w:t>
      </w:r>
      <w:r w:rsidR="00072A28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realizowan</w:t>
      </w:r>
      <w:r w:rsidR="00072A28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Departamencie Dróg i Publicznego Transportu Zbiorowego</w:t>
      </w:r>
    </w:p>
    <w:p w14:paraId="2EC1D82A" w14:textId="609DEF3B" w:rsidR="00072A28" w:rsidRPr="00B37747" w:rsidRDefault="00072A28" w:rsidP="0024517C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42478996"/>
      <w:r w:rsidRPr="00B37747">
        <w:rPr>
          <w:rFonts w:ascii="Arial" w:hAnsi="Arial" w:cs="Arial"/>
          <w:sz w:val="24"/>
          <w:szCs w:val="24"/>
        </w:rPr>
        <w:t xml:space="preserve">Nr LXXI/1231/24 w sprawie ustalenia przebiegu dróg wojewódzkich na terenie województwa podkarpackiego - Uchwała przekazana do publikacji w Dzienniku Urzędowym Województwa Podkarpackiego, po publikacji będzie przekazana do PZDW w Rzeszowie celem stosowania. </w:t>
      </w:r>
    </w:p>
    <w:p w14:paraId="1DCD5ACF" w14:textId="67DD8D38" w:rsidR="007E3AE8" w:rsidRPr="00B37747" w:rsidRDefault="007E3AE8" w:rsidP="00BF6C94">
      <w:pPr>
        <w:pStyle w:val="Akapitzlist"/>
        <w:tabs>
          <w:tab w:val="left" w:pos="567"/>
          <w:tab w:val="left" w:pos="4536"/>
        </w:tabs>
        <w:spacing w:line="360" w:lineRule="auto"/>
        <w:ind w:left="360"/>
        <w:jc w:val="both"/>
        <w:rPr>
          <w:rFonts w:ascii="Arial" w:hAnsi="Arial" w:cs="Arial"/>
        </w:rPr>
      </w:pPr>
    </w:p>
    <w:bookmarkEnd w:id="0"/>
    <w:p w14:paraId="3EF84691" w14:textId="726846B1" w:rsidR="00A77083" w:rsidRPr="00B37747" w:rsidRDefault="00A77083" w:rsidP="00BF6C9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</w:t>
      </w:r>
      <w:r w:rsidR="007C67AA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realizowan</w:t>
      </w:r>
      <w:r w:rsidR="007C67AA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Departamencie Ochrony</w:t>
      </w:r>
      <w:r w:rsidR="007C67AA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Zdrowia i Polityki Społecznej</w:t>
      </w:r>
    </w:p>
    <w:p w14:paraId="657E2676" w14:textId="1CA8DC41" w:rsidR="006B53CE" w:rsidRPr="00B37747" w:rsidRDefault="006B53CE" w:rsidP="0024517C">
      <w:pPr>
        <w:pStyle w:val="Akapitzlist"/>
        <w:numPr>
          <w:ilvl w:val="0"/>
          <w:numId w:val="8"/>
        </w:numPr>
        <w:tabs>
          <w:tab w:val="left" w:pos="567"/>
          <w:tab w:val="left" w:pos="4536"/>
        </w:tabs>
        <w:spacing w:after="200" w:line="360" w:lineRule="auto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>N</w:t>
      </w:r>
      <w:r w:rsidR="00BF6C94" w:rsidRPr="00B37747">
        <w:rPr>
          <w:rFonts w:ascii="Arial" w:hAnsi="Arial" w:cs="Arial"/>
        </w:rPr>
        <w:t>r</w:t>
      </w:r>
      <w:r w:rsidRPr="00B37747">
        <w:rPr>
          <w:rFonts w:ascii="Arial" w:hAnsi="Arial" w:cs="Arial"/>
        </w:rPr>
        <w:t xml:space="preserve"> LXXI/1227/24 w sprawie zmian w Statucie Wojewódzkiego Zespołu Specjalistycznego w Rzeszowie- zrealizowano.</w:t>
      </w:r>
    </w:p>
    <w:p w14:paraId="54D73D05" w14:textId="77777777" w:rsidR="00A43F15" w:rsidRPr="00B37747" w:rsidRDefault="00A43F15" w:rsidP="00BF6C94">
      <w:pPr>
        <w:pStyle w:val="Akapitzlist"/>
        <w:tabs>
          <w:tab w:val="left" w:pos="567"/>
          <w:tab w:val="left" w:pos="4536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604CCC8B" w14:textId="459F7B27" w:rsidR="00A43F15" w:rsidRPr="00B37747" w:rsidRDefault="00A43F15" w:rsidP="00BF6C9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Uchwała realizowana w Regionalnym Ośrodku Polityki Społecznej</w:t>
      </w:r>
    </w:p>
    <w:p w14:paraId="431D5BF9" w14:textId="481CE4F7" w:rsidR="00A43F15" w:rsidRPr="00B37747" w:rsidRDefault="00A43F15" w:rsidP="002451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37747">
        <w:rPr>
          <w:rFonts w:ascii="Arial" w:hAnsi="Arial" w:cs="Arial"/>
          <w:bCs/>
        </w:rPr>
        <w:t xml:space="preserve">Nr LXXI/1226/24 w sprawie uchwalenia „Wojewódzkiego Programu Przeciwdziałania Przemocy Domowej na lata 2024 - 2030”. </w:t>
      </w:r>
      <w:r w:rsidRPr="00B37747">
        <w:rPr>
          <w:rFonts w:ascii="Arial" w:eastAsia="Calibri" w:hAnsi="Arial" w:cs="Arial"/>
          <w:color w:val="000000"/>
        </w:rPr>
        <w:t xml:space="preserve">Zadania przewidziane do wykonania w ramach „Wojewódzkiego Programu Przeciwdziałania Przemocy Domowej na lata 2024-2030” realizowane będą przez Regionalny Ośrodek Polityki Społecznej w Rzeszowie przy współpracy z innymi organami administracji publicznej działającymi w obszarze przeciwdziałania przemocy domowej oraz organizacjami pozarządowymi i innymi podmiotami wymienionymi w art. 3 ust. 3 </w:t>
      </w:r>
      <w:r w:rsidRPr="00B37747">
        <w:rPr>
          <w:rFonts w:ascii="Arial" w:eastAsia="Calibri" w:hAnsi="Arial" w:cs="Arial"/>
        </w:rPr>
        <w:t xml:space="preserve">ustawy z dnia 24 kwietnia 2003 r. o działalności pożytku publicznego i o wolontariacie (Dz.U. z 2023 r. poz.571 </w:t>
      </w:r>
      <w:proofErr w:type="spellStart"/>
      <w:r w:rsidRPr="00B37747">
        <w:rPr>
          <w:rFonts w:ascii="Arial" w:eastAsia="Calibri" w:hAnsi="Arial" w:cs="Arial"/>
        </w:rPr>
        <w:t>t.j</w:t>
      </w:r>
      <w:proofErr w:type="spellEnd"/>
      <w:r w:rsidRPr="00B37747">
        <w:rPr>
          <w:rFonts w:ascii="Arial" w:eastAsia="Calibri" w:hAnsi="Arial" w:cs="Arial"/>
        </w:rPr>
        <w:t>.). Inni partnerzy zewnętrzni w realizacji Programu to m.in:</w:t>
      </w:r>
    </w:p>
    <w:p w14:paraId="585E29B6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Wojewoda Podkarpacki,</w:t>
      </w:r>
    </w:p>
    <w:p w14:paraId="2F73052F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Instytucje naukowe,</w:t>
      </w:r>
    </w:p>
    <w:p w14:paraId="6A9A9C49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Samorządy powiatowe i gminne województwa podkarpackiego,</w:t>
      </w:r>
    </w:p>
    <w:p w14:paraId="486A8FE9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Organy wymiaru sprawiedliwości</w:t>
      </w:r>
    </w:p>
    <w:p w14:paraId="3B1FACFF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Służby utrzymania prawa i porządku,</w:t>
      </w:r>
    </w:p>
    <w:p w14:paraId="493C73D3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Kuratorium Oświaty,</w:t>
      </w:r>
    </w:p>
    <w:p w14:paraId="2F34408B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Służba Zdrowia</w:t>
      </w:r>
    </w:p>
    <w:p w14:paraId="029CD4A4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>Policja,</w:t>
      </w:r>
    </w:p>
    <w:p w14:paraId="55963746" w14:textId="77777777" w:rsidR="00A43F15" w:rsidRPr="00B37747" w:rsidRDefault="00A43F15" w:rsidP="0024517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 xml:space="preserve">Inne podmioty działające w obszarze przeciwdziałania przemocy domowej. </w:t>
      </w:r>
    </w:p>
    <w:p w14:paraId="7ED34BE6" w14:textId="77777777" w:rsidR="00A43F15" w:rsidRPr="00B37747" w:rsidRDefault="00A43F15" w:rsidP="00BF6C9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74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Cele Wojewódzkiego Programu Przeciwdziałania Przemocy Domowej na lata 2024-2030 będą realizowane w formie pracy ciągłej przez cały okres realizacji Programu. </w:t>
      </w:r>
    </w:p>
    <w:p w14:paraId="0B13B4BD" w14:textId="77777777" w:rsidR="00A43F15" w:rsidRPr="00B37747" w:rsidRDefault="00A43F15" w:rsidP="00BF6C9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37747">
        <w:rPr>
          <w:rFonts w:ascii="Arial" w:eastAsia="Calibri" w:hAnsi="Arial" w:cs="Arial"/>
          <w:color w:val="000000"/>
          <w:sz w:val="24"/>
          <w:szCs w:val="24"/>
        </w:rPr>
        <w:t xml:space="preserve">Wojewódzki Program Przeciwdziałania Przemocy Domowej na lata na 2024-2030 jest dokumentem otwartym i na podstawie uchwały Sejmiku Województwa Podkarpackiego może być wzbogacony o nowe treści zgodnie z aktualnymi problemami czy zmianami legislacyjnymi zachodzącymi w czasie jego obowiązywania. </w:t>
      </w:r>
    </w:p>
    <w:p w14:paraId="0E0965A5" w14:textId="77777777" w:rsidR="00A43F15" w:rsidRPr="00B37747" w:rsidRDefault="00A43F15" w:rsidP="00BF6C9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37747">
        <w:rPr>
          <w:rFonts w:ascii="Arial" w:eastAsia="Calibri" w:hAnsi="Arial" w:cs="Arial"/>
          <w:sz w:val="24"/>
          <w:szCs w:val="24"/>
        </w:rPr>
        <w:t xml:space="preserve">Środki finansowe na realizację Programu uchwala corocznie Sejmik Województwa Podkarpackiego w uchwale budżetowej. </w:t>
      </w:r>
    </w:p>
    <w:p w14:paraId="198D1A26" w14:textId="77777777" w:rsidR="00A43F15" w:rsidRPr="00B37747" w:rsidRDefault="00A43F15" w:rsidP="00BF6C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7747">
        <w:rPr>
          <w:rFonts w:ascii="Arial" w:hAnsi="Arial" w:cs="Arial"/>
          <w:sz w:val="24"/>
          <w:szCs w:val="24"/>
        </w:rPr>
        <w:tab/>
      </w:r>
      <w:r w:rsidRPr="00B37747">
        <w:rPr>
          <w:rFonts w:ascii="Arial" w:hAnsi="Arial" w:cs="Arial"/>
          <w:sz w:val="24"/>
          <w:szCs w:val="24"/>
        </w:rPr>
        <w:tab/>
      </w:r>
      <w:r w:rsidRPr="00B37747">
        <w:rPr>
          <w:rFonts w:ascii="Arial" w:hAnsi="Arial" w:cs="Arial"/>
          <w:sz w:val="24"/>
          <w:szCs w:val="24"/>
        </w:rPr>
        <w:tab/>
      </w:r>
      <w:r w:rsidRPr="00B37747">
        <w:rPr>
          <w:rFonts w:ascii="Arial" w:hAnsi="Arial" w:cs="Arial"/>
          <w:sz w:val="24"/>
          <w:szCs w:val="24"/>
        </w:rPr>
        <w:tab/>
      </w:r>
      <w:r w:rsidRPr="00B37747">
        <w:rPr>
          <w:rFonts w:ascii="Arial" w:hAnsi="Arial" w:cs="Arial"/>
          <w:sz w:val="24"/>
          <w:szCs w:val="24"/>
        </w:rPr>
        <w:tab/>
      </w:r>
      <w:r w:rsidRPr="00B37747">
        <w:rPr>
          <w:rFonts w:ascii="Arial" w:hAnsi="Arial" w:cs="Arial"/>
          <w:sz w:val="24"/>
          <w:szCs w:val="24"/>
        </w:rPr>
        <w:tab/>
      </w:r>
      <w:r w:rsidRPr="00B37747">
        <w:rPr>
          <w:rFonts w:ascii="Arial" w:hAnsi="Arial" w:cs="Arial"/>
          <w:sz w:val="24"/>
          <w:szCs w:val="24"/>
        </w:rPr>
        <w:tab/>
      </w:r>
    </w:p>
    <w:p w14:paraId="7340C2D7" w14:textId="17213B35" w:rsidR="008A1AB1" w:rsidRPr="00B37747" w:rsidRDefault="008A1AB1" w:rsidP="00BF6C9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</w:t>
      </w:r>
      <w:r w:rsidR="00275EC7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realizowan</w:t>
      </w:r>
      <w:r w:rsidR="00275EC7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w Departamencie </w:t>
      </w:r>
      <w:r w:rsidR="009111D5"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Rolnictwa, Geodezji i Gospodarki Mieniem</w:t>
      </w:r>
    </w:p>
    <w:p w14:paraId="654D881B" w14:textId="2BDE415E" w:rsidR="006B53CE" w:rsidRPr="00B37747" w:rsidRDefault="006B53CE" w:rsidP="0024517C">
      <w:pPr>
        <w:pStyle w:val="Akapitzlist"/>
        <w:numPr>
          <w:ilvl w:val="0"/>
          <w:numId w:val="4"/>
        </w:numPr>
        <w:tabs>
          <w:tab w:val="left" w:pos="567"/>
          <w:tab w:val="left" w:pos="4536"/>
        </w:tabs>
        <w:spacing w:after="200"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>NR LXXI/1224/24 w sprawie zmiany Uchwały Nr XXX/540/16 Sejmiku Województwa Podkarpackiego z dnia 29 grudnia 2016 roku – uchwałę przekazano do Muzeum Okręgowego w Rzeszowie,</w:t>
      </w:r>
    </w:p>
    <w:p w14:paraId="6A6B50F1" w14:textId="2DDB560B" w:rsidR="006B53CE" w:rsidRPr="00B37747" w:rsidRDefault="006B53CE" w:rsidP="0024517C">
      <w:pPr>
        <w:pStyle w:val="Akapitzlist"/>
        <w:numPr>
          <w:ilvl w:val="0"/>
          <w:numId w:val="4"/>
        </w:numPr>
        <w:tabs>
          <w:tab w:val="left" w:pos="567"/>
          <w:tab w:val="left" w:pos="4536"/>
        </w:tabs>
        <w:spacing w:after="200"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>NR LXXI/1225/24 w sprawie wyrażenia zgody na nabycie nieruchomości położonej w Przemyślu – planowany termin notarialnej umowy sprzedaży z Gminą Miejską Przemyśl to marzec/kwiecień 2024</w:t>
      </w:r>
      <w:r w:rsidR="008E4E65" w:rsidRPr="00B37747">
        <w:rPr>
          <w:rFonts w:ascii="Arial" w:hAnsi="Arial" w:cs="Arial"/>
        </w:rPr>
        <w:t>,</w:t>
      </w:r>
    </w:p>
    <w:p w14:paraId="320D254A" w14:textId="1D87A38C" w:rsidR="006B53CE" w:rsidRPr="00B37747" w:rsidRDefault="006B53CE" w:rsidP="0024517C">
      <w:pPr>
        <w:pStyle w:val="Akapitzlist"/>
        <w:numPr>
          <w:ilvl w:val="0"/>
          <w:numId w:val="4"/>
        </w:numPr>
        <w:tabs>
          <w:tab w:val="left" w:pos="567"/>
          <w:tab w:val="left" w:pos="4536"/>
        </w:tabs>
        <w:spacing w:after="200"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>NR LXXI/1228/24 w sprawie podziału województwa podkarpackiego na obwody łowieckie oraz zaliczenia ich do kategorii przekazano do publikacji.</w:t>
      </w:r>
    </w:p>
    <w:p w14:paraId="3D5C4566" w14:textId="57D62233" w:rsidR="006B53CE" w:rsidRPr="00B37747" w:rsidRDefault="006B53CE" w:rsidP="00BF6C94">
      <w:pPr>
        <w:pStyle w:val="Akapitzlist"/>
        <w:tabs>
          <w:tab w:val="left" w:pos="567"/>
          <w:tab w:val="left" w:pos="4536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CF377CF" w14:textId="7A44D089" w:rsidR="00E22827" w:rsidRPr="00B37747" w:rsidRDefault="00E22827" w:rsidP="00BF6C9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377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Uchwała realizowana w Departamencie Rozwoju Regionalnego</w:t>
      </w:r>
    </w:p>
    <w:p w14:paraId="0FEFD41D" w14:textId="2775D9B8" w:rsidR="0025657D" w:rsidRPr="00B37747" w:rsidRDefault="0025657D" w:rsidP="0024517C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Arial" w:hAnsi="Arial" w:cs="Arial"/>
          <w:bCs/>
        </w:rPr>
      </w:pPr>
      <w:r w:rsidRPr="00B37747">
        <w:rPr>
          <w:rFonts w:ascii="Arial" w:hAnsi="Arial" w:cs="Arial"/>
          <w:bCs/>
        </w:rPr>
        <w:t>Nr LXXI/1221/24 w sprawie przystąpienia do prac nad aktualizacją Strategii rozwoju województwa – Podkarpackie 2030. Przystępuje się do prac nad aktualizacją Strategii rozwoju województwa – Podkarpackie 2030, przyjętej uchwałą XXVII/458/20 Sejmiku Województwa Podkarpackiego z dnia 28 września 2020 r. Zasady, tryb i harmonogram prac nad aktualizacją Strategii, określa załącznik nr 1 do uchwały.  Prace nad aktualizacją zakończą się uchwałą Sejmiku Województwa Podkarpackiego w sprawie przyjęcia Strategii rozwoju  województwa – Podkarpackie 2030 (Aktualizacja 2024r.) wraz z Prognozą oddziaływania na środowisko. Proces aktualizacji zakończy się w 2025 roku.</w:t>
      </w:r>
    </w:p>
    <w:p w14:paraId="4CEAF630" w14:textId="58693734" w:rsidR="00E22827" w:rsidRDefault="00E22827" w:rsidP="00BF6C94">
      <w:pPr>
        <w:pStyle w:val="Akapitzlist"/>
        <w:tabs>
          <w:tab w:val="left" w:pos="567"/>
          <w:tab w:val="left" w:pos="4536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5777B562" w14:textId="77777777" w:rsidR="00B37747" w:rsidRPr="00B37747" w:rsidRDefault="00B37747" w:rsidP="00BF6C94">
      <w:pPr>
        <w:pStyle w:val="Akapitzlist"/>
        <w:tabs>
          <w:tab w:val="left" w:pos="567"/>
          <w:tab w:val="left" w:pos="4536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40A56FD2" w14:textId="1C6A52FE" w:rsidR="006B53CE" w:rsidRPr="00B37747" w:rsidRDefault="006B53CE" w:rsidP="00BF6C9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7747">
        <w:rPr>
          <w:rFonts w:ascii="Arial" w:hAnsi="Arial" w:cs="Arial"/>
          <w:b/>
          <w:sz w:val="24"/>
          <w:szCs w:val="24"/>
          <w:u w:val="single"/>
        </w:rPr>
        <w:lastRenderedPageBreak/>
        <w:t>Uchwał</w:t>
      </w:r>
      <w:r w:rsidR="00E22827" w:rsidRPr="00B37747">
        <w:rPr>
          <w:rFonts w:ascii="Arial" w:hAnsi="Arial" w:cs="Arial"/>
          <w:b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E22827" w:rsidRPr="00B37747">
        <w:rPr>
          <w:rFonts w:ascii="Arial" w:hAnsi="Arial" w:cs="Arial"/>
          <w:b/>
          <w:sz w:val="24"/>
          <w:szCs w:val="24"/>
          <w:u w:val="single"/>
        </w:rPr>
        <w:t>a</w:t>
      </w:r>
      <w:r w:rsidRPr="00B37747">
        <w:rPr>
          <w:rFonts w:ascii="Arial" w:hAnsi="Arial" w:cs="Arial"/>
          <w:b/>
          <w:sz w:val="24"/>
          <w:szCs w:val="24"/>
          <w:u w:val="single"/>
        </w:rPr>
        <w:t xml:space="preserve"> w Kancelarii Zarządu</w:t>
      </w:r>
    </w:p>
    <w:p w14:paraId="061A1C2E" w14:textId="6756CC33" w:rsidR="00E22827" w:rsidRPr="00B37747" w:rsidRDefault="00E22827" w:rsidP="0024517C">
      <w:pPr>
        <w:pStyle w:val="Akapitzlist"/>
        <w:numPr>
          <w:ilvl w:val="0"/>
          <w:numId w:val="7"/>
        </w:numPr>
        <w:tabs>
          <w:tab w:val="left" w:pos="567"/>
          <w:tab w:val="left" w:pos="4536"/>
        </w:tabs>
        <w:spacing w:after="200" w:line="360" w:lineRule="auto"/>
        <w:ind w:left="0"/>
        <w:jc w:val="both"/>
        <w:rPr>
          <w:rFonts w:ascii="Arial" w:hAnsi="Arial" w:cs="Arial"/>
        </w:rPr>
      </w:pPr>
      <w:r w:rsidRPr="00B37747">
        <w:rPr>
          <w:rFonts w:ascii="Arial" w:hAnsi="Arial" w:cs="Arial"/>
        </w:rPr>
        <w:t xml:space="preserve">NR LXXI/1214/24 w sprawie udzielenia pomocy finansowej na rzecz Samorządowego Kraju </w:t>
      </w:r>
      <w:proofErr w:type="spellStart"/>
      <w:r w:rsidRPr="00B37747">
        <w:rPr>
          <w:rFonts w:ascii="Arial" w:hAnsi="Arial" w:cs="Arial"/>
        </w:rPr>
        <w:t>Preszowskiego</w:t>
      </w:r>
      <w:proofErr w:type="spellEnd"/>
      <w:r w:rsidRPr="00B37747">
        <w:rPr>
          <w:rFonts w:ascii="Arial" w:hAnsi="Arial" w:cs="Arial"/>
        </w:rPr>
        <w:t xml:space="preserve"> na Słowacji</w:t>
      </w:r>
      <w:r w:rsidR="00BF6C94" w:rsidRPr="00B37747">
        <w:rPr>
          <w:rFonts w:ascii="Arial" w:hAnsi="Arial" w:cs="Arial"/>
        </w:rPr>
        <w:t xml:space="preserve"> - uchwała w trakcie realizacji. Procedowana jest umowa, która określi prawa i obowiązki stron oraz umożliwi wydatkowanie środków finansowych. </w:t>
      </w:r>
    </w:p>
    <w:p w14:paraId="709F380A" w14:textId="77777777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2C138B5" w14:textId="04F1472E" w:rsidR="00F91D5E" w:rsidRPr="00B37747" w:rsidRDefault="00F91D5E" w:rsidP="00BF6C9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7747">
        <w:rPr>
          <w:rFonts w:ascii="Arial" w:hAnsi="Arial" w:cs="Arial"/>
          <w:b/>
          <w:sz w:val="24"/>
          <w:szCs w:val="24"/>
          <w:u w:val="single"/>
        </w:rPr>
        <w:t>Uchwał</w:t>
      </w:r>
      <w:r w:rsidR="0022020A" w:rsidRPr="00B37747">
        <w:rPr>
          <w:rFonts w:ascii="Arial" w:hAnsi="Arial" w:cs="Arial"/>
          <w:b/>
          <w:sz w:val="24"/>
          <w:szCs w:val="24"/>
          <w:u w:val="single"/>
        </w:rPr>
        <w:t>y</w:t>
      </w:r>
      <w:r w:rsidRPr="00B37747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22020A" w:rsidRPr="00B37747">
        <w:rPr>
          <w:rFonts w:ascii="Arial" w:hAnsi="Arial" w:cs="Arial"/>
          <w:b/>
          <w:sz w:val="24"/>
          <w:szCs w:val="24"/>
          <w:u w:val="single"/>
        </w:rPr>
        <w:t>e</w:t>
      </w:r>
      <w:r w:rsidRPr="00B37747">
        <w:rPr>
          <w:rFonts w:ascii="Arial" w:hAnsi="Arial" w:cs="Arial"/>
          <w:b/>
          <w:sz w:val="24"/>
          <w:szCs w:val="24"/>
          <w:u w:val="single"/>
        </w:rPr>
        <w:t xml:space="preserve"> w Kancelarii </w:t>
      </w:r>
      <w:r w:rsidR="006B53CE" w:rsidRPr="00B37747">
        <w:rPr>
          <w:rFonts w:ascii="Arial" w:hAnsi="Arial" w:cs="Arial"/>
          <w:b/>
          <w:sz w:val="24"/>
          <w:szCs w:val="24"/>
          <w:u w:val="single"/>
        </w:rPr>
        <w:t>Sejmiku</w:t>
      </w:r>
    </w:p>
    <w:p w14:paraId="364CEE86" w14:textId="11B1DDBD" w:rsidR="00E22827" w:rsidRPr="00B37747" w:rsidRDefault="006B53CE" w:rsidP="0024517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37747">
        <w:rPr>
          <w:rFonts w:ascii="Arial" w:hAnsi="Arial" w:cs="Arial"/>
          <w:sz w:val="24"/>
          <w:szCs w:val="24"/>
        </w:rPr>
        <w:t>NR LXXI/1216/24 w sprawie przyjęcia stanowiska Sejmiku Województwa Podkarpackiego w sprawie aktualnej sytuacji w rolnictwie oraz związanym z nią importem płodów i produktów rolnych z Ukrainy – uchwała została przekazana Prezesowi Rady Ministrów RP, Przewodniczącej Komisji Europejskiej, Przewodniczącemu Europejskiej Partii Ludowej, Przewodniczącej Unii Europejskich Demokratów,</w:t>
      </w:r>
    </w:p>
    <w:p w14:paraId="151187E7" w14:textId="489ECCE1" w:rsidR="006B53CE" w:rsidRPr="00B37747" w:rsidRDefault="006B53CE" w:rsidP="0024517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37747">
        <w:rPr>
          <w:rFonts w:ascii="Arial" w:hAnsi="Arial" w:cs="Arial"/>
          <w:sz w:val="24"/>
          <w:szCs w:val="24"/>
        </w:rPr>
        <w:t xml:space="preserve">NR LXXI/1222/24 </w:t>
      </w:r>
      <w:r w:rsidRPr="00B37747">
        <w:rPr>
          <w:rFonts w:ascii="Arial" w:hAnsi="Arial" w:cs="Arial"/>
          <w:bCs/>
          <w:sz w:val="24"/>
          <w:szCs w:val="24"/>
        </w:rPr>
        <w:t>w sprawie rozpatrzenia petycji dotyczących wyrażenia poparcia dla postulatów sprzeciwiających się stosowaniu Nowych Technik Genomowych (NGT) przy uprawach roślin</w:t>
      </w:r>
      <w:r w:rsidR="00B37747" w:rsidRPr="00B37747">
        <w:rPr>
          <w:rFonts w:ascii="Arial" w:hAnsi="Arial" w:cs="Arial"/>
          <w:bCs/>
          <w:sz w:val="24"/>
          <w:szCs w:val="24"/>
        </w:rPr>
        <w:t xml:space="preserve"> – uchwała została przekazana podmiotom wnoszącym petycję,</w:t>
      </w:r>
    </w:p>
    <w:p w14:paraId="7FEDC529" w14:textId="4D0F3ADE" w:rsidR="00E22827" w:rsidRPr="00B37747" w:rsidRDefault="006B53CE" w:rsidP="0024517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37747">
        <w:rPr>
          <w:rFonts w:ascii="Arial" w:hAnsi="Arial" w:cs="Arial"/>
          <w:sz w:val="24"/>
          <w:szCs w:val="24"/>
        </w:rPr>
        <w:t xml:space="preserve">NR LXXI/1223/24 </w:t>
      </w:r>
      <w:r w:rsidRPr="00B37747">
        <w:rPr>
          <w:rFonts w:ascii="Arial" w:hAnsi="Arial" w:cs="Arial"/>
          <w:bCs/>
          <w:sz w:val="24"/>
          <w:szCs w:val="24"/>
        </w:rPr>
        <w:t>w sprawie przyjęcia stanowiska Sejmiku Województwa Podkarpackiego w sprawie reparacji, odszkodowań i zadośćuczynienia z tytułu strat, jakie Polska poniosła z powodu bezprawnej napaści Niemiec w 1939 roku oraz późniejszej okupacji niemieckiej</w:t>
      </w:r>
      <w:r w:rsidR="00E22827" w:rsidRPr="00B37747">
        <w:rPr>
          <w:rFonts w:ascii="Arial" w:hAnsi="Arial" w:cs="Arial"/>
          <w:bCs/>
          <w:sz w:val="24"/>
          <w:szCs w:val="24"/>
        </w:rPr>
        <w:t xml:space="preserve"> – uchwała została przekazana </w:t>
      </w:r>
      <w:r w:rsidR="00B37747">
        <w:rPr>
          <w:rFonts w:ascii="Arial" w:hAnsi="Arial" w:cs="Arial"/>
          <w:bCs/>
          <w:sz w:val="24"/>
          <w:szCs w:val="24"/>
        </w:rPr>
        <w:t xml:space="preserve">stronie wnoszącej petycję, </w:t>
      </w:r>
      <w:r w:rsidR="00E22827" w:rsidRPr="00B37747">
        <w:rPr>
          <w:rFonts w:ascii="Arial" w:hAnsi="Arial" w:cs="Arial"/>
          <w:bCs/>
          <w:sz w:val="24"/>
          <w:szCs w:val="24"/>
        </w:rPr>
        <w:t>Prezesowi Rady Ministrów, Ministrowi Spraw Zagranicznych,</w:t>
      </w:r>
    </w:p>
    <w:p w14:paraId="6482DCB2" w14:textId="044C4D52" w:rsidR="006B53CE" w:rsidRPr="00B37747" w:rsidRDefault="006B53CE" w:rsidP="0024517C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37747">
        <w:rPr>
          <w:rFonts w:ascii="Arial" w:hAnsi="Arial" w:cs="Arial"/>
          <w:sz w:val="24"/>
          <w:szCs w:val="24"/>
        </w:rPr>
        <w:t>NR LXXI/1230/24 w sprawie zatwierdzenia planu kontroli Komisji Rewizyjnej Sejmiku Województwa Podkarpackiego na 2024 rok</w:t>
      </w:r>
      <w:r w:rsidR="00E22827" w:rsidRPr="00B37747">
        <w:rPr>
          <w:rFonts w:ascii="Arial" w:hAnsi="Arial" w:cs="Arial"/>
          <w:sz w:val="24"/>
          <w:szCs w:val="24"/>
        </w:rPr>
        <w:t xml:space="preserve"> – uchwała przyjęta do stosowania. </w:t>
      </w:r>
    </w:p>
    <w:p w14:paraId="1900C3B2" w14:textId="77777777" w:rsidR="00561E9D" w:rsidRPr="00B37747" w:rsidRDefault="00561E9D" w:rsidP="00BF6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8C03DD" w14:textId="77777777" w:rsidR="00561E9D" w:rsidRPr="00B37747" w:rsidRDefault="00561E9D" w:rsidP="00BF6C94">
      <w:pPr>
        <w:spacing w:after="0" w:line="360" w:lineRule="auto"/>
        <w:ind w:left="35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A86960E" w14:textId="77777777" w:rsidR="00561E9D" w:rsidRPr="00B37747" w:rsidRDefault="00561E9D" w:rsidP="00BF6C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6BDAA" w14:textId="7866EBCF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F71683A" w14:textId="5CB82EA5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0E244EA" w14:textId="237A77BD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C504003" w14:textId="1DB48F54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281F2BD" w14:textId="3E4A0AD0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98D9259" w14:textId="44CC2102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61B297C" w14:textId="3B135922" w:rsidR="00E06017" w:rsidRPr="00B37747" w:rsidRDefault="00E0601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04F3415" w14:textId="298DF574" w:rsidR="00E06017" w:rsidRPr="00B37747" w:rsidRDefault="00E0601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60E254D" w14:textId="27B9E3B9" w:rsidR="00E06017" w:rsidRPr="00B37747" w:rsidRDefault="00E0601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1620780" w14:textId="77777777" w:rsidR="00E06017" w:rsidRPr="00B37747" w:rsidRDefault="00E0601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832CC77" w14:textId="027D87BA" w:rsidR="004A5F33" w:rsidRPr="00B37747" w:rsidRDefault="004A5F33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4CCABAF" w14:textId="5AE32C7F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82EDF66" w14:textId="193D2F0A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B424416" w14:textId="183AD557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41719D0" w14:textId="254604AD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A2E1899" w14:textId="25725E74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F9E5CD0" w14:textId="695B54C7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FD03F7D" w14:textId="23209F84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5943D3B" w14:textId="12FDD5B4" w:rsidR="007E3AE8" w:rsidRPr="00B37747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EFC28FE" w14:textId="2494FCDB" w:rsidR="007E3AE8" w:rsidRDefault="007E3AE8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2B51502" w14:textId="77F3B116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ADD7E25" w14:textId="7E3D4A99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063C4C6" w14:textId="5E8096B3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62248C4" w14:textId="6C4E44B8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1AF258E" w14:textId="074082D8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0E84C2B" w14:textId="1D6B2C41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38D8A3D" w14:textId="57FD0AB8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1911667" w14:textId="561533ED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675E205" w14:textId="736C81E6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4C05B94" w14:textId="0285FC89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935B6FC" w14:textId="4CB9C9A0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E78D512" w14:textId="4C92D420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7E0BF7E" w14:textId="441F25E1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9FD1229" w14:textId="7CAE9E89" w:rsid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204E07C" w14:textId="77777777" w:rsidR="00B37747" w:rsidRPr="00B37747" w:rsidRDefault="00B37747" w:rsidP="00BF6C94">
      <w:pPr>
        <w:pStyle w:val="Akapitzlist"/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1B672FEF" w14:textId="77777777" w:rsidR="000823EA" w:rsidRPr="00B37747" w:rsidRDefault="00110D66" w:rsidP="00BF6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7747">
        <w:rPr>
          <w:rFonts w:ascii="Arial" w:hAnsi="Arial" w:cs="Arial"/>
          <w:sz w:val="24"/>
          <w:szCs w:val="24"/>
        </w:rPr>
        <w:t>Dokument przygotowano na podstawie informac</w:t>
      </w:r>
      <w:r w:rsidR="000E65FF" w:rsidRPr="00B37747">
        <w:rPr>
          <w:rFonts w:ascii="Arial" w:hAnsi="Arial" w:cs="Arial"/>
          <w:sz w:val="24"/>
          <w:szCs w:val="24"/>
        </w:rPr>
        <w:t>ji uzyskanych z poszczególnych d</w:t>
      </w:r>
      <w:r w:rsidRPr="00B37747">
        <w:rPr>
          <w:rFonts w:ascii="Arial" w:hAnsi="Arial" w:cs="Arial"/>
          <w:sz w:val="24"/>
          <w:szCs w:val="24"/>
        </w:rPr>
        <w:t>epartamentów Urzędu Marszałkowskiego Województwa Podkarpackiego</w:t>
      </w:r>
      <w:r w:rsidR="0064177F" w:rsidRPr="00B37747">
        <w:rPr>
          <w:rFonts w:ascii="Arial" w:hAnsi="Arial" w:cs="Arial"/>
          <w:sz w:val="24"/>
          <w:szCs w:val="24"/>
        </w:rPr>
        <w:t xml:space="preserve"> oraz jednostek podległych</w:t>
      </w:r>
      <w:r w:rsidRPr="00B37747">
        <w:rPr>
          <w:rFonts w:ascii="Arial" w:hAnsi="Arial" w:cs="Arial"/>
          <w:sz w:val="24"/>
          <w:szCs w:val="24"/>
        </w:rPr>
        <w:t>.</w:t>
      </w:r>
    </w:p>
    <w:sectPr w:rsidR="000823EA" w:rsidRPr="00B37747" w:rsidSect="00F65FE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A14E" w14:textId="77777777" w:rsidR="0024517C" w:rsidRDefault="0024517C" w:rsidP="00006287">
      <w:pPr>
        <w:spacing w:after="0" w:line="240" w:lineRule="auto"/>
      </w:pPr>
      <w:r>
        <w:separator/>
      </w:r>
    </w:p>
  </w:endnote>
  <w:endnote w:type="continuationSeparator" w:id="0">
    <w:p w14:paraId="52A648B6" w14:textId="77777777" w:rsidR="0024517C" w:rsidRDefault="0024517C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92B1" w14:textId="77777777" w:rsidR="0024517C" w:rsidRDefault="0024517C" w:rsidP="00006287">
      <w:pPr>
        <w:spacing w:after="0" w:line="240" w:lineRule="auto"/>
      </w:pPr>
      <w:r>
        <w:separator/>
      </w:r>
    </w:p>
  </w:footnote>
  <w:footnote w:type="continuationSeparator" w:id="0">
    <w:p w14:paraId="1366AB3F" w14:textId="77777777" w:rsidR="0024517C" w:rsidRDefault="0024517C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EBD"/>
    <w:multiLevelType w:val="hybridMultilevel"/>
    <w:tmpl w:val="BEF66FDA"/>
    <w:lvl w:ilvl="0" w:tplc="3042B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59DA"/>
    <w:multiLevelType w:val="hybridMultilevel"/>
    <w:tmpl w:val="A1D88572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D23"/>
    <w:multiLevelType w:val="hybridMultilevel"/>
    <w:tmpl w:val="F6A22892"/>
    <w:lvl w:ilvl="0" w:tplc="3042B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8633C"/>
    <w:multiLevelType w:val="hybridMultilevel"/>
    <w:tmpl w:val="8FEE4888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D75FA"/>
    <w:multiLevelType w:val="hybridMultilevel"/>
    <w:tmpl w:val="8158812C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3FDB"/>
    <w:multiLevelType w:val="hybridMultilevel"/>
    <w:tmpl w:val="2E2220D4"/>
    <w:lvl w:ilvl="0" w:tplc="3042B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D0471"/>
    <w:multiLevelType w:val="hybridMultilevel"/>
    <w:tmpl w:val="FD38D072"/>
    <w:lvl w:ilvl="0" w:tplc="3042BA56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 w15:restartNumberingAfterBreak="0">
    <w:nsid w:val="71D71C73"/>
    <w:multiLevelType w:val="hybridMultilevel"/>
    <w:tmpl w:val="447825EA"/>
    <w:lvl w:ilvl="0" w:tplc="D372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F5387"/>
    <w:multiLevelType w:val="hybridMultilevel"/>
    <w:tmpl w:val="F22C026C"/>
    <w:lvl w:ilvl="0" w:tplc="5B7AD3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5669F"/>
    <w:rsid w:val="000620EC"/>
    <w:rsid w:val="00072A28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0079"/>
    <w:rsid w:val="000E1B6E"/>
    <w:rsid w:val="000E43D9"/>
    <w:rsid w:val="000E65FF"/>
    <w:rsid w:val="00110D66"/>
    <w:rsid w:val="00112084"/>
    <w:rsid w:val="001135C3"/>
    <w:rsid w:val="0011493F"/>
    <w:rsid w:val="001175E8"/>
    <w:rsid w:val="00120A5E"/>
    <w:rsid w:val="00121DF8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A03B6"/>
    <w:rsid w:val="001B010A"/>
    <w:rsid w:val="001B0393"/>
    <w:rsid w:val="001B0A30"/>
    <w:rsid w:val="001C2577"/>
    <w:rsid w:val="001C42F1"/>
    <w:rsid w:val="001C49EB"/>
    <w:rsid w:val="001C5D96"/>
    <w:rsid w:val="001D1206"/>
    <w:rsid w:val="001D339E"/>
    <w:rsid w:val="001D382E"/>
    <w:rsid w:val="001D5641"/>
    <w:rsid w:val="001D6CD5"/>
    <w:rsid w:val="001E0D39"/>
    <w:rsid w:val="001E4F83"/>
    <w:rsid w:val="001E79DE"/>
    <w:rsid w:val="001F3438"/>
    <w:rsid w:val="001F3A7D"/>
    <w:rsid w:val="001F66A1"/>
    <w:rsid w:val="00200BB9"/>
    <w:rsid w:val="002011A1"/>
    <w:rsid w:val="00210076"/>
    <w:rsid w:val="00212974"/>
    <w:rsid w:val="0021303B"/>
    <w:rsid w:val="0021305D"/>
    <w:rsid w:val="00215077"/>
    <w:rsid w:val="00217272"/>
    <w:rsid w:val="0022020A"/>
    <w:rsid w:val="00225734"/>
    <w:rsid w:val="00237F61"/>
    <w:rsid w:val="0024005D"/>
    <w:rsid w:val="0024517C"/>
    <w:rsid w:val="00245512"/>
    <w:rsid w:val="00246D6F"/>
    <w:rsid w:val="0025127D"/>
    <w:rsid w:val="0025227B"/>
    <w:rsid w:val="00254DBD"/>
    <w:rsid w:val="0025657D"/>
    <w:rsid w:val="00260583"/>
    <w:rsid w:val="002629FE"/>
    <w:rsid w:val="00264576"/>
    <w:rsid w:val="00267F24"/>
    <w:rsid w:val="00271696"/>
    <w:rsid w:val="002726D5"/>
    <w:rsid w:val="00275EC7"/>
    <w:rsid w:val="00280575"/>
    <w:rsid w:val="00283580"/>
    <w:rsid w:val="00283AFD"/>
    <w:rsid w:val="002862B6"/>
    <w:rsid w:val="00287A35"/>
    <w:rsid w:val="0029130B"/>
    <w:rsid w:val="00291FFC"/>
    <w:rsid w:val="002925A9"/>
    <w:rsid w:val="00297753"/>
    <w:rsid w:val="002A1CB8"/>
    <w:rsid w:val="002A3C0C"/>
    <w:rsid w:val="002A6518"/>
    <w:rsid w:val="002B01E9"/>
    <w:rsid w:val="002B1D65"/>
    <w:rsid w:val="002B2E10"/>
    <w:rsid w:val="002C29A2"/>
    <w:rsid w:val="002C7FA1"/>
    <w:rsid w:val="002D4146"/>
    <w:rsid w:val="002D4B5B"/>
    <w:rsid w:val="002D786E"/>
    <w:rsid w:val="002E55C6"/>
    <w:rsid w:val="002F04D1"/>
    <w:rsid w:val="002F50A4"/>
    <w:rsid w:val="002F5450"/>
    <w:rsid w:val="0030317A"/>
    <w:rsid w:val="00310290"/>
    <w:rsid w:val="003115DE"/>
    <w:rsid w:val="00311B5C"/>
    <w:rsid w:val="0031246D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1CE9"/>
    <w:rsid w:val="00392294"/>
    <w:rsid w:val="00392A61"/>
    <w:rsid w:val="00395D6E"/>
    <w:rsid w:val="00397112"/>
    <w:rsid w:val="00397C5C"/>
    <w:rsid w:val="003A5684"/>
    <w:rsid w:val="003A5925"/>
    <w:rsid w:val="003A5D87"/>
    <w:rsid w:val="003B1B26"/>
    <w:rsid w:val="003B1DF8"/>
    <w:rsid w:val="003B482A"/>
    <w:rsid w:val="003C46AF"/>
    <w:rsid w:val="003C7476"/>
    <w:rsid w:val="003D29DC"/>
    <w:rsid w:val="003D4143"/>
    <w:rsid w:val="003D4651"/>
    <w:rsid w:val="003D5F4E"/>
    <w:rsid w:val="003D778B"/>
    <w:rsid w:val="003E44D4"/>
    <w:rsid w:val="003E55FE"/>
    <w:rsid w:val="003E65BD"/>
    <w:rsid w:val="004007EC"/>
    <w:rsid w:val="00404063"/>
    <w:rsid w:val="004041F2"/>
    <w:rsid w:val="00405009"/>
    <w:rsid w:val="004071AC"/>
    <w:rsid w:val="004117DF"/>
    <w:rsid w:val="0041279B"/>
    <w:rsid w:val="00413829"/>
    <w:rsid w:val="00414D8A"/>
    <w:rsid w:val="00416447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7D1"/>
    <w:rsid w:val="00440843"/>
    <w:rsid w:val="0044384A"/>
    <w:rsid w:val="00444035"/>
    <w:rsid w:val="00445D80"/>
    <w:rsid w:val="00445E25"/>
    <w:rsid w:val="004532F4"/>
    <w:rsid w:val="00454EB4"/>
    <w:rsid w:val="0045679D"/>
    <w:rsid w:val="00456F63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5F33"/>
    <w:rsid w:val="004A76A1"/>
    <w:rsid w:val="004B3B6B"/>
    <w:rsid w:val="004B7CC7"/>
    <w:rsid w:val="004B7E75"/>
    <w:rsid w:val="004C0D52"/>
    <w:rsid w:val="004D1867"/>
    <w:rsid w:val="004D2618"/>
    <w:rsid w:val="004D4A3E"/>
    <w:rsid w:val="004E6D5A"/>
    <w:rsid w:val="004F2F01"/>
    <w:rsid w:val="004F4246"/>
    <w:rsid w:val="004F643F"/>
    <w:rsid w:val="0050562B"/>
    <w:rsid w:val="00512E8A"/>
    <w:rsid w:val="00515155"/>
    <w:rsid w:val="005211F4"/>
    <w:rsid w:val="005236F1"/>
    <w:rsid w:val="005326C7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1E9D"/>
    <w:rsid w:val="0056381C"/>
    <w:rsid w:val="00576DF9"/>
    <w:rsid w:val="00577D54"/>
    <w:rsid w:val="005800B0"/>
    <w:rsid w:val="00580C5B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491"/>
    <w:rsid w:val="005C7EE5"/>
    <w:rsid w:val="005D0829"/>
    <w:rsid w:val="005D24A5"/>
    <w:rsid w:val="005E10E3"/>
    <w:rsid w:val="005E35A7"/>
    <w:rsid w:val="005E73C0"/>
    <w:rsid w:val="005F0995"/>
    <w:rsid w:val="005F3495"/>
    <w:rsid w:val="005F5668"/>
    <w:rsid w:val="005F6D4A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30FE"/>
    <w:rsid w:val="0062715F"/>
    <w:rsid w:val="00631885"/>
    <w:rsid w:val="006325EF"/>
    <w:rsid w:val="00632958"/>
    <w:rsid w:val="00636673"/>
    <w:rsid w:val="0063719E"/>
    <w:rsid w:val="00637BC9"/>
    <w:rsid w:val="0064177F"/>
    <w:rsid w:val="00642A0A"/>
    <w:rsid w:val="00644F4B"/>
    <w:rsid w:val="00646CBC"/>
    <w:rsid w:val="00650813"/>
    <w:rsid w:val="0065092F"/>
    <w:rsid w:val="006541ED"/>
    <w:rsid w:val="006612A9"/>
    <w:rsid w:val="0066187E"/>
    <w:rsid w:val="00662424"/>
    <w:rsid w:val="00664B92"/>
    <w:rsid w:val="006700A2"/>
    <w:rsid w:val="006815E3"/>
    <w:rsid w:val="00681705"/>
    <w:rsid w:val="00685F6D"/>
    <w:rsid w:val="006920A6"/>
    <w:rsid w:val="00693995"/>
    <w:rsid w:val="00693D87"/>
    <w:rsid w:val="00694395"/>
    <w:rsid w:val="00695715"/>
    <w:rsid w:val="006961CE"/>
    <w:rsid w:val="006A09F0"/>
    <w:rsid w:val="006A0E2C"/>
    <w:rsid w:val="006A6263"/>
    <w:rsid w:val="006A75CE"/>
    <w:rsid w:val="006B137E"/>
    <w:rsid w:val="006B1C33"/>
    <w:rsid w:val="006B2FE8"/>
    <w:rsid w:val="006B3358"/>
    <w:rsid w:val="006B35AF"/>
    <w:rsid w:val="006B3674"/>
    <w:rsid w:val="006B4D83"/>
    <w:rsid w:val="006B53CE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27872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C67AA"/>
    <w:rsid w:val="007D2E44"/>
    <w:rsid w:val="007D41BA"/>
    <w:rsid w:val="007D7E53"/>
    <w:rsid w:val="007E3AE8"/>
    <w:rsid w:val="007E5A14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6301C"/>
    <w:rsid w:val="0087051F"/>
    <w:rsid w:val="00870F21"/>
    <w:rsid w:val="00874C59"/>
    <w:rsid w:val="008816C0"/>
    <w:rsid w:val="0088341E"/>
    <w:rsid w:val="00884CD9"/>
    <w:rsid w:val="0089220B"/>
    <w:rsid w:val="0089240C"/>
    <w:rsid w:val="0089263B"/>
    <w:rsid w:val="008947F2"/>
    <w:rsid w:val="00895884"/>
    <w:rsid w:val="008A0BBB"/>
    <w:rsid w:val="008A1AB1"/>
    <w:rsid w:val="008B2982"/>
    <w:rsid w:val="008B3D90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2F33"/>
    <w:rsid w:val="008E4E65"/>
    <w:rsid w:val="008E7D86"/>
    <w:rsid w:val="008F50EE"/>
    <w:rsid w:val="008F5AA0"/>
    <w:rsid w:val="008F5D3C"/>
    <w:rsid w:val="008F66D7"/>
    <w:rsid w:val="00902D3D"/>
    <w:rsid w:val="009068B5"/>
    <w:rsid w:val="00906E18"/>
    <w:rsid w:val="00906FC4"/>
    <w:rsid w:val="00910FE2"/>
    <w:rsid w:val="009111D5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C17F3"/>
    <w:rsid w:val="009D0C7D"/>
    <w:rsid w:val="009D3F4B"/>
    <w:rsid w:val="009D646C"/>
    <w:rsid w:val="009F2DE2"/>
    <w:rsid w:val="00A136BE"/>
    <w:rsid w:val="00A160D8"/>
    <w:rsid w:val="00A160E7"/>
    <w:rsid w:val="00A207BD"/>
    <w:rsid w:val="00A2281E"/>
    <w:rsid w:val="00A25DAE"/>
    <w:rsid w:val="00A31F0F"/>
    <w:rsid w:val="00A32122"/>
    <w:rsid w:val="00A32671"/>
    <w:rsid w:val="00A32B16"/>
    <w:rsid w:val="00A354B6"/>
    <w:rsid w:val="00A42D28"/>
    <w:rsid w:val="00A43F15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77083"/>
    <w:rsid w:val="00A818AD"/>
    <w:rsid w:val="00A831C4"/>
    <w:rsid w:val="00A83C89"/>
    <w:rsid w:val="00A85E43"/>
    <w:rsid w:val="00A860ED"/>
    <w:rsid w:val="00A90F48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C5370"/>
    <w:rsid w:val="00AD42A3"/>
    <w:rsid w:val="00AD560B"/>
    <w:rsid w:val="00AE19DB"/>
    <w:rsid w:val="00AE32B9"/>
    <w:rsid w:val="00AE34FE"/>
    <w:rsid w:val="00AE67BF"/>
    <w:rsid w:val="00AE714D"/>
    <w:rsid w:val="00AF05B0"/>
    <w:rsid w:val="00AF0981"/>
    <w:rsid w:val="00AF0BFE"/>
    <w:rsid w:val="00AF2D4F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5594"/>
    <w:rsid w:val="00B359D2"/>
    <w:rsid w:val="00B37747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33F6"/>
    <w:rsid w:val="00BD4305"/>
    <w:rsid w:val="00BD546A"/>
    <w:rsid w:val="00BD79F6"/>
    <w:rsid w:val="00BE3528"/>
    <w:rsid w:val="00BE4318"/>
    <w:rsid w:val="00BE62F8"/>
    <w:rsid w:val="00BE6425"/>
    <w:rsid w:val="00BF561E"/>
    <w:rsid w:val="00BF6C94"/>
    <w:rsid w:val="00C021AE"/>
    <w:rsid w:val="00C04E66"/>
    <w:rsid w:val="00C06894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44D07"/>
    <w:rsid w:val="00C45BAD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A6833"/>
    <w:rsid w:val="00CB151C"/>
    <w:rsid w:val="00CB176C"/>
    <w:rsid w:val="00CB373B"/>
    <w:rsid w:val="00CB3E78"/>
    <w:rsid w:val="00CB6EF7"/>
    <w:rsid w:val="00CC17C8"/>
    <w:rsid w:val="00CC59EC"/>
    <w:rsid w:val="00CC6B97"/>
    <w:rsid w:val="00CC72A8"/>
    <w:rsid w:val="00CD0DDA"/>
    <w:rsid w:val="00CD1054"/>
    <w:rsid w:val="00CD3941"/>
    <w:rsid w:val="00CD4024"/>
    <w:rsid w:val="00CD6054"/>
    <w:rsid w:val="00CD6BE0"/>
    <w:rsid w:val="00CE1FE9"/>
    <w:rsid w:val="00CE4282"/>
    <w:rsid w:val="00CE473A"/>
    <w:rsid w:val="00CE6D21"/>
    <w:rsid w:val="00CF051A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1E49"/>
    <w:rsid w:val="00D53DC0"/>
    <w:rsid w:val="00D54C32"/>
    <w:rsid w:val="00D66378"/>
    <w:rsid w:val="00D6716E"/>
    <w:rsid w:val="00D701AB"/>
    <w:rsid w:val="00D8165B"/>
    <w:rsid w:val="00D81677"/>
    <w:rsid w:val="00D821C1"/>
    <w:rsid w:val="00D921C6"/>
    <w:rsid w:val="00D95409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DE6733"/>
    <w:rsid w:val="00DF1115"/>
    <w:rsid w:val="00E03F1E"/>
    <w:rsid w:val="00E04746"/>
    <w:rsid w:val="00E05CD7"/>
    <w:rsid w:val="00E06017"/>
    <w:rsid w:val="00E0758C"/>
    <w:rsid w:val="00E11AE4"/>
    <w:rsid w:val="00E1234F"/>
    <w:rsid w:val="00E12F7C"/>
    <w:rsid w:val="00E14DB9"/>
    <w:rsid w:val="00E14F87"/>
    <w:rsid w:val="00E16750"/>
    <w:rsid w:val="00E2114D"/>
    <w:rsid w:val="00E22827"/>
    <w:rsid w:val="00E23B8B"/>
    <w:rsid w:val="00E24DC9"/>
    <w:rsid w:val="00E3601D"/>
    <w:rsid w:val="00E37A46"/>
    <w:rsid w:val="00E42C62"/>
    <w:rsid w:val="00E44156"/>
    <w:rsid w:val="00E45CF4"/>
    <w:rsid w:val="00E518BB"/>
    <w:rsid w:val="00E56C3B"/>
    <w:rsid w:val="00E57ACD"/>
    <w:rsid w:val="00E62FE6"/>
    <w:rsid w:val="00E63242"/>
    <w:rsid w:val="00E64E63"/>
    <w:rsid w:val="00E65049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86454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F0319E"/>
    <w:rsid w:val="00F0654E"/>
    <w:rsid w:val="00F07C4B"/>
    <w:rsid w:val="00F104D5"/>
    <w:rsid w:val="00F10E0D"/>
    <w:rsid w:val="00F14558"/>
    <w:rsid w:val="00F21D31"/>
    <w:rsid w:val="00F22CCD"/>
    <w:rsid w:val="00F24EC8"/>
    <w:rsid w:val="00F275B5"/>
    <w:rsid w:val="00F32482"/>
    <w:rsid w:val="00F363E0"/>
    <w:rsid w:val="00F52F06"/>
    <w:rsid w:val="00F54470"/>
    <w:rsid w:val="00F55CC2"/>
    <w:rsid w:val="00F56655"/>
    <w:rsid w:val="00F6550A"/>
    <w:rsid w:val="00F656B2"/>
    <w:rsid w:val="00F65FEC"/>
    <w:rsid w:val="00F66CAE"/>
    <w:rsid w:val="00F70498"/>
    <w:rsid w:val="00F71CD1"/>
    <w:rsid w:val="00F81321"/>
    <w:rsid w:val="00F842D6"/>
    <w:rsid w:val="00F86DD8"/>
    <w:rsid w:val="00F91D5E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4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,Wypunktowanie,Akapit z listą 1,Chorzów - Akapit z listą,Tekst punktowanie,Punktor - wymiennik,TRAKO Akapit z listą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,Wypunktowanie Znak,Akapit z listą 1 Znak,Chorzów - Akapit z listą Znak"/>
    <w:link w:val="Akapitzlist"/>
    <w:uiPriority w:val="34"/>
    <w:qFormat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D6637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6378"/>
    <w:rPr>
      <w:rFonts w:ascii="Calibri" w:eastAsiaTheme="minorHAnsi" w:hAnsi="Calibr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4D5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F608-D59E-404C-B463-B5C79634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134</cp:revision>
  <cp:lastPrinted>2024-03-13T08:05:00Z</cp:lastPrinted>
  <dcterms:created xsi:type="dcterms:W3CDTF">2021-12-20T09:10:00Z</dcterms:created>
  <dcterms:modified xsi:type="dcterms:W3CDTF">2024-03-13T08:26:00Z</dcterms:modified>
</cp:coreProperties>
</file>