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C5" w:rsidRDefault="00E21AC5" w:rsidP="009C55B7">
      <w:pPr>
        <w:jc w:val="center"/>
        <w:rPr>
          <w:rFonts w:ascii="Arial" w:hAnsi="Arial" w:cs="Arial"/>
          <w:color w:val="000000"/>
        </w:rPr>
      </w:pPr>
      <w:bookmarkStart w:id="0" w:name="_Hlk149044235"/>
      <w:r>
        <w:rPr>
          <w:rFonts w:ascii="Arial" w:hAnsi="Arial" w:cs="Arial"/>
          <w:b/>
          <w:color w:val="000000"/>
        </w:rPr>
        <w:t>UCHWAŁA Nr 548 / 11596 / 23</w:t>
      </w:r>
      <w:r>
        <w:rPr>
          <w:rFonts w:ascii="Arial" w:hAnsi="Arial" w:cs="Arial"/>
          <w:b/>
          <w:color w:val="000000"/>
        </w:rPr>
        <w:br/>
        <w:t>ZARZĄDU WOJEWÓDZTWA PODKARPACKIEGO</w:t>
      </w:r>
      <w:r>
        <w:rPr>
          <w:rFonts w:ascii="Arial" w:hAnsi="Arial" w:cs="Arial"/>
          <w:b/>
          <w:color w:val="000000"/>
        </w:rPr>
        <w:br/>
        <w:t>w RZESZOWIE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z dnia 11 grudnia 2023 r.</w:t>
      </w:r>
      <w:bookmarkEnd w:id="0"/>
    </w:p>
    <w:p w:rsidR="00A117C8" w:rsidRDefault="00A117C8" w:rsidP="00A11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117C8" w:rsidRPr="00EB14C4" w:rsidRDefault="00A117C8" w:rsidP="00A117C8">
      <w:pPr>
        <w:pStyle w:val="Tekstpodstawowy"/>
        <w:rPr>
          <w:b/>
          <w:color w:val="FF0000"/>
        </w:rPr>
      </w:pPr>
      <w:r>
        <w:rPr>
          <w:b/>
          <w:bCs/>
        </w:rPr>
        <w:t>w</w:t>
      </w:r>
      <w:r w:rsidR="00E82765">
        <w:rPr>
          <w:b/>
          <w:bCs/>
        </w:rPr>
        <w:t xml:space="preserve"> sprawie przyjęcia s</w:t>
      </w:r>
      <w:r w:rsidR="00E82765" w:rsidRPr="00E82765">
        <w:rPr>
          <w:b/>
        </w:rPr>
        <w:t xml:space="preserve">prawozdania z realizacji </w:t>
      </w:r>
      <w:r w:rsidR="00B57CD9">
        <w:rPr>
          <w:b/>
        </w:rPr>
        <w:t>„</w:t>
      </w:r>
      <w:r w:rsidR="00B57CD9" w:rsidRPr="00B57CD9">
        <w:rPr>
          <w:b/>
        </w:rPr>
        <w:t xml:space="preserve">Planu gospodarki odpadami </w:t>
      </w:r>
      <w:r w:rsidR="00046758">
        <w:rPr>
          <w:b/>
        </w:rPr>
        <w:br/>
      </w:r>
      <w:r w:rsidR="00B57CD9" w:rsidRPr="00B57CD9">
        <w:rPr>
          <w:b/>
        </w:rPr>
        <w:t xml:space="preserve">dla Województwa Podkarpackiego 2022” </w:t>
      </w:r>
      <w:bookmarkStart w:id="1" w:name="_Hlk152939188"/>
      <w:r w:rsidR="00B57CD9" w:rsidRPr="00B57CD9">
        <w:rPr>
          <w:b/>
        </w:rPr>
        <w:t xml:space="preserve">za 2020 r. </w:t>
      </w:r>
      <w:bookmarkEnd w:id="1"/>
      <w:r w:rsidR="00B57CD9" w:rsidRPr="00B57CD9">
        <w:rPr>
          <w:b/>
        </w:rPr>
        <w:t xml:space="preserve">oraz „Planu gospodarki odpadami dla Województwa Podkarpackiego na lata 2020 </w:t>
      </w:r>
      <w:r w:rsidR="00F9763D" w:rsidRPr="00F9763D">
        <w:rPr>
          <w:b/>
        </w:rPr>
        <w:t>–</w:t>
      </w:r>
      <w:r w:rsidR="00B57CD9" w:rsidRPr="00B57CD9">
        <w:rPr>
          <w:b/>
        </w:rPr>
        <w:t xml:space="preserve"> 2026 z perspektywą do 2032 roku” za lata </w:t>
      </w:r>
      <w:r w:rsidR="00B57CD9" w:rsidRPr="005D5A88">
        <w:rPr>
          <w:b/>
        </w:rPr>
        <w:t>2021 – 2022</w:t>
      </w:r>
      <w:r w:rsidR="00BC06AA" w:rsidRPr="005D5A88">
        <w:rPr>
          <w:b/>
        </w:rPr>
        <w:t>.</w:t>
      </w:r>
      <w:r w:rsidR="00EB14C4" w:rsidRPr="005D5A88">
        <w:rPr>
          <w:b/>
        </w:rPr>
        <w:t xml:space="preserve">  </w:t>
      </w:r>
    </w:p>
    <w:p w:rsidR="00A117C8" w:rsidRPr="00EB14C4" w:rsidRDefault="00A117C8" w:rsidP="00A117C8">
      <w:pPr>
        <w:jc w:val="both"/>
        <w:rPr>
          <w:rFonts w:ascii="Arial" w:hAnsi="Arial" w:cs="Arial"/>
          <w:color w:val="FF0000"/>
        </w:rPr>
      </w:pPr>
      <w:r w:rsidRPr="00EB14C4">
        <w:rPr>
          <w:rFonts w:ascii="Arial" w:hAnsi="Arial" w:cs="Arial"/>
          <w:color w:val="FF0000"/>
        </w:rPr>
        <w:t> </w:t>
      </w:r>
    </w:p>
    <w:p w:rsidR="00A117C8" w:rsidRPr="004036CE" w:rsidRDefault="00A117C8" w:rsidP="00534118">
      <w:pPr>
        <w:spacing w:line="276" w:lineRule="auto"/>
        <w:jc w:val="both"/>
        <w:rPr>
          <w:rFonts w:ascii="Arial" w:hAnsi="Arial" w:cs="Arial"/>
        </w:rPr>
      </w:pPr>
      <w:r w:rsidRPr="00F3514D">
        <w:rPr>
          <w:rFonts w:ascii="Arial" w:hAnsi="Arial" w:cs="Arial"/>
        </w:rPr>
        <w:t xml:space="preserve">Na podstawie art. </w:t>
      </w:r>
      <w:r w:rsidR="00E82765">
        <w:rPr>
          <w:rFonts w:ascii="Arial" w:hAnsi="Arial" w:cs="Arial"/>
        </w:rPr>
        <w:t>41 ust. 5</w:t>
      </w:r>
      <w:r w:rsidRPr="00F3514D">
        <w:rPr>
          <w:rFonts w:ascii="Arial" w:hAnsi="Arial" w:cs="Arial"/>
        </w:rPr>
        <w:t xml:space="preserve"> ustawy z dnia 5 czerwca 1998</w:t>
      </w:r>
      <w:r>
        <w:rPr>
          <w:rFonts w:ascii="Arial" w:hAnsi="Arial" w:cs="Arial"/>
        </w:rPr>
        <w:t> </w:t>
      </w:r>
      <w:r w:rsidRPr="00F3514D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o samorządzie województwa </w:t>
      </w:r>
      <w:r w:rsidRPr="004036CE">
        <w:rPr>
          <w:rFonts w:ascii="Arial" w:hAnsi="Arial" w:cs="Arial"/>
        </w:rPr>
        <w:t>(</w:t>
      </w:r>
      <w:r w:rsidR="00B57CD9" w:rsidRPr="00B57CD9">
        <w:rPr>
          <w:rFonts w:ascii="Arial" w:hAnsi="Arial" w:cs="Arial"/>
          <w:bCs/>
        </w:rPr>
        <w:t>t.j. Dz. U. z 2022 r. poz. 2094 z późn. zm.</w:t>
      </w:r>
      <w:r w:rsidR="00BF2CD6">
        <w:rPr>
          <w:rFonts w:ascii="Arial" w:hAnsi="Arial" w:cs="Arial"/>
          <w:bCs/>
        </w:rPr>
        <w:t>)</w:t>
      </w:r>
      <w:r w:rsidR="00E82765">
        <w:rPr>
          <w:rFonts w:ascii="Arial" w:hAnsi="Arial" w:cs="Arial"/>
        </w:rPr>
        <w:t>, w związku</w:t>
      </w:r>
      <w:r w:rsidR="00DE4FC3">
        <w:rPr>
          <w:rFonts w:ascii="Arial" w:hAnsi="Arial" w:cs="Arial"/>
        </w:rPr>
        <w:t xml:space="preserve"> </w:t>
      </w:r>
      <w:r w:rsidR="00E82765">
        <w:rPr>
          <w:rFonts w:ascii="Arial" w:hAnsi="Arial" w:cs="Arial"/>
        </w:rPr>
        <w:t xml:space="preserve">z </w:t>
      </w:r>
      <w:r w:rsidRPr="00F3514D">
        <w:rPr>
          <w:rFonts w:ascii="Arial" w:hAnsi="Arial" w:cs="Arial"/>
        </w:rPr>
        <w:t xml:space="preserve"> art. </w:t>
      </w:r>
      <w:r>
        <w:rPr>
          <w:rFonts w:ascii="Arial" w:hAnsi="Arial" w:cs="Arial"/>
        </w:rPr>
        <w:t>3</w:t>
      </w:r>
      <w:r w:rsidR="00E82765">
        <w:rPr>
          <w:rFonts w:ascii="Arial" w:hAnsi="Arial" w:cs="Arial"/>
        </w:rPr>
        <w:t xml:space="preserve">9 ust. 1 </w:t>
      </w:r>
      <w:r w:rsidR="00DE4FC3">
        <w:rPr>
          <w:rFonts w:ascii="Arial" w:hAnsi="Arial" w:cs="Arial"/>
        </w:rPr>
        <w:br/>
      </w:r>
      <w:r w:rsidR="00E82765">
        <w:rPr>
          <w:rFonts w:ascii="Arial" w:hAnsi="Arial" w:cs="Arial"/>
        </w:rPr>
        <w:t xml:space="preserve">i ust. </w:t>
      </w:r>
      <w:r w:rsidR="00AB42DA">
        <w:rPr>
          <w:rFonts w:ascii="Arial" w:hAnsi="Arial" w:cs="Arial"/>
        </w:rPr>
        <w:t>3</w:t>
      </w:r>
      <w:r w:rsidR="00E82765">
        <w:rPr>
          <w:rFonts w:ascii="Arial" w:hAnsi="Arial" w:cs="Arial"/>
        </w:rPr>
        <w:t xml:space="preserve"> pkt 2 </w:t>
      </w:r>
      <w:r w:rsidRPr="00F3514D"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t>14 grudnia 2012 r.</w:t>
      </w:r>
      <w:r w:rsidRPr="00F3514D">
        <w:rPr>
          <w:rFonts w:ascii="Arial" w:hAnsi="Arial" w:cs="Arial"/>
        </w:rPr>
        <w:t xml:space="preserve"> o odpadach </w:t>
      </w:r>
      <w:r w:rsidRPr="004036CE">
        <w:rPr>
          <w:rFonts w:ascii="Arial" w:hAnsi="Arial" w:cs="Arial"/>
        </w:rPr>
        <w:t>(</w:t>
      </w:r>
      <w:r w:rsidR="00B57CD9" w:rsidRPr="00B57CD9">
        <w:rPr>
          <w:rFonts w:ascii="Arial" w:hAnsi="Arial" w:cs="Arial"/>
          <w:bCs/>
        </w:rPr>
        <w:t xml:space="preserve">t.j. Dz. U. z 2023 r. </w:t>
      </w:r>
      <w:r w:rsidR="00DE4FC3">
        <w:rPr>
          <w:rFonts w:ascii="Arial" w:hAnsi="Arial" w:cs="Arial"/>
          <w:bCs/>
        </w:rPr>
        <w:br/>
      </w:r>
      <w:r w:rsidR="00B57CD9" w:rsidRPr="00B57CD9">
        <w:rPr>
          <w:rFonts w:ascii="Arial" w:hAnsi="Arial" w:cs="Arial"/>
          <w:bCs/>
        </w:rPr>
        <w:t>poz. 1587 z późn. zm.</w:t>
      </w:r>
      <w:r w:rsidR="00AB42DA" w:rsidRPr="00AB42DA">
        <w:rPr>
          <w:rFonts w:ascii="Arial" w:hAnsi="Arial" w:cs="Arial"/>
          <w:bCs/>
        </w:rPr>
        <w:t>)</w:t>
      </w:r>
      <w:r w:rsidR="006423A3">
        <w:rPr>
          <w:rFonts w:ascii="Arial" w:hAnsi="Arial" w:cs="Arial"/>
        </w:rPr>
        <w:t>,</w:t>
      </w:r>
    </w:p>
    <w:p w:rsidR="00A117C8" w:rsidRDefault="00A117C8" w:rsidP="00A117C8">
      <w:pPr>
        <w:pStyle w:val="Nagwek1"/>
        <w:rPr>
          <w:bCs w:val="0"/>
        </w:rPr>
      </w:pPr>
      <w:r>
        <w:rPr>
          <w:bCs w:val="0"/>
        </w:rPr>
        <w:t> </w:t>
      </w:r>
    </w:p>
    <w:p w:rsidR="00A117C8" w:rsidRDefault="00A117C8" w:rsidP="00A117C8">
      <w:pPr>
        <w:pStyle w:val="Nagwek1"/>
      </w:pPr>
      <w:r>
        <w:rPr>
          <w:bCs w:val="0"/>
        </w:rPr>
        <w:t> </w:t>
      </w:r>
      <w:r w:rsidR="00E82765">
        <w:rPr>
          <w:bCs w:val="0"/>
        </w:rPr>
        <w:t>Zarząd</w:t>
      </w:r>
      <w:r>
        <w:rPr>
          <w:bCs w:val="0"/>
        </w:rPr>
        <w:t xml:space="preserve"> Województwa Podkarpackiego </w:t>
      </w:r>
      <w:r w:rsidR="005C2447">
        <w:rPr>
          <w:bCs w:val="0"/>
        </w:rPr>
        <w:t>w Rzeszowie</w:t>
      </w:r>
    </w:p>
    <w:p w:rsidR="00A117C8" w:rsidRDefault="00534118" w:rsidP="00A11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A117C8">
        <w:rPr>
          <w:rFonts w:ascii="Arial" w:hAnsi="Arial" w:cs="Arial"/>
          <w:b/>
          <w:bCs/>
        </w:rPr>
        <w:t>chwala</w:t>
      </w:r>
      <w:r>
        <w:rPr>
          <w:rFonts w:ascii="Arial" w:hAnsi="Arial" w:cs="Arial"/>
          <w:b/>
          <w:bCs/>
        </w:rPr>
        <w:t>,</w:t>
      </w:r>
      <w:r w:rsidR="00A117C8">
        <w:rPr>
          <w:rFonts w:ascii="Arial" w:hAnsi="Arial" w:cs="Arial"/>
          <w:b/>
          <w:bCs/>
        </w:rPr>
        <w:t xml:space="preserve"> co następuje</w:t>
      </w:r>
      <w:r>
        <w:rPr>
          <w:rFonts w:ascii="Arial" w:hAnsi="Arial" w:cs="Arial"/>
          <w:b/>
          <w:bCs/>
        </w:rPr>
        <w:t>:</w:t>
      </w:r>
    </w:p>
    <w:p w:rsidR="00A117C8" w:rsidRDefault="00A117C8" w:rsidP="00A11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30408" w:rsidRDefault="00D30408" w:rsidP="0053411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D30408" w:rsidRDefault="00D30408" w:rsidP="0053411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30408" w:rsidRPr="00815C67" w:rsidRDefault="00E82765" w:rsidP="00534118">
      <w:pPr>
        <w:pStyle w:val="Tekstpodstawowy"/>
        <w:spacing w:line="276" w:lineRule="auto"/>
      </w:pPr>
      <w:r>
        <w:t>Przyjmuje się sprawozdanie</w:t>
      </w:r>
      <w:r w:rsidRPr="00E82765">
        <w:t xml:space="preserve"> z </w:t>
      </w:r>
      <w:r w:rsidR="00B57CD9">
        <w:t xml:space="preserve">realizacji „Planu gospodarki odpadami </w:t>
      </w:r>
      <w:r w:rsidR="00733F9C">
        <w:br/>
      </w:r>
      <w:r w:rsidR="00B57CD9">
        <w:t xml:space="preserve">dla Województwa Podkarpackiego 2022” za 2020 r. oraz „Planu gospodarki odpadami dla Województwa Podkarpackiego na lata 2020 </w:t>
      </w:r>
      <w:r w:rsidR="004D0199" w:rsidRPr="004D0199">
        <w:t>–</w:t>
      </w:r>
      <w:r w:rsidR="00B57CD9">
        <w:t xml:space="preserve"> 2026 z perspektywą do 2032 roku” za lata 2021 – 2022 </w:t>
      </w:r>
      <w:r>
        <w:t xml:space="preserve">w brzmieniu określonym w załączniku do niniejszej uchwały celem przedłożenia Sejmikowi Województwa Podkarpackiego oraz Ministrowi Klimatu </w:t>
      </w:r>
      <w:r w:rsidR="006266E2">
        <w:br/>
      </w:r>
      <w:r>
        <w:t>i Środowiska</w:t>
      </w:r>
      <w:r w:rsidR="00BF2CD6">
        <w:t>.</w:t>
      </w:r>
    </w:p>
    <w:p w:rsidR="00AB42DA" w:rsidRDefault="00AB42DA" w:rsidP="00534118">
      <w:pPr>
        <w:spacing w:line="276" w:lineRule="auto"/>
        <w:jc w:val="center"/>
      </w:pPr>
    </w:p>
    <w:p w:rsidR="00D30408" w:rsidRDefault="00D30408" w:rsidP="00534118">
      <w:pPr>
        <w:spacing w:line="276" w:lineRule="auto"/>
        <w:jc w:val="center"/>
        <w:rPr>
          <w:rFonts w:ascii="Arial" w:hAnsi="Arial" w:cs="Arial"/>
        </w:rPr>
      </w:pPr>
      <w:r w:rsidRPr="00815C67">
        <w:t xml:space="preserve">  </w:t>
      </w:r>
      <w:r w:rsidRPr="00815C67">
        <w:rPr>
          <w:rFonts w:ascii="Arial" w:hAnsi="Arial" w:cs="Arial"/>
        </w:rPr>
        <w:t>§ 2</w:t>
      </w:r>
    </w:p>
    <w:p w:rsidR="00AB42DA" w:rsidRPr="00815C67" w:rsidRDefault="00AB42DA" w:rsidP="00534118">
      <w:pPr>
        <w:spacing w:line="276" w:lineRule="auto"/>
        <w:jc w:val="center"/>
        <w:rPr>
          <w:rFonts w:ascii="Arial" w:hAnsi="Arial" w:cs="Arial"/>
        </w:rPr>
      </w:pPr>
    </w:p>
    <w:p w:rsidR="00D30408" w:rsidRPr="00AB42DA" w:rsidRDefault="00AB42DA" w:rsidP="00534118">
      <w:pPr>
        <w:pStyle w:val="Tekstpodstawowy"/>
        <w:spacing w:line="276" w:lineRule="auto"/>
        <w:rPr>
          <w:bCs/>
        </w:rPr>
      </w:pPr>
      <w:r w:rsidRPr="00AB42DA">
        <w:rPr>
          <w:bCs/>
        </w:rPr>
        <w:t xml:space="preserve">Wykonanie uchwały powierza się </w:t>
      </w:r>
      <w:r>
        <w:rPr>
          <w:bCs/>
        </w:rPr>
        <w:t xml:space="preserve">Marszałkowi </w:t>
      </w:r>
      <w:r w:rsidRPr="00AB42DA">
        <w:rPr>
          <w:bCs/>
        </w:rPr>
        <w:t>Województwa Podkarpackiego</w:t>
      </w:r>
      <w:r w:rsidR="00BF2CD6">
        <w:rPr>
          <w:bCs/>
        </w:rPr>
        <w:t>.</w:t>
      </w:r>
    </w:p>
    <w:p w:rsidR="00D30408" w:rsidRPr="00AB42DA" w:rsidRDefault="00D30408" w:rsidP="00534118">
      <w:pPr>
        <w:spacing w:line="276" w:lineRule="auto"/>
        <w:jc w:val="both"/>
      </w:pPr>
    </w:p>
    <w:p w:rsidR="00D30408" w:rsidRPr="00815C67" w:rsidRDefault="00D30408" w:rsidP="00534118">
      <w:pPr>
        <w:spacing w:line="276" w:lineRule="auto"/>
        <w:jc w:val="center"/>
        <w:rPr>
          <w:rFonts w:ascii="Arial" w:hAnsi="Arial" w:cs="Arial"/>
        </w:rPr>
      </w:pPr>
      <w:r w:rsidRPr="00815C67">
        <w:rPr>
          <w:rFonts w:ascii="Arial" w:hAnsi="Arial" w:cs="Arial"/>
        </w:rPr>
        <w:t>§ 3</w:t>
      </w:r>
    </w:p>
    <w:p w:rsidR="00D30408" w:rsidRPr="00815C67" w:rsidRDefault="00D30408" w:rsidP="00534118">
      <w:pPr>
        <w:spacing w:line="276" w:lineRule="auto"/>
        <w:rPr>
          <w:rFonts w:ascii="Arial" w:hAnsi="Arial" w:cs="Arial"/>
        </w:rPr>
      </w:pPr>
    </w:p>
    <w:p w:rsidR="00D30408" w:rsidRPr="00815C67" w:rsidRDefault="00AB42DA" w:rsidP="00534118">
      <w:pPr>
        <w:spacing w:line="276" w:lineRule="auto"/>
        <w:rPr>
          <w:rFonts w:ascii="Arial" w:hAnsi="Arial" w:cs="Arial"/>
        </w:rPr>
      </w:pPr>
      <w:r w:rsidRPr="00815C67">
        <w:rPr>
          <w:rFonts w:ascii="Arial" w:hAnsi="Arial" w:cs="Arial"/>
        </w:rPr>
        <w:t>Uchwała wchodzi w życie</w:t>
      </w:r>
      <w:r>
        <w:rPr>
          <w:rFonts w:ascii="Arial" w:hAnsi="Arial" w:cs="Arial"/>
        </w:rPr>
        <w:t xml:space="preserve"> z dniem podjęcia.</w:t>
      </w:r>
    </w:p>
    <w:p w:rsidR="00D30408" w:rsidRPr="00815C67" w:rsidRDefault="00D30408" w:rsidP="00D30408">
      <w:pPr>
        <w:jc w:val="center"/>
        <w:rPr>
          <w:rFonts w:ascii="Arial" w:hAnsi="Arial" w:cs="Arial"/>
        </w:rPr>
      </w:pPr>
    </w:p>
    <w:p w:rsidR="00D30408" w:rsidRPr="00815C67" w:rsidRDefault="00D30408" w:rsidP="00D30408">
      <w:pPr>
        <w:jc w:val="center"/>
        <w:rPr>
          <w:rFonts w:ascii="Arial" w:hAnsi="Arial" w:cs="Arial"/>
        </w:rPr>
      </w:pPr>
    </w:p>
    <w:p w:rsidR="00D30408" w:rsidRPr="00815C67" w:rsidRDefault="00D30408" w:rsidP="00D30408">
      <w:pPr>
        <w:jc w:val="both"/>
        <w:rPr>
          <w:rFonts w:ascii="Arial" w:hAnsi="Arial" w:cs="Arial"/>
        </w:rPr>
      </w:pPr>
    </w:p>
    <w:p w:rsidR="00A117C8" w:rsidRDefault="00A117C8" w:rsidP="00A117C8">
      <w:pPr>
        <w:pStyle w:val="Tekstpodstawowy"/>
      </w:pPr>
    </w:p>
    <w:p w:rsidR="00576238" w:rsidRDefault="00576238" w:rsidP="00A117C8">
      <w:pPr>
        <w:pStyle w:val="Tekstpodstawowy"/>
      </w:pPr>
    </w:p>
    <w:p w:rsidR="00576238" w:rsidRDefault="00576238" w:rsidP="00A117C8">
      <w:pPr>
        <w:pStyle w:val="Tekstpodstawowy"/>
      </w:pPr>
    </w:p>
    <w:p w:rsidR="00576238" w:rsidRDefault="00576238" w:rsidP="00A117C8">
      <w:pPr>
        <w:pStyle w:val="Tekstpodstawowy"/>
      </w:pPr>
    </w:p>
    <w:p w:rsidR="00576238" w:rsidRDefault="00576238" w:rsidP="00A117C8">
      <w:pPr>
        <w:pStyle w:val="Tekstpodstawowy"/>
      </w:pPr>
    </w:p>
    <w:p w:rsidR="00576238" w:rsidRDefault="00576238" w:rsidP="00A117C8">
      <w:pPr>
        <w:pStyle w:val="Tekstpodstawowy"/>
      </w:pPr>
    </w:p>
    <w:p w:rsidR="00A117C8" w:rsidRDefault="00A117C8" w:rsidP="009052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A3F26" w:rsidRDefault="003A3F26">
      <w:bookmarkStart w:id="2" w:name="_GoBack"/>
      <w:bookmarkEnd w:id="2"/>
    </w:p>
    <w:sectPr w:rsidR="003A3F26" w:rsidSect="00DF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2FA7"/>
    <w:multiLevelType w:val="hybridMultilevel"/>
    <w:tmpl w:val="A1E8F01A"/>
    <w:lvl w:ilvl="0" w:tplc="DF76613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C8"/>
    <w:rsid w:val="00046758"/>
    <w:rsid w:val="002A5336"/>
    <w:rsid w:val="002E758A"/>
    <w:rsid w:val="00313D49"/>
    <w:rsid w:val="00350E21"/>
    <w:rsid w:val="003A3F26"/>
    <w:rsid w:val="003F10DB"/>
    <w:rsid w:val="004D0199"/>
    <w:rsid w:val="004D325F"/>
    <w:rsid w:val="00534118"/>
    <w:rsid w:val="00574846"/>
    <w:rsid w:val="00576238"/>
    <w:rsid w:val="005C2447"/>
    <w:rsid w:val="005D5A88"/>
    <w:rsid w:val="006266E2"/>
    <w:rsid w:val="006423A3"/>
    <w:rsid w:val="006D419F"/>
    <w:rsid w:val="006F41C2"/>
    <w:rsid w:val="00733F9C"/>
    <w:rsid w:val="00905257"/>
    <w:rsid w:val="00916415"/>
    <w:rsid w:val="009C55B7"/>
    <w:rsid w:val="00A002D7"/>
    <w:rsid w:val="00A117C8"/>
    <w:rsid w:val="00A121A8"/>
    <w:rsid w:val="00A93682"/>
    <w:rsid w:val="00AB42DA"/>
    <w:rsid w:val="00B57CD9"/>
    <w:rsid w:val="00B76B96"/>
    <w:rsid w:val="00BC06AA"/>
    <w:rsid w:val="00BD3CFB"/>
    <w:rsid w:val="00BF2CD6"/>
    <w:rsid w:val="00C21C66"/>
    <w:rsid w:val="00C26ABB"/>
    <w:rsid w:val="00CF253E"/>
    <w:rsid w:val="00D30408"/>
    <w:rsid w:val="00DE4FC3"/>
    <w:rsid w:val="00E21AC5"/>
    <w:rsid w:val="00E82765"/>
    <w:rsid w:val="00EB14C4"/>
    <w:rsid w:val="00EC063A"/>
    <w:rsid w:val="00F44924"/>
    <w:rsid w:val="00F9763D"/>
    <w:rsid w:val="00FB3EAA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C1B2"/>
  <w15:docId w15:val="{BB1DF762-A28C-40F5-93BA-0C8E0B88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7C8"/>
    <w:pPr>
      <w:keepNext/>
      <w:jc w:val="center"/>
      <w:outlineLvl w:val="0"/>
    </w:pPr>
    <w:rPr>
      <w:rFonts w:ascii="Arial" w:eastAsia="Arial Unicode MS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117C8"/>
    <w:pPr>
      <w:keepNext/>
      <w:ind w:left="7788"/>
      <w:outlineLvl w:val="2"/>
    </w:pPr>
    <w:rPr>
      <w:rFonts w:ascii="Arial" w:eastAsia="Arial Unicode MS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17C8"/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7C8"/>
    <w:rPr>
      <w:rFonts w:ascii="Arial" w:eastAsia="Arial Unicode MS" w:hAnsi="Arial" w:cs="Arial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17C8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117C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A117C8"/>
    <w:rPr>
      <w:rFonts w:ascii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C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j.cieslinski</dc:creator>
  <cp:lastModifiedBy>Kowal Faustyna</cp:lastModifiedBy>
  <cp:revision>20</cp:revision>
  <cp:lastPrinted>2021-05-31T08:58:00Z</cp:lastPrinted>
  <dcterms:created xsi:type="dcterms:W3CDTF">2023-11-27T12:30:00Z</dcterms:created>
  <dcterms:modified xsi:type="dcterms:W3CDTF">2023-12-11T11:40:00Z</dcterms:modified>
</cp:coreProperties>
</file>