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57" w:rsidRPr="00F00B8B" w:rsidRDefault="00CA7C57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F00B8B">
        <w:rPr>
          <w:rFonts w:ascii="Arial" w:hAnsi="Arial" w:cs="Arial"/>
          <w:sz w:val="24"/>
          <w:szCs w:val="24"/>
        </w:rPr>
        <w:t xml:space="preserve">Komisja Budżetu, Mienia i Finansów                                         Rzeszów, </w:t>
      </w:r>
      <w:r w:rsidR="00EB63F7">
        <w:rPr>
          <w:rFonts w:ascii="Arial" w:hAnsi="Arial" w:cs="Arial"/>
          <w:sz w:val="24"/>
          <w:szCs w:val="24"/>
        </w:rPr>
        <w:t>2023-11</w:t>
      </w:r>
      <w:r w:rsidR="002B16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  <w:t>Sejmiku Województwa Podkarpackiego</w:t>
      </w:r>
    </w:p>
    <w:p w:rsidR="000C0190" w:rsidRDefault="000C0190" w:rsidP="00DB0102">
      <w:pPr>
        <w:spacing w:line="276" w:lineRule="auto"/>
        <w:ind w:left="4248"/>
        <w:rPr>
          <w:rFonts w:ascii="Arial" w:hAnsi="Arial" w:cs="Arial"/>
          <w:b/>
          <w:sz w:val="24"/>
          <w:szCs w:val="24"/>
        </w:rPr>
      </w:pPr>
    </w:p>
    <w:p w:rsidR="00CA7C57" w:rsidRPr="00425677" w:rsidRDefault="00CA7C57" w:rsidP="00DB0102">
      <w:pPr>
        <w:spacing w:line="276" w:lineRule="auto"/>
        <w:ind w:left="4248"/>
        <w:rPr>
          <w:rFonts w:ascii="Arial" w:hAnsi="Arial" w:cs="Arial"/>
          <w:b/>
          <w:sz w:val="24"/>
          <w:szCs w:val="24"/>
        </w:rPr>
      </w:pPr>
      <w:r w:rsidRPr="00F00B8B">
        <w:rPr>
          <w:rFonts w:ascii="Arial" w:hAnsi="Arial" w:cs="Arial"/>
          <w:b/>
          <w:sz w:val="24"/>
          <w:szCs w:val="24"/>
        </w:rPr>
        <w:t>ZARZĄD</w:t>
      </w:r>
      <w:r>
        <w:rPr>
          <w:rFonts w:ascii="Arial" w:hAnsi="Arial" w:cs="Arial"/>
          <w:b/>
          <w:sz w:val="24"/>
          <w:szCs w:val="24"/>
        </w:rPr>
        <w:br/>
        <w:t xml:space="preserve">WOJEWÓDZTWA </w:t>
      </w:r>
      <w:r w:rsidRPr="00F00B8B">
        <w:rPr>
          <w:rFonts w:ascii="Arial" w:hAnsi="Arial" w:cs="Arial"/>
          <w:b/>
          <w:sz w:val="24"/>
          <w:szCs w:val="24"/>
        </w:rPr>
        <w:t>PODKARPACKIEGO</w:t>
      </w:r>
    </w:p>
    <w:p w:rsidR="00CA7C57" w:rsidRPr="00F00B8B" w:rsidRDefault="00CA7C57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CA7C57" w:rsidRPr="00F00B8B" w:rsidRDefault="00CA7C57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0B8B">
        <w:rPr>
          <w:rFonts w:ascii="Arial" w:hAnsi="Arial" w:cs="Arial"/>
          <w:sz w:val="24"/>
          <w:szCs w:val="24"/>
        </w:rPr>
        <w:t xml:space="preserve">            Komisja Budżetu, Mienia i Finansów Sejmiku Województwa Podkarpa</w:t>
      </w:r>
      <w:r>
        <w:rPr>
          <w:rFonts w:ascii="Arial" w:hAnsi="Arial" w:cs="Arial"/>
          <w:sz w:val="24"/>
          <w:szCs w:val="24"/>
        </w:rPr>
        <w:t xml:space="preserve">ckiego na </w:t>
      </w:r>
      <w:r w:rsidR="00EB63F7">
        <w:rPr>
          <w:rFonts w:ascii="Arial" w:hAnsi="Arial" w:cs="Arial"/>
          <w:sz w:val="24"/>
          <w:szCs w:val="24"/>
        </w:rPr>
        <w:t>sesji Sejmiku w dniu 27 listopada 2023</w:t>
      </w:r>
      <w:r w:rsidRPr="00F00B8B">
        <w:rPr>
          <w:rFonts w:ascii="Arial" w:hAnsi="Arial" w:cs="Arial"/>
          <w:sz w:val="24"/>
          <w:szCs w:val="24"/>
        </w:rPr>
        <w:t xml:space="preserve"> roku zapoznała się z treścią projektu Uchwały Budżetowej Wo</w:t>
      </w:r>
      <w:r w:rsidR="00EB63F7">
        <w:rPr>
          <w:rFonts w:ascii="Arial" w:hAnsi="Arial" w:cs="Arial"/>
          <w:sz w:val="24"/>
          <w:szCs w:val="24"/>
        </w:rPr>
        <w:t>jewództwa Podkarpackiego na 2024</w:t>
      </w:r>
      <w:r w:rsidRPr="00F00B8B">
        <w:rPr>
          <w:rFonts w:ascii="Arial" w:hAnsi="Arial" w:cs="Arial"/>
          <w:sz w:val="24"/>
          <w:szCs w:val="24"/>
        </w:rPr>
        <w:t xml:space="preserve"> rok wraz z projektem Wieloletniej Prognozy Finansowej Wojewód</w:t>
      </w:r>
      <w:r w:rsidR="00EB63F7">
        <w:rPr>
          <w:rFonts w:ascii="Arial" w:hAnsi="Arial" w:cs="Arial"/>
          <w:sz w:val="24"/>
          <w:szCs w:val="24"/>
        </w:rPr>
        <w:t>ztwa Podkarpackiego na lata 2024</w:t>
      </w:r>
      <w:r>
        <w:rPr>
          <w:rFonts w:ascii="Arial" w:hAnsi="Arial" w:cs="Arial"/>
          <w:sz w:val="24"/>
          <w:szCs w:val="24"/>
        </w:rPr>
        <w:t xml:space="preserve"> - 2045</w:t>
      </w:r>
      <w:r w:rsidRPr="00F00B8B">
        <w:rPr>
          <w:rFonts w:ascii="Arial" w:hAnsi="Arial" w:cs="Arial"/>
          <w:sz w:val="24"/>
          <w:szCs w:val="24"/>
        </w:rPr>
        <w:t>.</w:t>
      </w:r>
    </w:p>
    <w:p w:rsidR="00CA7C57" w:rsidRPr="00F00B8B" w:rsidRDefault="00EB63F7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posiedzeniu w dniu 29 listopada 2023</w:t>
      </w:r>
      <w:r w:rsidR="00CA7C57" w:rsidRPr="00F00B8B">
        <w:rPr>
          <w:rFonts w:ascii="Arial" w:hAnsi="Arial" w:cs="Arial"/>
          <w:sz w:val="24"/>
          <w:szCs w:val="24"/>
        </w:rPr>
        <w:t xml:space="preserve"> r. Komisja u</w:t>
      </w:r>
      <w:r w:rsidR="009B25BA">
        <w:rPr>
          <w:rFonts w:ascii="Arial" w:hAnsi="Arial" w:cs="Arial"/>
          <w:sz w:val="24"/>
          <w:szCs w:val="24"/>
        </w:rPr>
        <w:t>zyska</w:t>
      </w:r>
      <w:r>
        <w:rPr>
          <w:rFonts w:ascii="Arial" w:hAnsi="Arial" w:cs="Arial"/>
          <w:sz w:val="24"/>
          <w:szCs w:val="24"/>
        </w:rPr>
        <w:t>ła dodatkowe wyjaśnienia od pani Anny Huk</w:t>
      </w:r>
      <w:r w:rsidR="009B25BA">
        <w:rPr>
          <w:rFonts w:ascii="Arial" w:hAnsi="Arial" w:cs="Arial"/>
          <w:sz w:val="24"/>
          <w:szCs w:val="24"/>
        </w:rPr>
        <w:t xml:space="preserve"> - Członka Zarządu Woj</w:t>
      </w:r>
      <w:r>
        <w:rPr>
          <w:rFonts w:ascii="Arial" w:hAnsi="Arial" w:cs="Arial"/>
          <w:sz w:val="24"/>
          <w:szCs w:val="24"/>
        </w:rPr>
        <w:t>ewództwa Podkarpackiego oraz od pani Janiny Jastrząb – Skarbnika Województwa Podkarpackiego.</w:t>
      </w:r>
    </w:p>
    <w:p w:rsidR="00CA7C57" w:rsidRPr="007E42DD" w:rsidRDefault="00CA7C57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42DD">
        <w:rPr>
          <w:rFonts w:ascii="Arial" w:hAnsi="Arial" w:cs="Arial"/>
          <w:sz w:val="24"/>
          <w:szCs w:val="24"/>
        </w:rPr>
        <w:t xml:space="preserve">Podczas dyskusji Komisja przeanalizowała opinie oraz propozycje do zmian </w:t>
      </w:r>
      <w:r w:rsidRPr="007E42DD">
        <w:rPr>
          <w:rFonts w:ascii="Arial" w:hAnsi="Arial" w:cs="Arial"/>
          <w:sz w:val="24"/>
          <w:szCs w:val="24"/>
        </w:rPr>
        <w:br/>
        <w:t>w projekcie budże</w:t>
      </w:r>
      <w:r w:rsidR="00EB63F7">
        <w:rPr>
          <w:rFonts w:ascii="Arial" w:hAnsi="Arial" w:cs="Arial"/>
          <w:sz w:val="24"/>
          <w:szCs w:val="24"/>
        </w:rPr>
        <w:t>tu na 2024</w:t>
      </w:r>
      <w:r>
        <w:rPr>
          <w:rFonts w:ascii="Arial" w:hAnsi="Arial" w:cs="Arial"/>
          <w:sz w:val="24"/>
          <w:szCs w:val="24"/>
        </w:rPr>
        <w:t xml:space="preserve"> rok, </w:t>
      </w:r>
      <w:r w:rsidRPr="003610F6">
        <w:rPr>
          <w:rFonts w:ascii="Arial" w:hAnsi="Arial" w:cs="Arial"/>
          <w:sz w:val="24"/>
          <w:szCs w:val="24"/>
        </w:rPr>
        <w:t>złożone przez 10 komisji Sejmiku.</w:t>
      </w:r>
    </w:p>
    <w:p w:rsidR="00CA7C57" w:rsidRPr="00F00B8B" w:rsidRDefault="00CA7C57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0B8B">
        <w:rPr>
          <w:rFonts w:ascii="Arial" w:hAnsi="Arial" w:cs="Arial"/>
          <w:sz w:val="24"/>
          <w:szCs w:val="24"/>
        </w:rPr>
        <w:t>Każda komisja zaopiniowała pozytywnie projekt budżetu na 20</w:t>
      </w:r>
      <w:r w:rsidR="00EB63F7">
        <w:rPr>
          <w:rFonts w:ascii="Arial" w:hAnsi="Arial" w:cs="Arial"/>
          <w:sz w:val="24"/>
          <w:szCs w:val="24"/>
        </w:rPr>
        <w:t>24</w:t>
      </w:r>
      <w:r w:rsidRPr="00F00B8B">
        <w:rPr>
          <w:rFonts w:ascii="Arial" w:hAnsi="Arial" w:cs="Arial"/>
          <w:sz w:val="24"/>
          <w:szCs w:val="24"/>
        </w:rPr>
        <w:t xml:space="preserve"> rok.</w:t>
      </w:r>
    </w:p>
    <w:p w:rsidR="00C6271D" w:rsidRDefault="00CA7C57" w:rsidP="00DB0102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00B8B">
        <w:rPr>
          <w:rFonts w:ascii="Arial" w:hAnsi="Arial" w:cs="Arial"/>
          <w:sz w:val="24"/>
          <w:szCs w:val="24"/>
        </w:rPr>
        <w:t>Kom</w:t>
      </w:r>
      <w:r>
        <w:rPr>
          <w:rFonts w:ascii="Arial" w:hAnsi="Arial" w:cs="Arial"/>
          <w:sz w:val="24"/>
          <w:szCs w:val="24"/>
        </w:rPr>
        <w:t>isja Budżetu, Mienia i Finansów</w:t>
      </w:r>
      <w:r w:rsidRPr="00F00B8B">
        <w:rPr>
          <w:rFonts w:ascii="Arial" w:hAnsi="Arial" w:cs="Arial"/>
          <w:sz w:val="24"/>
          <w:szCs w:val="24"/>
        </w:rPr>
        <w:t xml:space="preserve"> przedstawia poniżej</w:t>
      </w:r>
      <w:r>
        <w:rPr>
          <w:rFonts w:ascii="Arial" w:hAnsi="Arial" w:cs="Arial"/>
          <w:sz w:val="24"/>
          <w:szCs w:val="24"/>
        </w:rPr>
        <w:t xml:space="preserve"> zestawienie opinii </w:t>
      </w:r>
      <w:r>
        <w:rPr>
          <w:rFonts w:ascii="Arial" w:hAnsi="Arial" w:cs="Arial"/>
          <w:sz w:val="24"/>
          <w:szCs w:val="24"/>
        </w:rPr>
        <w:br/>
        <w:t>i wniosków 10 komisji</w:t>
      </w:r>
      <w:r w:rsidR="005646D2">
        <w:rPr>
          <w:rFonts w:ascii="Arial" w:hAnsi="Arial" w:cs="Arial"/>
          <w:sz w:val="24"/>
          <w:szCs w:val="24"/>
        </w:rPr>
        <w:t xml:space="preserve"> oraz indywidualne wnioski radnych.</w:t>
      </w:r>
    </w:p>
    <w:p w:rsidR="007F1DF7" w:rsidRDefault="007F1DF7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E19FC" w:rsidRPr="00AB7A24" w:rsidRDefault="00CA7C57" w:rsidP="00DB010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B7A24">
        <w:rPr>
          <w:rFonts w:ascii="Arial" w:hAnsi="Arial" w:cs="Arial"/>
          <w:b/>
          <w:sz w:val="24"/>
          <w:szCs w:val="24"/>
        </w:rPr>
        <w:t xml:space="preserve">Wnioski </w:t>
      </w:r>
      <w:r w:rsidR="00EE19FC">
        <w:rPr>
          <w:rFonts w:ascii="Arial" w:hAnsi="Arial" w:cs="Arial"/>
          <w:b/>
          <w:sz w:val="24"/>
          <w:szCs w:val="24"/>
        </w:rPr>
        <w:t xml:space="preserve">i opinie </w:t>
      </w:r>
      <w:r w:rsidRPr="00AB7A24">
        <w:rPr>
          <w:rFonts w:ascii="Arial" w:hAnsi="Arial" w:cs="Arial"/>
          <w:b/>
          <w:sz w:val="24"/>
          <w:szCs w:val="24"/>
        </w:rPr>
        <w:t>komisji Sejmiku Województwa Podkarpackiego:</w:t>
      </w:r>
    </w:p>
    <w:p w:rsidR="00CA7C57" w:rsidRPr="00EE19FC" w:rsidRDefault="00CA7C57" w:rsidP="00DB01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E19FC">
        <w:rPr>
          <w:rFonts w:ascii="Arial" w:hAnsi="Arial" w:cs="Arial"/>
          <w:b/>
          <w:sz w:val="24"/>
          <w:szCs w:val="24"/>
        </w:rPr>
        <w:t>Komisja Główna</w:t>
      </w:r>
    </w:p>
    <w:p w:rsidR="00C6271D" w:rsidRDefault="00DC28E2" w:rsidP="00DB01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pozytywna opinia projektu budżetu oraz </w:t>
      </w:r>
      <w:r w:rsidR="008A1291">
        <w:rPr>
          <w:rFonts w:ascii="Arial" w:hAnsi="Arial" w:cs="Arial"/>
          <w:sz w:val="24"/>
          <w:szCs w:val="24"/>
        </w:rPr>
        <w:t>WPF</w:t>
      </w:r>
      <w:r>
        <w:rPr>
          <w:rFonts w:ascii="Arial" w:hAnsi="Arial" w:cs="Arial"/>
          <w:sz w:val="24"/>
          <w:szCs w:val="24"/>
        </w:rPr>
        <w:t>, bez propozycji zmian.</w:t>
      </w:r>
    </w:p>
    <w:p w:rsidR="00B00312" w:rsidRDefault="00B00312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CA7C57" w:rsidRPr="00EE19FC" w:rsidRDefault="00CA7C57" w:rsidP="00DB01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E19FC">
        <w:rPr>
          <w:rFonts w:ascii="Arial" w:hAnsi="Arial" w:cs="Arial"/>
          <w:b/>
          <w:sz w:val="24"/>
          <w:szCs w:val="24"/>
        </w:rPr>
        <w:t xml:space="preserve">Komisja </w:t>
      </w:r>
      <w:r w:rsidR="00B00312">
        <w:rPr>
          <w:rFonts w:ascii="Arial" w:hAnsi="Arial" w:cs="Arial"/>
          <w:b/>
          <w:sz w:val="24"/>
          <w:szCs w:val="24"/>
        </w:rPr>
        <w:t xml:space="preserve">Rozwoju Regionalnego </w:t>
      </w:r>
      <w:r w:rsidR="00552FE6">
        <w:rPr>
          <w:rFonts w:ascii="Arial" w:hAnsi="Arial" w:cs="Arial"/>
          <w:b/>
          <w:sz w:val="24"/>
          <w:szCs w:val="24"/>
        </w:rPr>
        <w:t xml:space="preserve"> </w:t>
      </w:r>
    </w:p>
    <w:p w:rsidR="00293902" w:rsidRDefault="00DC28E2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DC28E2">
        <w:rPr>
          <w:rFonts w:ascii="Arial" w:hAnsi="Arial" w:cs="Arial"/>
          <w:sz w:val="24"/>
          <w:szCs w:val="24"/>
        </w:rPr>
        <w:t xml:space="preserve">- pozytywna opinia projektu budżetu oraz </w:t>
      </w:r>
      <w:r w:rsidR="008A1291">
        <w:rPr>
          <w:rFonts w:ascii="Arial" w:hAnsi="Arial" w:cs="Arial"/>
          <w:sz w:val="24"/>
          <w:szCs w:val="24"/>
        </w:rPr>
        <w:t>WPF</w:t>
      </w:r>
      <w:r w:rsidR="00C6271D">
        <w:rPr>
          <w:rFonts w:ascii="Arial" w:hAnsi="Arial" w:cs="Arial"/>
          <w:sz w:val="24"/>
          <w:szCs w:val="24"/>
        </w:rPr>
        <w:t>, bez propozycji zmian.</w:t>
      </w:r>
    </w:p>
    <w:p w:rsidR="00293902" w:rsidRDefault="00293902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293902" w:rsidRPr="00293902" w:rsidRDefault="00293902" w:rsidP="00DB01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Komisja </w:t>
      </w:r>
      <w:r w:rsidRPr="00293902">
        <w:rPr>
          <w:rFonts w:ascii="Arial" w:hAnsi="Arial" w:cs="Arial"/>
          <w:b/>
          <w:sz w:val="24"/>
          <w:szCs w:val="24"/>
        </w:rPr>
        <w:t>Rolnictwa, Rozwoju Obszarów Wiejskich i Ochrony Środowiska</w:t>
      </w:r>
    </w:p>
    <w:p w:rsidR="00293902" w:rsidRDefault="00293902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293902">
        <w:rPr>
          <w:rFonts w:ascii="Arial" w:hAnsi="Arial" w:cs="Arial"/>
          <w:sz w:val="24"/>
          <w:szCs w:val="24"/>
        </w:rPr>
        <w:t xml:space="preserve">- pozytywna opinia projektu budżetu oraz </w:t>
      </w:r>
      <w:r w:rsidR="008A1291">
        <w:rPr>
          <w:rFonts w:ascii="Arial" w:hAnsi="Arial" w:cs="Arial"/>
          <w:sz w:val="24"/>
          <w:szCs w:val="24"/>
        </w:rPr>
        <w:t>WPF</w:t>
      </w:r>
      <w:r w:rsidRPr="00293902">
        <w:rPr>
          <w:rFonts w:ascii="Arial" w:hAnsi="Arial" w:cs="Arial"/>
          <w:sz w:val="24"/>
          <w:szCs w:val="24"/>
        </w:rPr>
        <w:t>, bez propozycji zmian.</w:t>
      </w:r>
    </w:p>
    <w:p w:rsidR="00293902" w:rsidRDefault="00293902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293902" w:rsidRPr="00293902" w:rsidRDefault="00293902" w:rsidP="00DB01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93902">
        <w:rPr>
          <w:rFonts w:ascii="Arial" w:hAnsi="Arial" w:cs="Arial"/>
          <w:b/>
          <w:sz w:val="24"/>
          <w:szCs w:val="24"/>
        </w:rPr>
        <w:t xml:space="preserve">Komisja Karpacka </w:t>
      </w:r>
    </w:p>
    <w:p w:rsidR="00293902" w:rsidRDefault="00293902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293902">
        <w:rPr>
          <w:rFonts w:ascii="Arial" w:hAnsi="Arial" w:cs="Arial"/>
          <w:sz w:val="24"/>
          <w:szCs w:val="24"/>
        </w:rPr>
        <w:t xml:space="preserve">- pozytywna opinia projektu budżetu oraz </w:t>
      </w:r>
      <w:r w:rsidR="008A1291">
        <w:rPr>
          <w:rFonts w:ascii="Arial" w:hAnsi="Arial" w:cs="Arial"/>
          <w:sz w:val="24"/>
          <w:szCs w:val="24"/>
        </w:rPr>
        <w:t>WPF</w:t>
      </w:r>
      <w:r w:rsidRPr="00293902">
        <w:rPr>
          <w:rFonts w:ascii="Arial" w:hAnsi="Arial" w:cs="Arial"/>
          <w:sz w:val="24"/>
          <w:szCs w:val="24"/>
        </w:rPr>
        <w:t>, bez propozycji zmian.</w:t>
      </w:r>
    </w:p>
    <w:p w:rsidR="00293902" w:rsidRDefault="00293902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293902" w:rsidRDefault="00293902" w:rsidP="00DB01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E19FC">
        <w:rPr>
          <w:rFonts w:ascii="Arial" w:hAnsi="Arial" w:cs="Arial"/>
          <w:b/>
          <w:sz w:val="24"/>
          <w:szCs w:val="24"/>
        </w:rPr>
        <w:lastRenderedPageBreak/>
        <w:t xml:space="preserve">Komisja </w:t>
      </w:r>
      <w:r>
        <w:rPr>
          <w:rFonts w:ascii="Arial" w:hAnsi="Arial" w:cs="Arial"/>
          <w:b/>
          <w:sz w:val="24"/>
          <w:szCs w:val="24"/>
        </w:rPr>
        <w:t>Łączności z Polakami za Granicą</w:t>
      </w:r>
    </w:p>
    <w:p w:rsidR="00293902" w:rsidRDefault="00293902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293902">
        <w:rPr>
          <w:rFonts w:ascii="Arial" w:hAnsi="Arial" w:cs="Arial"/>
          <w:sz w:val="24"/>
          <w:szCs w:val="24"/>
        </w:rPr>
        <w:t xml:space="preserve">- pozytywna opinia projektu budżetu oraz </w:t>
      </w:r>
      <w:r w:rsidR="008A1291">
        <w:rPr>
          <w:rFonts w:ascii="Arial" w:hAnsi="Arial" w:cs="Arial"/>
          <w:sz w:val="24"/>
          <w:szCs w:val="24"/>
        </w:rPr>
        <w:t>WPF</w:t>
      </w:r>
      <w:r w:rsidRPr="00293902">
        <w:rPr>
          <w:rFonts w:ascii="Arial" w:hAnsi="Arial" w:cs="Arial"/>
          <w:sz w:val="24"/>
          <w:szCs w:val="24"/>
        </w:rPr>
        <w:t>, bez propozycji zmian.</w:t>
      </w:r>
    </w:p>
    <w:p w:rsidR="00293902" w:rsidRDefault="00293902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293902" w:rsidRPr="007F1DF7" w:rsidRDefault="00293902" w:rsidP="00DB01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F1DF7">
        <w:rPr>
          <w:rFonts w:ascii="Arial" w:hAnsi="Arial" w:cs="Arial"/>
          <w:b/>
          <w:sz w:val="24"/>
          <w:szCs w:val="24"/>
        </w:rPr>
        <w:t>Komisja Gospodarki i Infrastruktury</w:t>
      </w:r>
    </w:p>
    <w:p w:rsidR="00293902" w:rsidRDefault="00293902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293902">
        <w:rPr>
          <w:rFonts w:ascii="Arial" w:hAnsi="Arial" w:cs="Arial"/>
          <w:sz w:val="24"/>
          <w:szCs w:val="24"/>
        </w:rPr>
        <w:t xml:space="preserve">- pozytywna opinia projektu budżetu oraz </w:t>
      </w:r>
      <w:r w:rsidR="008A1291">
        <w:rPr>
          <w:rFonts w:ascii="Arial" w:hAnsi="Arial" w:cs="Arial"/>
          <w:sz w:val="24"/>
          <w:szCs w:val="24"/>
        </w:rPr>
        <w:t>WPF</w:t>
      </w:r>
      <w:r w:rsidR="002E6BF0">
        <w:rPr>
          <w:rFonts w:ascii="Arial" w:hAnsi="Arial" w:cs="Arial"/>
          <w:sz w:val="24"/>
          <w:szCs w:val="24"/>
        </w:rPr>
        <w:t xml:space="preserve">, jednocześnie wnosi </w:t>
      </w:r>
      <w:r w:rsidR="00466469">
        <w:rPr>
          <w:rFonts w:ascii="Arial" w:hAnsi="Arial" w:cs="Arial"/>
          <w:sz w:val="24"/>
          <w:szCs w:val="24"/>
        </w:rPr>
        <w:t>trzy wnioski do zmiany w budżecie:</w:t>
      </w:r>
    </w:p>
    <w:p w:rsidR="00293902" w:rsidRDefault="00293902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93902">
        <w:rPr>
          <w:rFonts w:ascii="Arial" w:hAnsi="Arial" w:cs="Arial"/>
          <w:sz w:val="24"/>
          <w:szCs w:val="24"/>
        </w:rPr>
        <w:t>Zwiększenie w dz.</w:t>
      </w:r>
      <w:r>
        <w:rPr>
          <w:rFonts w:ascii="Arial" w:hAnsi="Arial" w:cs="Arial"/>
          <w:sz w:val="24"/>
          <w:szCs w:val="24"/>
        </w:rPr>
        <w:t xml:space="preserve"> </w:t>
      </w:r>
      <w:r w:rsidRPr="00293902">
        <w:rPr>
          <w:rFonts w:ascii="Arial" w:hAnsi="Arial" w:cs="Arial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 xml:space="preserve"> </w:t>
      </w:r>
      <w:r w:rsidRPr="0029390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93902">
        <w:rPr>
          <w:rFonts w:ascii="Arial" w:hAnsi="Arial" w:cs="Arial"/>
          <w:sz w:val="24"/>
          <w:szCs w:val="24"/>
        </w:rPr>
        <w:t>Transport i Łączność, rozdz.</w:t>
      </w:r>
      <w:r>
        <w:rPr>
          <w:rFonts w:ascii="Arial" w:hAnsi="Arial" w:cs="Arial"/>
          <w:sz w:val="24"/>
          <w:szCs w:val="24"/>
        </w:rPr>
        <w:t xml:space="preserve"> </w:t>
      </w:r>
      <w:r w:rsidRPr="00293902">
        <w:rPr>
          <w:rFonts w:ascii="Arial" w:hAnsi="Arial" w:cs="Arial"/>
          <w:sz w:val="24"/>
          <w:szCs w:val="24"/>
        </w:rPr>
        <w:t xml:space="preserve">60013 Drogi publiczne wojewódzkie - </w:t>
      </w:r>
      <w:r w:rsidRPr="00293902">
        <w:rPr>
          <w:rFonts w:ascii="Arial" w:hAnsi="Arial" w:cs="Arial"/>
          <w:b/>
          <w:sz w:val="24"/>
          <w:szCs w:val="24"/>
        </w:rPr>
        <w:t>400 000 zł</w:t>
      </w:r>
      <w:r w:rsidRPr="00293902">
        <w:rPr>
          <w:rFonts w:ascii="Arial" w:hAnsi="Arial" w:cs="Arial"/>
          <w:sz w:val="24"/>
          <w:szCs w:val="24"/>
        </w:rPr>
        <w:t xml:space="preserve"> na zadanie dotyczące modernizacji nawierzchni drogi wojewódzkiej DW 984 na odcinku Radomyśl-Lisia Góra -</w:t>
      </w:r>
      <w:r>
        <w:rPr>
          <w:rFonts w:ascii="Arial" w:hAnsi="Arial" w:cs="Arial"/>
          <w:sz w:val="24"/>
          <w:szCs w:val="24"/>
        </w:rPr>
        <w:t xml:space="preserve"> </w:t>
      </w:r>
      <w:r w:rsidRPr="00293902">
        <w:rPr>
          <w:rFonts w:ascii="Arial" w:hAnsi="Arial" w:cs="Arial"/>
          <w:sz w:val="24"/>
          <w:szCs w:val="24"/>
        </w:rPr>
        <w:t xml:space="preserve">przygotowanie dokumentacji technicznej. </w:t>
      </w:r>
    </w:p>
    <w:p w:rsidR="00293902" w:rsidRPr="00293902" w:rsidRDefault="00293902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93902">
        <w:rPr>
          <w:rFonts w:ascii="Arial" w:hAnsi="Arial" w:cs="Arial"/>
          <w:sz w:val="24"/>
          <w:szCs w:val="24"/>
        </w:rPr>
        <w:t>Źródło finansowania: dział 758</w:t>
      </w:r>
      <w:r>
        <w:rPr>
          <w:rFonts w:ascii="Arial" w:hAnsi="Arial" w:cs="Arial"/>
          <w:sz w:val="24"/>
          <w:szCs w:val="24"/>
        </w:rPr>
        <w:t xml:space="preserve"> </w:t>
      </w:r>
      <w:r w:rsidRPr="0029390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93902">
        <w:rPr>
          <w:rFonts w:ascii="Arial" w:hAnsi="Arial" w:cs="Arial"/>
          <w:sz w:val="24"/>
          <w:szCs w:val="24"/>
        </w:rPr>
        <w:t xml:space="preserve">Różne rozliczenia, rozdz. 75818 - Rezerwy ogólne </w:t>
      </w:r>
      <w:r>
        <w:rPr>
          <w:rFonts w:ascii="Arial" w:hAnsi="Arial" w:cs="Arial"/>
          <w:sz w:val="24"/>
          <w:szCs w:val="24"/>
        </w:rPr>
        <w:br/>
      </w:r>
      <w:r w:rsidRPr="00293902">
        <w:rPr>
          <w:rFonts w:ascii="Arial" w:hAnsi="Arial" w:cs="Arial"/>
          <w:sz w:val="24"/>
          <w:szCs w:val="24"/>
        </w:rPr>
        <w:t>i celowe.</w:t>
      </w:r>
    </w:p>
    <w:p w:rsidR="00220771" w:rsidRPr="002E005B" w:rsidRDefault="00220771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005B">
        <w:rPr>
          <w:rFonts w:ascii="Arial" w:hAnsi="Arial" w:cs="Arial"/>
          <w:sz w:val="24"/>
          <w:szCs w:val="24"/>
        </w:rPr>
        <w:t xml:space="preserve">Komisja po wysłuchaniu informacji ze strony pani Anny Huk - Członka Zarządu Województwa Podkarpackiego oraz pani Joanny Szozdy – Dyrektora Departamentu Dróg i Publicznego Transportu Zbiorowego uzyskała szczegółowe informacje na temat omawianej inwestycji. </w:t>
      </w:r>
    </w:p>
    <w:p w:rsidR="00220771" w:rsidRPr="002E005B" w:rsidRDefault="00466469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005B">
        <w:rPr>
          <w:rFonts w:ascii="Arial" w:hAnsi="Arial" w:cs="Arial"/>
          <w:sz w:val="24"/>
          <w:szCs w:val="24"/>
        </w:rPr>
        <w:t xml:space="preserve">Wniosek </w:t>
      </w:r>
      <w:r w:rsidR="00220771" w:rsidRPr="002E005B">
        <w:rPr>
          <w:rFonts w:ascii="Arial" w:hAnsi="Arial" w:cs="Arial"/>
          <w:sz w:val="24"/>
          <w:szCs w:val="24"/>
        </w:rPr>
        <w:t xml:space="preserve">jest bardzo ogólny, wymaga uszczegółowienia oraz pełnej analizy </w:t>
      </w:r>
      <w:r w:rsidRPr="002E005B">
        <w:rPr>
          <w:rFonts w:ascii="Arial" w:hAnsi="Arial" w:cs="Arial"/>
          <w:sz w:val="24"/>
          <w:szCs w:val="24"/>
        </w:rPr>
        <w:t>co do zakresu rzeczowego tego zadania</w:t>
      </w:r>
      <w:r w:rsidR="00220771" w:rsidRPr="002E005B">
        <w:rPr>
          <w:rFonts w:ascii="Arial" w:hAnsi="Arial" w:cs="Arial"/>
          <w:sz w:val="24"/>
          <w:szCs w:val="24"/>
        </w:rPr>
        <w:t xml:space="preserve">. </w:t>
      </w:r>
      <w:r w:rsidR="00BD7594" w:rsidRPr="002E005B">
        <w:rPr>
          <w:rFonts w:ascii="Arial" w:hAnsi="Arial" w:cs="Arial"/>
          <w:sz w:val="24"/>
          <w:szCs w:val="24"/>
        </w:rPr>
        <w:t xml:space="preserve">Jednocześnie Komisja uznała wniosek za zasadny pod względem merytorycznym. </w:t>
      </w:r>
    </w:p>
    <w:p w:rsidR="00A72C5F" w:rsidRDefault="00A72C5F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220771">
        <w:rPr>
          <w:rFonts w:ascii="Arial" w:hAnsi="Arial" w:cs="Arial"/>
          <w:b/>
          <w:sz w:val="24"/>
          <w:szCs w:val="24"/>
        </w:rPr>
        <w:t xml:space="preserve">Komisja Budżetu, Mienia i Finansów zaopiniowała </w:t>
      </w:r>
      <w:r w:rsidRPr="00293902">
        <w:rPr>
          <w:rFonts w:ascii="Arial" w:hAnsi="Arial" w:cs="Arial"/>
          <w:b/>
          <w:sz w:val="24"/>
          <w:szCs w:val="24"/>
        </w:rPr>
        <w:t>negatywnie.</w:t>
      </w:r>
    </w:p>
    <w:p w:rsidR="00220771" w:rsidRDefault="00220771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93902" w:rsidRDefault="00293902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93902">
        <w:rPr>
          <w:rFonts w:ascii="Arial" w:hAnsi="Arial" w:cs="Arial"/>
          <w:sz w:val="24"/>
          <w:szCs w:val="24"/>
        </w:rPr>
        <w:t xml:space="preserve"> Zwiększenie w dz. 600</w:t>
      </w:r>
      <w:r>
        <w:rPr>
          <w:rFonts w:ascii="Arial" w:hAnsi="Arial" w:cs="Arial"/>
          <w:sz w:val="24"/>
          <w:szCs w:val="24"/>
        </w:rPr>
        <w:t xml:space="preserve"> </w:t>
      </w:r>
      <w:r w:rsidRPr="0029390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93902">
        <w:rPr>
          <w:rFonts w:ascii="Arial" w:hAnsi="Arial" w:cs="Arial"/>
          <w:sz w:val="24"/>
          <w:szCs w:val="24"/>
        </w:rPr>
        <w:t xml:space="preserve">Transport i Łączność </w:t>
      </w:r>
      <w:r w:rsidRPr="00293902">
        <w:rPr>
          <w:rFonts w:ascii="Arial" w:hAnsi="Arial" w:cs="Arial"/>
          <w:b/>
          <w:sz w:val="24"/>
          <w:szCs w:val="24"/>
        </w:rPr>
        <w:t>- 130 000 zł</w:t>
      </w:r>
      <w:r w:rsidRPr="00293902">
        <w:rPr>
          <w:rFonts w:ascii="Arial" w:hAnsi="Arial" w:cs="Arial"/>
          <w:sz w:val="24"/>
          <w:szCs w:val="24"/>
        </w:rPr>
        <w:t xml:space="preserve"> na zadanie dotyczące zmiany organizacji ruchu na DW 892 od m. Zagórz. </w:t>
      </w:r>
    </w:p>
    <w:p w:rsidR="00293902" w:rsidRPr="00293902" w:rsidRDefault="00293902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293902">
        <w:rPr>
          <w:rFonts w:ascii="Arial" w:hAnsi="Arial" w:cs="Arial"/>
          <w:sz w:val="24"/>
          <w:szCs w:val="24"/>
        </w:rPr>
        <w:t xml:space="preserve">Źródła finansowania: </w:t>
      </w:r>
      <w:r w:rsidR="00E8299C">
        <w:rPr>
          <w:rFonts w:ascii="Arial" w:hAnsi="Arial" w:cs="Arial"/>
          <w:sz w:val="24"/>
          <w:szCs w:val="24"/>
        </w:rPr>
        <w:br/>
      </w:r>
      <w:r w:rsidRPr="00293902">
        <w:rPr>
          <w:rFonts w:ascii="Arial" w:hAnsi="Arial" w:cs="Arial"/>
          <w:sz w:val="24"/>
          <w:szCs w:val="24"/>
        </w:rPr>
        <w:t xml:space="preserve">- Bieżące utrzymanie dróg § 4300 zakup usług pozostałych, </w:t>
      </w:r>
      <w:r>
        <w:rPr>
          <w:rFonts w:ascii="Arial" w:hAnsi="Arial" w:cs="Arial"/>
          <w:sz w:val="24"/>
          <w:szCs w:val="24"/>
        </w:rPr>
        <w:br/>
      </w:r>
      <w:r w:rsidRPr="00293902">
        <w:rPr>
          <w:rFonts w:ascii="Arial" w:hAnsi="Arial" w:cs="Arial"/>
          <w:sz w:val="24"/>
          <w:szCs w:val="24"/>
        </w:rPr>
        <w:t>-</w:t>
      </w:r>
      <w:r w:rsidR="00004A56">
        <w:rPr>
          <w:rFonts w:ascii="Arial" w:hAnsi="Arial" w:cs="Arial"/>
          <w:sz w:val="24"/>
          <w:szCs w:val="24"/>
        </w:rPr>
        <w:t xml:space="preserve"> </w:t>
      </w:r>
      <w:r w:rsidRPr="00293902">
        <w:rPr>
          <w:rFonts w:ascii="Arial" w:hAnsi="Arial" w:cs="Arial"/>
          <w:sz w:val="24"/>
          <w:szCs w:val="24"/>
        </w:rPr>
        <w:t xml:space="preserve">Oznakowanie poziome dróg § 4270 zakup usług remontowych, </w:t>
      </w:r>
      <w:r w:rsidR="00E8299C">
        <w:rPr>
          <w:rFonts w:ascii="Arial" w:hAnsi="Arial" w:cs="Arial"/>
          <w:sz w:val="24"/>
          <w:szCs w:val="24"/>
        </w:rPr>
        <w:br/>
      </w:r>
      <w:r w:rsidRPr="00293902">
        <w:rPr>
          <w:rFonts w:ascii="Arial" w:hAnsi="Arial" w:cs="Arial"/>
          <w:sz w:val="24"/>
          <w:szCs w:val="24"/>
        </w:rPr>
        <w:t>- Zakup wraz z montażem elementów bezpieczeń</w:t>
      </w:r>
      <w:r w:rsidR="00E8299C">
        <w:rPr>
          <w:rFonts w:ascii="Arial" w:hAnsi="Arial" w:cs="Arial"/>
          <w:sz w:val="24"/>
          <w:szCs w:val="24"/>
        </w:rPr>
        <w:t xml:space="preserve">stwa ruchu i elementów </w:t>
      </w:r>
      <w:r w:rsidRPr="00293902">
        <w:rPr>
          <w:rFonts w:ascii="Arial" w:hAnsi="Arial" w:cs="Arial"/>
          <w:sz w:val="24"/>
          <w:szCs w:val="24"/>
        </w:rPr>
        <w:t>chroniących użytkowników dróg § 6050.</w:t>
      </w:r>
    </w:p>
    <w:p w:rsidR="00876FA0" w:rsidRPr="002E005B" w:rsidRDefault="005A4F8D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005B">
        <w:rPr>
          <w:rFonts w:ascii="Arial" w:hAnsi="Arial" w:cs="Arial"/>
          <w:sz w:val="24"/>
          <w:szCs w:val="24"/>
        </w:rPr>
        <w:t>Komisja p</w:t>
      </w:r>
      <w:r w:rsidR="00BD7594" w:rsidRPr="002E005B">
        <w:rPr>
          <w:rFonts w:ascii="Arial" w:hAnsi="Arial" w:cs="Arial"/>
          <w:sz w:val="24"/>
          <w:szCs w:val="24"/>
        </w:rPr>
        <w:t xml:space="preserve">o </w:t>
      </w:r>
      <w:r w:rsidRPr="002E005B">
        <w:rPr>
          <w:rFonts w:ascii="Arial" w:hAnsi="Arial" w:cs="Arial"/>
          <w:sz w:val="24"/>
          <w:szCs w:val="24"/>
        </w:rPr>
        <w:t xml:space="preserve">wysłuchaniu </w:t>
      </w:r>
      <w:r w:rsidR="00BD7594" w:rsidRPr="002E005B">
        <w:rPr>
          <w:rFonts w:ascii="Arial" w:hAnsi="Arial" w:cs="Arial"/>
          <w:sz w:val="24"/>
          <w:szCs w:val="24"/>
        </w:rPr>
        <w:t xml:space="preserve">informacji </w:t>
      </w:r>
      <w:r w:rsidRPr="002E005B">
        <w:rPr>
          <w:rFonts w:ascii="Arial" w:hAnsi="Arial" w:cs="Arial"/>
          <w:sz w:val="24"/>
          <w:szCs w:val="24"/>
        </w:rPr>
        <w:t>ze strony</w:t>
      </w:r>
      <w:r w:rsidR="00BD7594" w:rsidRPr="002E005B">
        <w:rPr>
          <w:rFonts w:ascii="Arial" w:hAnsi="Arial" w:cs="Arial"/>
          <w:sz w:val="24"/>
          <w:szCs w:val="24"/>
        </w:rPr>
        <w:t xml:space="preserve"> pani Joanny Szozdy – Dyrektora Departamentu Dróg i Publicznego Transportu Zbiorowego</w:t>
      </w:r>
      <w:r w:rsidRPr="002E005B">
        <w:rPr>
          <w:rFonts w:ascii="Arial" w:hAnsi="Arial" w:cs="Arial"/>
          <w:sz w:val="24"/>
          <w:szCs w:val="24"/>
        </w:rPr>
        <w:t xml:space="preserve"> uzyskała </w:t>
      </w:r>
      <w:r w:rsidR="00004A56" w:rsidRPr="002E005B">
        <w:rPr>
          <w:rFonts w:ascii="Arial" w:hAnsi="Arial" w:cs="Arial"/>
          <w:sz w:val="24"/>
          <w:szCs w:val="24"/>
        </w:rPr>
        <w:t xml:space="preserve">szczegółowe informacje na temat omawianej inwestycji. </w:t>
      </w:r>
    </w:p>
    <w:p w:rsidR="00004A56" w:rsidRDefault="002043E1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043E1">
        <w:rPr>
          <w:rFonts w:ascii="Arial" w:hAnsi="Arial" w:cs="Arial"/>
          <w:sz w:val="24"/>
          <w:szCs w:val="24"/>
        </w:rPr>
        <w:t xml:space="preserve">Pieniądze w przyszłym roku są zabezpieczone, </w:t>
      </w:r>
      <w:r>
        <w:rPr>
          <w:rFonts w:ascii="Arial" w:hAnsi="Arial" w:cs="Arial"/>
          <w:sz w:val="24"/>
          <w:szCs w:val="24"/>
        </w:rPr>
        <w:t>bez wskazania</w:t>
      </w:r>
      <w:r w:rsidRPr="002043E1">
        <w:rPr>
          <w:rFonts w:ascii="Arial" w:hAnsi="Arial" w:cs="Arial"/>
          <w:sz w:val="24"/>
          <w:szCs w:val="24"/>
        </w:rPr>
        <w:t xml:space="preserve"> rozdziału na jakie zadania.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2C5F" w:rsidRPr="002E005B">
        <w:rPr>
          <w:rFonts w:ascii="Arial" w:hAnsi="Arial" w:cs="Arial"/>
          <w:sz w:val="24"/>
          <w:szCs w:val="24"/>
        </w:rPr>
        <w:t>Podkarpacki Zarząd Dróg Wojewódzkich rekomenduje</w:t>
      </w:r>
      <w:r>
        <w:rPr>
          <w:rFonts w:ascii="Arial" w:hAnsi="Arial" w:cs="Arial"/>
          <w:sz w:val="24"/>
          <w:szCs w:val="24"/>
        </w:rPr>
        <w:t xml:space="preserve"> wykonanie takiego oznakowania i</w:t>
      </w:r>
      <w:r w:rsidR="00A72C5F" w:rsidRPr="002E005B">
        <w:rPr>
          <w:rFonts w:ascii="Arial" w:hAnsi="Arial" w:cs="Arial"/>
          <w:sz w:val="24"/>
          <w:szCs w:val="24"/>
        </w:rPr>
        <w:t xml:space="preserve"> wprowadzenie projektu do organizacji ruchu</w:t>
      </w:r>
      <w:r w:rsidR="00A72C5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72C5F" w:rsidRPr="00293902" w:rsidRDefault="00A72C5F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BD7594">
        <w:rPr>
          <w:rFonts w:ascii="Arial" w:hAnsi="Arial" w:cs="Arial"/>
          <w:b/>
          <w:sz w:val="24"/>
          <w:szCs w:val="24"/>
        </w:rPr>
        <w:t>Komisja Budżetu, Mienia i Finansów zaopiniowała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pozytywnie.</w:t>
      </w:r>
    </w:p>
    <w:p w:rsidR="00293902" w:rsidRDefault="00293902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04A56" w:rsidRDefault="00004A56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Pr="00004A56">
        <w:rPr>
          <w:rFonts w:ascii="Arial" w:hAnsi="Arial" w:cs="Arial"/>
          <w:sz w:val="24"/>
          <w:szCs w:val="24"/>
        </w:rPr>
        <w:t>Zwiększenie w dz. 600</w:t>
      </w:r>
      <w:r>
        <w:rPr>
          <w:rFonts w:ascii="Arial" w:hAnsi="Arial" w:cs="Arial"/>
          <w:sz w:val="24"/>
          <w:szCs w:val="24"/>
        </w:rPr>
        <w:t xml:space="preserve"> </w:t>
      </w:r>
      <w:r w:rsidRPr="00004A5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04A56">
        <w:rPr>
          <w:rFonts w:ascii="Arial" w:hAnsi="Arial" w:cs="Arial"/>
          <w:sz w:val="24"/>
          <w:szCs w:val="24"/>
        </w:rPr>
        <w:t xml:space="preserve">Transport i Łączność, rozdz. 60013 Drogi publiczne wojewódzkie </w:t>
      </w:r>
      <w:r w:rsidRPr="00004A56">
        <w:rPr>
          <w:rFonts w:ascii="Arial" w:hAnsi="Arial" w:cs="Arial"/>
          <w:b/>
          <w:sz w:val="24"/>
          <w:szCs w:val="24"/>
        </w:rPr>
        <w:t>- 200 000 zł</w:t>
      </w:r>
      <w:r w:rsidRPr="00004A56">
        <w:rPr>
          <w:rFonts w:ascii="Arial" w:hAnsi="Arial" w:cs="Arial"/>
          <w:sz w:val="24"/>
          <w:szCs w:val="24"/>
        </w:rPr>
        <w:t xml:space="preserve"> na zadanie dotyczące zaprojektowania i dokończenia budowy odcinka chodnika od km 18+080 w kierunku Urzędu Gminy Czarna zgodnie </w:t>
      </w:r>
      <w:r>
        <w:rPr>
          <w:rFonts w:ascii="Arial" w:hAnsi="Arial" w:cs="Arial"/>
          <w:sz w:val="24"/>
          <w:szCs w:val="24"/>
        </w:rPr>
        <w:br/>
      </w:r>
      <w:r w:rsidRPr="00004A56">
        <w:rPr>
          <w:rFonts w:ascii="Arial" w:hAnsi="Arial" w:cs="Arial"/>
          <w:sz w:val="24"/>
          <w:szCs w:val="24"/>
        </w:rPr>
        <w:t>z opracowanym wcześniej PFU przy drodze wojewódzkiej DW 881 Sokołów Małopolski - Łańcut - Kańczuga-Żurawica w miejscowości Czarna wraz z wy</w:t>
      </w:r>
      <w:r>
        <w:rPr>
          <w:rFonts w:ascii="Arial" w:hAnsi="Arial" w:cs="Arial"/>
          <w:sz w:val="24"/>
          <w:szCs w:val="24"/>
        </w:rPr>
        <w:t>z</w:t>
      </w:r>
      <w:r w:rsidRPr="00004A56">
        <w:rPr>
          <w:rFonts w:ascii="Arial" w:hAnsi="Arial" w:cs="Arial"/>
          <w:sz w:val="24"/>
          <w:szCs w:val="24"/>
        </w:rPr>
        <w:t xml:space="preserve">naczeniem bezpiecznego przejścia dla pieszych łączącym go chodnikiem po przeciwnej stronie drogi. </w:t>
      </w:r>
    </w:p>
    <w:p w:rsidR="00004A56" w:rsidRPr="00293902" w:rsidRDefault="00004A56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4A56">
        <w:rPr>
          <w:rFonts w:ascii="Arial" w:hAnsi="Arial" w:cs="Arial"/>
          <w:sz w:val="24"/>
          <w:szCs w:val="24"/>
        </w:rPr>
        <w:t xml:space="preserve">Źródło finansowania: dział 758 - różne rozliczenia, rozdz. 75818 - rezerwy ogólne </w:t>
      </w:r>
      <w:r>
        <w:rPr>
          <w:rFonts w:ascii="Arial" w:hAnsi="Arial" w:cs="Arial"/>
          <w:sz w:val="24"/>
          <w:szCs w:val="24"/>
        </w:rPr>
        <w:br/>
      </w:r>
      <w:r w:rsidRPr="00004A56">
        <w:rPr>
          <w:rFonts w:ascii="Arial" w:hAnsi="Arial" w:cs="Arial"/>
          <w:sz w:val="24"/>
          <w:szCs w:val="24"/>
        </w:rPr>
        <w:t>i celowe.</w:t>
      </w:r>
    </w:p>
    <w:p w:rsidR="00876FA0" w:rsidRPr="002E005B" w:rsidRDefault="00A72C5F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005B">
        <w:rPr>
          <w:rFonts w:ascii="Arial" w:hAnsi="Arial" w:cs="Arial"/>
          <w:sz w:val="24"/>
          <w:szCs w:val="24"/>
        </w:rPr>
        <w:t xml:space="preserve">Komisja po wysłuchaniu informacji ze strony pani Joanny Szozdy – Dyrektora Departamentu Dróg i Publicznego Transportu Zbiorowego uzyskała szczegółowe informacje na temat omawianej inwestycji. </w:t>
      </w:r>
    </w:p>
    <w:p w:rsidR="00A72C5F" w:rsidRPr="002E005B" w:rsidRDefault="00A72C5F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005B">
        <w:rPr>
          <w:rFonts w:ascii="Arial" w:hAnsi="Arial" w:cs="Arial"/>
          <w:sz w:val="24"/>
          <w:szCs w:val="24"/>
        </w:rPr>
        <w:t xml:space="preserve">Wniosek wymaga szczegółowej analizy. Zasady budowy zadań chodnikowych polegają na wspólnej partycypacji z jednostkami samorządu terytorialnego. </w:t>
      </w:r>
      <w:r w:rsidR="00876FA0" w:rsidRPr="002E005B">
        <w:rPr>
          <w:rFonts w:ascii="Arial" w:hAnsi="Arial" w:cs="Arial"/>
          <w:sz w:val="24"/>
          <w:szCs w:val="24"/>
        </w:rPr>
        <w:t xml:space="preserve">Zarząd Województwa dysponuje środkami finansowymi i je rozdziela na poszczególne samorządy </w:t>
      </w:r>
      <w:r w:rsidR="00E8299C">
        <w:rPr>
          <w:rFonts w:ascii="Arial" w:hAnsi="Arial" w:cs="Arial"/>
          <w:sz w:val="24"/>
          <w:szCs w:val="24"/>
        </w:rPr>
        <w:br/>
      </w:r>
      <w:r w:rsidR="00876FA0" w:rsidRPr="002E005B">
        <w:rPr>
          <w:rFonts w:ascii="Arial" w:hAnsi="Arial" w:cs="Arial"/>
          <w:sz w:val="24"/>
          <w:szCs w:val="24"/>
        </w:rPr>
        <w:t xml:space="preserve">z uwzględnieniem wniosku o takie dofinansowanie ze strony danej jednostki samorządu terytorialnego. </w:t>
      </w:r>
    </w:p>
    <w:p w:rsidR="00A72C5F" w:rsidRPr="00293902" w:rsidRDefault="00A72C5F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C5F">
        <w:rPr>
          <w:rFonts w:ascii="Arial" w:hAnsi="Arial" w:cs="Arial"/>
          <w:b/>
          <w:sz w:val="24"/>
          <w:szCs w:val="24"/>
        </w:rPr>
        <w:t xml:space="preserve">Komisja Budżetu, Mienia i Finansów zaopiniowała </w:t>
      </w:r>
      <w:r w:rsidRPr="00293902">
        <w:rPr>
          <w:rFonts w:ascii="Arial" w:hAnsi="Arial" w:cs="Arial"/>
          <w:b/>
          <w:sz w:val="24"/>
          <w:szCs w:val="24"/>
        </w:rPr>
        <w:t>negatywnie.</w:t>
      </w:r>
    </w:p>
    <w:p w:rsidR="00A72C5F" w:rsidRDefault="00A72C5F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4A56" w:rsidRPr="00004A56" w:rsidRDefault="00004A56" w:rsidP="00DB0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04A56">
        <w:rPr>
          <w:rFonts w:ascii="Arial" w:hAnsi="Arial" w:cs="Arial"/>
          <w:b/>
          <w:sz w:val="24"/>
          <w:szCs w:val="24"/>
        </w:rPr>
        <w:t xml:space="preserve">Komisja Bezpieczeństwa Publicznego i Zatrudnienia </w:t>
      </w:r>
    </w:p>
    <w:p w:rsidR="00004A56" w:rsidRPr="00004A56" w:rsidRDefault="00004A56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004A56">
        <w:rPr>
          <w:rFonts w:ascii="Arial" w:hAnsi="Arial" w:cs="Arial"/>
          <w:sz w:val="24"/>
          <w:szCs w:val="24"/>
        </w:rPr>
        <w:t xml:space="preserve">- pozytywna opinia projektu budżetu oraz </w:t>
      </w:r>
      <w:r w:rsidR="008A1291">
        <w:rPr>
          <w:rFonts w:ascii="Arial" w:hAnsi="Arial" w:cs="Arial"/>
          <w:sz w:val="24"/>
          <w:szCs w:val="24"/>
        </w:rPr>
        <w:t>WPF</w:t>
      </w:r>
      <w:r w:rsidRPr="00004A56">
        <w:rPr>
          <w:rFonts w:ascii="Arial" w:hAnsi="Arial" w:cs="Arial"/>
          <w:sz w:val="24"/>
          <w:szCs w:val="24"/>
        </w:rPr>
        <w:t xml:space="preserve">, jednocześnie wnosi o: </w:t>
      </w:r>
    </w:p>
    <w:p w:rsidR="00004A56" w:rsidRDefault="00004A56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04A56">
        <w:rPr>
          <w:rFonts w:ascii="Arial" w:hAnsi="Arial" w:cs="Arial"/>
          <w:sz w:val="24"/>
          <w:szCs w:val="24"/>
        </w:rPr>
        <w:t>Zwiększenie w dz. 600</w:t>
      </w:r>
      <w:r>
        <w:rPr>
          <w:rFonts w:ascii="Arial" w:hAnsi="Arial" w:cs="Arial"/>
          <w:sz w:val="24"/>
          <w:szCs w:val="24"/>
        </w:rPr>
        <w:t xml:space="preserve"> </w:t>
      </w:r>
      <w:r w:rsidRPr="00004A56">
        <w:rPr>
          <w:rFonts w:ascii="Arial" w:hAnsi="Arial" w:cs="Arial"/>
          <w:sz w:val="24"/>
          <w:szCs w:val="24"/>
        </w:rPr>
        <w:t>-</w:t>
      </w:r>
      <w:r w:rsidR="00876FA0">
        <w:rPr>
          <w:rFonts w:ascii="Arial" w:hAnsi="Arial" w:cs="Arial"/>
          <w:sz w:val="24"/>
          <w:szCs w:val="24"/>
        </w:rPr>
        <w:t xml:space="preserve"> </w:t>
      </w:r>
      <w:r w:rsidRPr="00004A56">
        <w:rPr>
          <w:rFonts w:ascii="Arial" w:hAnsi="Arial" w:cs="Arial"/>
          <w:sz w:val="24"/>
          <w:szCs w:val="24"/>
        </w:rPr>
        <w:t xml:space="preserve">Transport i Łączność, rozdz. 60013 Drogi publiczne wojewódzkie </w:t>
      </w:r>
      <w:r w:rsidRPr="002E6BF0">
        <w:rPr>
          <w:rFonts w:ascii="Arial" w:hAnsi="Arial" w:cs="Arial"/>
          <w:b/>
          <w:sz w:val="24"/>
          <w:szCs w:val="24"/>
        </w:rPr>
        <w:t>- 130 000 zł</w:t>
      </w:r>
      <w:r w:rsidRPr="00004A56">
        <w:rPr>
          <w:rFonts w:ascii="Arial" w:hAnsi="Arial" w:cs="Arial"/>
          <w:sz w:val="24"/>
          <w:szCs w:val="24"/>
        </w:rPr>
        <w:t xml:space="preserve"> na zadanie dotyczące zmiany organizacji ruchu na DW 892 od m. Zagórz. </w:t>
      </w:r>
    </w:p>
    <w:p w:rsidR="00293902" w:rsidRDefault="00004A56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004A56">
        <w:rPr>
          <w:rFonts w:ascii="Arial" w:hAnsi="Arial" w:cs="Arial"/>
          <w:sz w:val="24"/>
          <w:szCs w:val="24"/>
        </w:rPr>
        <w:t xml:space="preserve">Źródła finansowania: </w:t>
      </w:r>
      <w:r w:rsidR="00595373">
        <w:rPr>
          <w:rFonts w:ascii="Arial" w:hAnsi="Arial" w:cs="Arial"/>
          <w:sz w:val="24"/>
          <w:szCs w:val="24"/>
        </w:rPr>
        <w:br/>
      </w:r>
      <w:r w:rsidRPr="00004A56">
        <w:rPr>
          <w:rFonts w:ascii="Arial" w:hAnsi="Arial" w:cs="Arial"/>
          <w:sz w:val="24"/>
          <w:szCs w:val="24"/>
        </w:rPr>
        <w:t>- Bieżące utrzymanie dróg § 4300 zakup usług pozostałych,</w:t>
      </w:r>
      <w:r>
        <w:rPr>
          <w:rFonts w:ascii="Arial" w:hAnsi="Arial" w:cs="Arial"/>
          <w:sz w:val="24"/>
          <w:szCs w:val="24"/>
        </w:rPr>
        <w:br/>
      </w:r>
      <w:r w:rsidRPr="00004A56">
        <w:rPr>
          <w:rFonts w:ascii="Arial" w:hAnsi="Arial" w:cs="Arial"/>
          <w:sz w:val="24"/>
          <w:szCs w:val="24"/>
        </w:rPr>
        <w:t xml:space="preserve"> - Oznakowanie poziome dróg § 4270 zakup usług remontowych, </w:t>
      </w:r>
      <w:r w:rsidR="00595373">
        <w:rPr>
          <w:rFonts w:ascii="Arial" w:hAnsi="Arial" w:cs="Arial"/>
          <w:sz w:val="24"/>
          <w:szCs w:val="24"/>
        </w:rPr>
        <w:br/>
      </w:r>
      <w:r w:rsidRPr="00004A56">
        <w:rPr>
          <w:rFonts w:ascii="Arial" w:hAnsi="Arial" w:cs="Arial"/>
          <w:sz w:val="24"/>
          <w:szCs w:val="24"/>
        </w:rPr>
        <w:t>- Zakup wraz z montażem elementów bezpieczeństwa ruchu i elementów chroniących użytkowników dróg § 6050.</w:t>
      </w:r>
    </w:p>
    <w:p w:rsidR="00876FA0" w:rsidRDefault="00876FA0" w:rsidP="00DB01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poinformował, że jest to ten sam wniosek, który przedstawiła Komisja Gospodarki i Infrastruktury.</w:t>
      </w:r>
    </w:p>
    <w:p w:rsidR="00293902" w:rsidRDefault="00004A56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876FA0">
        <w:rPr>
          <w:rFonts w:ascii="Arial" w:hAnsi="Arial" w:cs="Arial"/>
          <w:b/>
          <w:sz w:val="24"/>
          <w:szCs w:val="24"/>
        </w:rPr>
        <w:t>Komisja Budżetu, Mienia i Finansów zaopiniowała</w:t>
      </w:r>
      <w:r w:rsidR="00876FA0" w:rsidRPr="00293902">
        <w:rPr>
          <w:rFonts w:ascii="Arial" w:hAnsi="Arial" w:cs="Arial"/>
          <w:b/>
          <w:sz w:val="24"/>
          <w:szCs w:val="24"/>
        </w:rPr>
        <w:t xml:space="preserve"> </w:t>
      </w:r>
      <w:r w:rsidRPr="00293902">
        <w:rPr>
          <w:rFonts w:ascii="Arial" w:hAnsi="Arial" w:cs="Arial"/>
          <w:b/>
          <w:sz w:val="24"/>
          <w:szCs w:val="24"/>
        </w:rPr>
        <w:t>negatywnie.</w:t>
      </w:r>
    </w:p>
    <w:p w:rsidR="00595373" w:rsidRDefault="00595373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595373" w:rsidRDefault="00595373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595373" w:rsidRDefault="00595373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595373" w:rsidRDefault="00595373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004A56" w:rsidRPr="00004A56" w:rsidRDefault="00004A56" w:rsidP="00DB01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04A56">
        <w:rPr>
          <w:rFonts w:ascii="Arial" w:hAnsi="Arial" w:cs="Arial"/>
          <w:b/>
          <w:sz w:val="24"/>
          <w:szCs w:val="24"/>
        </w:rPr>
        <w:lastRenderedPageBreak/>
        <w:t>Komisja Współpracy z Zagranicą, Turystyki i Promocji</w:t>
      </w:r>
    </w:p>
    <w:p w:rsidR="00004A56" w:rsidRPr="00004A56" w:rsidRDefault="00004A56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004A56">
        <w:rPr>
          <w:rFonts w:ascii="Arial" w:hAnsi="Arial" w:cs="Arial"/>
          <w:sz w:val="24"/>
          <w:szCs w:val="24"/>
        </w:rPr>
        <w:t xml:space="preserve">- pozytywna opinia projektu budżetu oraz </w:t>
      </w:r>
      <w:r w:rsidR="008A1291">
        <w:rPr>
          <w:rFonts w:ascii="Arial" w:hAnsi="Arial" w:cs="Arial"/>
          <w:sz w:val="24"/>
          <w:szCs w:val="24"/>
        </w:rPr>
        <w:t>WPF</w:t>
      </w:r>
      <w:r w:rsidRPr="00004A56">
        <w:rPr>
          <w:rFonts w:ascii="Arial" w:hAnsi="Arial" w:cs="Arial"/>
          <w:sz w:val="24"/>
          <w:szCs w:val="24"/>
        </w:rPr>
        <w:t xml:space="preserve">, jednocześnie wnosi o: </w:t>
      </w:r>
    </w:p>
    <w:p w:rsidR="00004A56" w:rsidRDefault="00004A56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04A56">
        <w:rPr>
          <w:rFonts w:ascii="Arial" w:hAnsi="Arial" w:cs="Arial"/>
          <w:sz w:val="24"/>
          <w:szCs w:val="24"/>
        </w:rPr>
        <w:t xml:space="preserve">Zwiększenie w dz. 926, rozdz. 92695 § 6300 na dofinansowanie inwestycji - </w:t>
      </w:r>
      <w:r w:rsidR="002E6BF0">
        <w:rPr>
          <w:rFonts w:ascii="Arial" w:hAnsi="Arial" w:cs="Arial"/>
          <w:sz w:val="24"/>
          <w:szCs w:val="24"/>
        </w:rPr>
        <w:br/>
      </w:r>
      <w:r w:rsidRPr="00004A56">
        <w:rPr>
          <w:rFonts w:ascii="Arial" w:hAnsi="Arial" w:cs="Arial"/>
          <w:sz w:val="24"/>
          <w:szCs w:val="24"/>
        </w:rPr>
        <w:t xml:space="preserve">Budowa Kompleksu Basenów w Przemyślu - </w:t>
      </w:r>
      <w:r w:rsidRPr="00004A56">
        <w:rPr>
          <w:rFonts w:ascii="Arial" w:hAnsi="Arial" w:cs="Arial"/>
          <w:b/>
          <w:sz w:val="24"/>
          <w:szCs w:val="24"/>
        </w:rPr>
        <w:t>10.000.000 zł.</w:t>
      </w:r>
      <w:r w:rsidRPr="00004A56">
        <w:rPr>
          <w:rFonts w:ascii="Arial" w:hAnsi="Arial" w:cs="Arial"/>
          <w:sz w:val="24"/>
          <w:szCs w:val="24"/>
        </w:rPr>
        <w:t xml:space="preserve"> </w:t>
      </w:r>
    </w:p>
    <w:p w:rsidR="00293902" w:rsidRPr="00004A56" w:rsidRDefault="00004A56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4A56">
        <w:rPr>
          <w:rFonts w:ascii="Arial" w:hAnsi="Arial" w:cs="Arial"/>
          <w:sz w:val="24"/>
          <w:szCs w:val="24"/>
        </w:rPr>
        <w:t xml:space="preserve">Źródło finansowania - Rezerwa Budżetowa - dział 758, rozdz. 75818, § 6800 wydatki majątkowe związane z realizacją programów finansowych z udziałem środków, </w:t>
      </w:r>
      <w:r>
        <w:rPr>
          <w:rFonts w:ascii="Arial" w:hAnsi="Arial" w:cs="Arial"/>
          <w:sz w:val="24"/>
          <w:szCs w:val="24"/>
        </w:rPr>
        <w:br/>
      </w:r>
      <w:r w:rsidRPr="00004A56">
        <w:rPr>
          <w:rFonts w:ascii="Arial" w:hAnsi="Arial" w:cs="Arial"/>
          <w:sz w:val="24"/>
          <w:szCs w:val="24"/>
        </w:rPr>
        <w:t>o których mowa w art. 5 ust. 1 pkt. 2 ustawy o finansach publicznych.</w:t>
      </w:r>
    </w:p>
    <w:p w:rsidR="00004A56" w:rsidRPr="002E005B" w:rsidRDefault="00004A56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005B">
        <w:rPr>
          <w:rFonts w:ascii="Arial" w:hAnsi="Arial" w:cs="Arial"/>
          <w:sz w:val="24"/>
          <w:szCs w:val="24"/>
        </w:rPr>
        <w:t xml:space="preserve">Komisja po wysłuchaniu informacji ze strony pani Janiny Jastrząb – Skarbnika Województwa Podkarpackiego uzyskała szczegółowe informacje na temat omawianej inwestycji. </w:t>
      </w:r>
    </w:p>
    <w:p w:rsidR="00876FA0" w:rsidRPr="002E005B" w:rsidRDefault="00876FA0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005B">
        <w:rPr>
          <w:rFonts w:ascii="Arial" w:hAnsi="Arial" w:cs="Arial"/>
          <w:sz w:val="24"/>
          <w:szCs w:val="24"/>
        </w:rPr>
        <w:t>Wniosek jest poprawny, ze wskazaną klasyfikacją budżetową. Jest to pomoc finansowa dla Miasta Przemyśla.</w:t>
      </w:r>
      <w:r w:rsidR="002E005B" w:rsidRPr="002E005B">
        <w:rPr>
          <w:rFonts w:ascii="Arial" w:hAnsi="Arial" w:cs="Arial"/>
          <w:sz w:val="24"/>
          <w:szCs w:val="24"/>
        </w:rPr>
        <w:t xml:space="preserve"> Jednocześnie</w:t>
      </w:r>
      <w:r w:rsidRPr="002E005B">
        <w:rPr>
          <w:rFonts w:ascii="Arial" w:hAnsi="Arial" w:cs="Arial"/>
          <w:sz w:val="24"/>
          <w:szCs w:val="24"/>
        </w:rPr>
        <w:t xml:space="preserve"> </w:t>
      </w:r>
      <w:r w:rsidR="002E005B" w:rsidRPr="002E005B">
        <w:rPr>
          <w:rFonts w:ascii="Arial" w:hAnsi="Arial" w:cs="Arial"/>
          <w:sz w:val="24"/>
          <w:szCs w:val="24"/>
        </w:rPr>
        <w:t>n</w:t>
      </w:r>
      <w:r w:rsidRPr="002E005B">
        <w:rPr>
          <w:rFonts w:ascii="Arial" w:hAnsi="Arial" w:cs="Arial"/>
          <w:sz w:val="24"/>
          <w:szCs w:val="24"/>
        </w:rPr>
        <w:t>ie ma uchwały merytorycznej przyznającej taką pomoc. Wskazany samorząd, również nie wystąpił z wnioskiem o przyznanie takiej pomocy.</w:t>
      </w:r>
    </w:p>
    <w:p w:rsidR="002E005B" w:rsidRPr="00293902" w:rsidRDefault="002E005B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876FA0">
        <w:rPr>
          <w:rFonts w:ascii="Arial" w:hAnsi="Arial" w:cs="Arial"/>
          <w:b/>
          <w:sz w:val="24"/>
          <w:szCs w:val="24"/>
        </w:rPr>
        <w:t>Komisja Budżetu, Mienia i Finansów zaopiniowała</w:t>
      </w:r>
      <w:r>
        <w:rPr>
          <w:rFonts w:ascii="Arial" w:hAnsi="Arial" w:cs="Arial"/>
          <w:sz w:val="24"/>
          <w:szCs w:val="24"/>
        </w:rPr>
        <w:t xml:space="preserve"> </w:t>
      </w:r>
      <w:r w:rsidRPr="00293902">
        <w:rPr>
          <w:rFonts w:ascii="Arial" w:hAnsi="Arial" w:cs="Arial"/>
          <w:b/>
          <w:sz w:val="24"/>
          <w:szCs w:val="24"/>
        </w:rPr>
        <w:t>negatywnie.</w:t>
      </w:r>
    </w:p>
    <w:p w:rsidR="00DD4C62" w:rsidRDefault="00DD4C62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04A56" w:rsidRDefault="00004A56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04A56">
        <w:rPr>
          <w:rFonts w:ascii="Arial" w:hAnsi="Arial" w:cs="Arial"/>
          <w:sz w:val="24"/>
          <w:szCs w:val="24"/>
        </w:rPr>
        <w:t xml:space="preserve">Zwiększenie w dz. 926, rozdz. 92695 § 6300  na podjęcie działań na rzecz rozwoju Suchego Portu na obszarze Medyka-Żurawica-Przemyśl. </w:t>
      </w:r>
      <w:r w:rsidRPr="00004A56">
        <w:rPr>
          <w:rFonts w:ascii="Arial" w:hAnsi="Arial" w:cs="Arial"/>
          <w:b/>
          <w:sz w:val="24"/>
          <w:szCs w:val="24"/>
        </w:rPr>
        <w:t xml:space="preserve">Dotacja z Gminy Żurawica - 100.000 zł. </w:t>
      </w:r>
    </w:p>
    <w:p w:rsidR="002E005B" w:rsidRPr="003E2535" w:rsidRDefault="00004A56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4A56">
        <w:rPr>
          <w:rFonts w:ascii="Arial" w:hAnsi="Arial" w:cs="Arial"/>
          <w:sz w:val="24"/>
          <w:szCs w:val="24"/>
        </w:rPr>
        <w:t xml:space="preserve">Źródło finansowania - Rezerwa Budżetowa - dział 758, rozdz. 75818, § 6800 wydatki majątkowe związane z realizacją programów finansowych z udziałem środków, </w:t>
      </w:r>
      <w:r>
        <w:rPr>
          <w:rFonts w:ascii="Arial" w:hAnsi="Arial" w:cs="Arial"/>
          <w:sz w:val="24"/>
          <w:szCs w:val="24"/>
        </w:rPr>
        <w:br/>
      </w:r>
      <w:r w:rsidRPr="00004A56">
        <w:rPr>
          <w:rFonts w:ascii="Arial" w:hAnsi="Arial" w:cs="Arial"/>
          <w:sz w:val="24"/>
          <w:szCs w:val="24"/>
        </w:rPr>
        <w:t>o których mowa w art. 5 ust. 1 pkt. 2 ustawy o finansach publicznych.</w:t>
      </w:r>
    </w:p>
    <w:p w:rsidR="00DD4C62" w:rsidRPr="009E47DD" w:rsidRDefault="00DD4C62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47DD">
        <w:rPr>
          <w:rFonts w:ascii="Arial" w:hAnsi="Arial" w:cs="Arial"/>
          <w:sz w:val="24"/>
          <w:szCs w:val="24"/>
        </w:rPr>
        <w:t xml:space="preserve">Komisja po wysłuchaniu informacji ze strony pani Anny Huk - Członka Zarządu Województwa Podkarpackiego oraz pani Janiny Jastrząb – Skarbnika Województwa Podkarpackiego uzyskała szczegółowe informacje na temat omawianej inwestycji. </w:t>
      </w:r>
    </w:p>
    <w:p w:rsidR="002E005B" w:rsidRDefault="002E005B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47DD">
        <w:rPr>
          <w:rFonts w:ascii="Arial" w:hAnsi="Arial" w:cs="Arial"/>
          <w:sz w:val="24"/>
          <w:szCs w:val="24"/>
        </w:rPr>
        <w:t xml:space="preserve">Komisja uznała, że poruszony temat jest bardzo </w:t>
      </w:r>
      <w:r w:rsidR="003E2535" w:rsidRPr="009E47DD">
        <w:rPr>
          <w:rFonts w:ascii="Arial" w:hAnsi="Arial" w:cs="Arial"/>
          <w:sz w:val="24"/>
          <w:szCs w:val="24"/>
        </w:rPr>
        <w:t>istotny. Jednocześnie p</w:t>
      </w:r>
      <w:r w:rsidRPr="009E47DD">
        <w:rPr>
          <w:rFonts w:ascii="Arial" w:hAnsi="Arial" w:cs="Arial"/>
          <w:sz w:val="24"/>
          <w:szCs w:val="24"/>
        </w:rPr>
        <w:t xml:space="preserve">owyższe zadanie nie jest możliwe do realizacji ze względów formalnych, </w:t>
      </w:r>
      <w:r w:rsidR="009E47DD" w:rsidRPr="009E47DD">
        <w:rPr>
          <w:rFonts w:ascii="Arial" w:hAnsi="Arial" w:cs="Arial"/>
          <w:sz w:val="24"/>
          <w:szCs w:val="24"/>
        </w:rPr>
        <w:t xml:space="preserve">dotyczy to pomocy finansowej, a </w:t>
      </w:r>
      <w:r w:rsidRPr="009E47DD">
        <w:rPr>
          <w:rFonts w:ascii="Arial" w:hAnsi="Arial" w:cs="Arial"/>
          <w:sz w:val="24"/>
          <w:szCs w:val="24"/>
        </w:rPr>
        <w:t xml:space="preserve">nie ma </w:t>
      </w:r>
      <w:r w:rsidR="003E2535" w:rsidRPr="009E47DD">
        <w:rPr>
          <w:rFonts w:ascii="Arial" w:hAnsi="Arial" w:cs="Arial"/>
          <w:sz w:val="24"/>
          <w:szCs w:val="24"/>
        </w:rPr>
        <w:t xml:space="preserve">stosownego </w:t>
      </w:r>
      <w:r w:rsidRPr="009E47DD">
        <w:rPr>
          <w:rFonts w:ascii="Arial" w:hAnsi="Arial" w:cs="Arial"/>
          <w:sz w:val="24"/>
          <w:szCs w:val="24"/>
        </w:rPr>
        <w:t>wniosku od właściciela</w:t>
      </w:r>
      <w:r w:rsidR="003E2535" w:rsidRPr="009E47DD">
        <w:rPr>
          <w:rFonts w:ascii="Arial" w:hAnsi="Arial" w:cs="Arial"/>
          <w:sz w:val="24"/>
          <w:szCs w:val="24"/>
        </w:rPr>
        <w:t xml:space="preserve"> inwestycji</w:t>
      </w:r>
      <w:r w:rsidRPr="009E47DD">
        <w:rPr>
          <w:rFonts w:ascii="Arial" w:hAnsi="Arial" w:cs="Arial"/>
          <w:sz w:val="24"/>
          <w:szCs w:val="24"/>
        </w:rPr>
        <w:t xml:space="preserve">.  </w:t>
      </w:r>
    </w:p>
    <w:p w:rsidR="009E47DD" w:rsidRDefault="002E005B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4A2E67">
        <w:rPr>
          <w:rFonts w:ascii="Arial" w:hAnsi="Arial" w:cs="Arial"/>
          <w:b/>
          <w:sz w:val="24"/>
          <w:szCs w:val="24"/>
        </w:rPr>
        <w:t>Komisja Budżetu, Mienia i Finansów zaopiniowała</w:t>
      </w:r>
      <w:r w:rsidRPr="004A2E67">
        <w:rPr>
          <w:rFonts w:ascii="Arial" w:hAnsi="Arial" w:cs="Arial"/>
          <w:sz w:val="24"/>
          <w:szCs w:val="24"/>
        </w:rPr>
        <w:t xml:space="preserve"> </w:t>
      </w:r>
      <w:r w:rsidRPr="00293902">
        <w:rPr>
          <w:rFonts w:ascii="Arial" w:hAnsi="Arial" w:cs="Arial"/>
          <w:b/>
          <w:sz w:val="24"/>
          <w:szCs w:val="24"/>
        </w:rPr>
        <w:t>negatywnie.</w:t>
      </w:r>
    </w:p>
    <w:p w:rsidR="009E47DD" w:rsidRDefault="009E47DD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004A56" w:rsidRPr="00004A56" w:rsidRDefault="00004A56" w:rsidP="00DB01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04A56">
        <w:rPr>
          <w:rFonts w:ascii="Arial" w:hAnsi="Arial" w:cs="Arial"/>
          <w:b/>
          <w:sz w:val="24"/>
          <w:szCs w:val="24"/>
        </w:rPr>
        <w:t xml:space="preserve">Komisja Edukacji, Kultury i Kultury Fizycznej </w:t>
      </w:r>
    </w:p>
    <w:p w:rsidR="00004A56" w:rsidRDefault="00004A56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004A56">
        <w:rPr>
          <w:rFonts w:ascii="Arial" w:hAnsi="Arial" w:cs="Arial"/>
          <w:sz w:val="24"/>
          <w:szCs w:val="24"/>
        </w:rPr>
        <w:t xml:space="preserve">- pozytywna opinia projektu budżetu oraz </w:t>
      </w:r>
      <w:r w:rsidR="008A1291">
        <w:rPr>
          <w:rFonts w:ascii="Arial" w:hAnsi="Arial" w:cs="Arial"/>
          <w:sz w:val="24"/>
          <w:szCs w:val="24"/>
        </w:rPr>
        <w:t>WPF</w:t>
      </w:r>
      <w:r w:rsidRPr="00004A56">
        <w:rPr>
          <w:rFonts w:ascii="Arial" w:hAnsi="Arial" w:cs="Arial"/>
          <w:sz w:val="24"/>
          <w:szCs w:val="24"/>
        </w:rPr>
        <w:t xml:space="preserve">, jednocześnie wnosi o: </w:t>
      </w:r>
    </w:p>
    <w:p w:rsidR="00E8299C" w:rsidRDefault="002E6BF0" w:rsidP="00DB01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4A56" w:rsidRPr="00004A56">
        <w:rPr>
          <w:rFonts w:ascii="Arial" w:hAnsi="Arial" w:cs="Arial"/>
          <w:sz w:val="24"/>
          <w:szCs w:val="24"/>
        </w:rPr>
        <w:t>prowadzenie nazw zadań tj.</w:t>
      </w:r>
      <w:r w:rsidR="00E8299C">
        <w:rPr>
          <w:rFonts w:ascii="Arial" w:hAnsi="Arial" w:cs="Arial"/>
          <w:sz w:val="24"/>
          <w:szCs w:val="24"/>
        </w:rPr>
        <w:br/>
      </w:r>
      <w:r w:rsidR="00E8299C">
        <w:rPr>
          <w:rFonts w:ascii="Arial" w:hAnsi="Arial" w:cs="Arial"/>
          <w:sz w:val="24"/>
          <w:szCs w:val="24"/>
        </w:rPr>
        <w:br/>
      </w:r>
      <w:r w:rsidR="00004A56" w:rsidRPr="00004A56">
        <w:rPr>
          <w:rFonts w:ascii="Arial" w:hAnsi="Arial" w:cs="Arial"/>
          <w:sz w:val="24"/>
          <w:szCs w:val="24"/>
        </w:rPr>
        <w:t xml:space="preserve">1. Festiwal Psalmów Dawidowych w Kolbuszowej, </w:t>
      </w:r>
      <w:r w:rsidR="00004A56">
        <w:rPr>
          <w:rFonts w:ascii="Arial" w:hAnsi="Arial" w:cs="Arial"/>
          <w:sz w:val="24"/>
          <w:szCs w:val="24"/>
        </w:rPr>
        <w:br/>
      </w:r>
      <w:r w:rsidR="00004A56" w:rsidRPr="00004A56">
        <w:rPr>
          <w:rFonts w:ascii="Arial" w:hAnsi="Arial" w:cs="Arial"/>
          <w:sz w:val="24"/>
          <w:szCs w:val="24"/>
        </w:rPr>
        <w:t>2. Festiw</w:t>
      </w:r>
      <w:r w:rsidR="00E8299C">
        <w:rPr>
          <w:rFonts w:ascii="Arial" w:hAnsi="Arial" w:cs="Arial"/>
          <w:sz w:val="24"/>
          <w:szCs w:val="24"/>
        </w:rPr>
        <w:t xml:space="preserve">al Psalmów Dawidowych w Rzymie. </w:t>
      </w:r>
    </w:p>
    <w:p w:rsidR="00E8299C" w:rsidRDefault="00E8299C" w:rsidP="00890E1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004A56" w:rsidRPr="00004A56">
        <w:rPr>
          <w:rFonts w:ascii="Arial" w:hAnsi="Arial" w:cs="Arial"/>
          <w:sz w:val="24"/>
          <w:szCs w:val="24"/>
        </w:rPr>
        <w:t xml:space="preserve"> dziale 921 rozdz. 92109 w ramach dotacji na festiwale muzyczne organizowane przez Województwo Podkarpackie.</w:t>
      </w:r>
    </w:p>
    <w:p w:rsidR="006A0192" w:rsidRDefault="003E2535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wysłuchała szczegółowych informacji ze strony pani Janiny Jastrząb – Skarbnika Województwa P</w:t>
      </w:r>
      <w:r w:rsidR="006A0192">
        <w:rPr>
          <w:rFonts w:ascii="Arial" w:hAnsi="Arial" w:cs="Arial"/>
          <w:sz w:val="24"/>
          <w:szCs w:val="24"/>
        </w:rPr>
        <w:t>odkarpackiego, pani Anny Huk – Członka Zarządu Województwa Podkarpa</w:t>
      </w:r>
      <w:r w:rsidR="0095263C">
        <w:rPr>
          <w:rFonts w:ascii="Arial" w:hAnsi="Arial" w:cs="Arial"/>
          <w:sz w:val="24"/>
          <w:szCs w:val="24"/>
        </w:rPr>
        <w:t>ckiego oraz pani Edyty Muchy – K</w:t>
      </w:r>
      <w:r w:rsidR="006A0192">
        <w:rPr>
          <w:rFonts w:ascii="Arial" w:hAnsi="Arial" w:cs="Arial"/>
          <w:sz w:val="24"/>
          <w:szCs w:val="24"/>
        </w:rPr>
        <w:t>ierownika w Departamencie Kultury i Ochrony Dziedzictwa Narodowego.</w:t>
      </w:r>
    </w:p>
    <w:p w:rsidR="003E2535" w:rsidRDefault="003E2535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budżecie na 2024 r. jest uwzględniona </w:t>
      </w:r>
      <w:r w:rsidR="00375B24">
        <w:rPr>
          <w:rFonts w:ascii="Arial" w:hAnsi="Arial" w:cs="Arial"/>
          <w:sz w:val="24"/>
          <w:szCs w:val="24"/>
        </w:rPr>
        <w:t xml:space="preserve">ogólna </w:t>
      </w:r>
      <w:r>
        <w:rPr>
          <w:rFonts w:ascii="Arial" w:hAnsi="Arial" w:cs="Arial"/>
          <w:sz w:val="24"/>
          <w:szCs w:val="24"/>
        </w:rPr>
        <w:t>kwota 350.000 zł na festiwale mu</w:t>
      </w:r>
      <w:r w:rsidR="00595373">
        <w:rPr>
          <w:rFonts w:ascii="Arial" w:hAnsi="Arial" w:cs="Arial"/>
          <w:sz w:val="24"/>
          <w:szCs w:val="24"/>
        </w:rPr>
        <w:t>zyczne współorganizowane przez Województwo P</w:t>
      </w:r>
      <w:r>
        <w:rPr>
          <w:rFonts w:ascii="Arial" w:hAnsi="Arial" w:cs="Arial"/>
          <w:sz w:val="24"/>
          <w:szCs w:val="24"/>
        </w:rPr>
        <w:t>odkarpackie</w:t>
      </w:r>
      <w:r w:rsidR="00890E16">
        <w:rPr>
          <w:rFonts w:ascii="Arial" w:hAnsi="Arial" w:cs="Arial"/>
          <w:sz w:val="24"/>
          <w:szCs w:val="24"/>
        </w:rPr>
        <w:t>.</w:t>
      </w:r>
    </w:p>
    <w:p w:rsidR="00375B24" w:rsidRDefault="00375B24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dyskusji, członkowie Komisji stwierdzili, że </w:t>
      </w:r>
      <w:r w:rsidR="00595373">
        <w:rPr>
          <w:rFonts w:ascii="Arial" w:hAnsi="Arial" w:cs="Arial"/>
          <w:sz w:val="24"/>
          <w:szCs w:val="24"/>
        </w:rPr>
        <w:t xml:space="preserve">z uwagi na brak wyszczególnionej kwoty </w:t>
      </w:r>
      <w:r>
        <w:rPr>
          <w:rFonts w:ascii="Arial" w:hAnsi="Arial" w:cs="Arial"/>
          <w:sz w:val="24"/>
          <w:szCs w:val="24"/>
        </w:rPr>
        <w:t xml:space="preserve">ww. wniosek </w:t>
      </w:r>
      <w:r w:rsidR="00595373">
        <w:rPr>
          <w:rFonts w:ascii="Arial" w:hAnsi="Arial" w:cs="Arial"/>
          <w:sz w:val="24"/>
          <w:szCs w:val="24"/>
        </w:rPr>
        <w:t>nie spełnia wymagań formalnych.</w:t>
      </w:r>
    </w:p>
    <w:p w:rsidR="00375B24" w:rsidRDefault="006A0192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uwagi na zgłoszony i pozytywnie rozpatrzony </w:t>
      </w:r>
      <w:r w:rsidR="00375B24">
        <w:rPr>
          <w:rFonts w:ascii="Arial" w:hAnsi="Arial" w:cs="Arial"/>
          <w:b/>
          <w:sz w:val="24"/>
          <w:szCs w:val="24"/>
        </w:rPr>
        <w:t>wniosek</w:t>
      </w:r>
      <w:r>
        <w:rPr>
          <w:rFonts w:ascii="Arial" w:hAnsi="Arial" w:cs="Arial"/>
          <w:b/>
          <w:sz w:val="24"/>
          <w:szCs w:val="24"/>
        </w:rPr>
        <w:t xml:space="preserve"> formalny </w:t>
      </w:r>
      <w:r w:rsidR="00375B24">
        <w:rPr>
          <w:rFonts w:ascii="Arial" w:hAnsi="Arial" w:cs="Arial"/>
          <w:b/>
          <w:sz w:val="24"/>
          <w:szCs w:val="24"/>
        </w:rPr>
        <w:t xml:space="preserve">złożony przez radnego Andrzeja Szlęzaka, Komisja nie poddała pod głosowanie powyższego wniosku. </w:t>
      </w:r>
    </w:p>
    <w:p w:rsidR="003E2535" w:rsidRDefault="003E2535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2E6BF0" w:rsidRDefault="002E6BF0" w:rsidP="00DB01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E6BF0">
        <w:rPr>
          <w:rFonts w:ascii="Arial" w:hAnsi="Arial" w:cs="Arial"/>
          <w:b/>
          <w:sz w:val="24"/>
          <w:szCs w:val="24"/>
        </w:rPr>
        <w:t xml:space="preserve">Komisja Ochrony Zdrowia, Polityki Prorodzinnej i Społecznej </w:t>
      </w:r>
    </w:p>
    <w:p w:rsidR="002E6BF0" w:rsidRPr="002E6BF0" w:rsidRDefault="002E6BF0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2E6BF0">
        <w:rPr>
          <w:rFonts w:ascii="Arial" w:hAnsi="Arial" w:cs="Arial"/>
          <w:sz w:val="24"/>
          <w:szCs w:val="24"/>
        </w:rPr>
        <w:t xml:space="preserve">- pozytywna opinia projektu budżetu oraz </w:t>
      </w:r>
      <w:r w:rsidR="008A1291">
        <w:rPr>
          <w:rFonts w:ascii="Arial" w:hAnsi="Arial" w:cs="Arial"/>
          <w:sz w:val="24"/>
          <w:szCs w:val="24"/>
        </w:rPr>
        <w:t>WPF</w:t>
      </w:r>
      <w:bookmarkStart w:id="0" w:name="_GoBack"/>
      <w:bookmarkEnd w:id="0"/>
      <w:r w:rsidRPr="002E6BF0">
        <w:rPr>
          <w:rFonts w:ascii="Arial" w:hAnsi="Arial" w:cs="Arial"/>
          <w:sz w:val="24"/>
          <w:szCs w:val="24"/>
        </w:rPr>
        <w:t xml:space="preserve">, jednocześnie wnosi o: </w:t>
      </w:r>
    </w:p>
    <w:p w:rsidR="00375B24" w:rsidRDefault="002E6BF0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</w:t>
      </w:r>
      <w:r w:rsidRPr="002E6BF0">
        <w:rPr>
          <w:rFonts w:ascii="Arial" w:hAnsi="Arial" w:cs="Arial"/>
          <w:sz w:val="24"/>
          <w:szCs w:val="24"/>
        </w:rPr>
        <w:t xml:space="preserve">ozważenie przez Zarząd Województwa Podkarpackiego zakupu dwóch robotów chirurgicznych dla Wojewódzkiego Szpitala Podkarpackiego im. Jana Pawła II </w:t>
      </w:r>
      <w:r>
        <w:rPr>
          <w:rFonts w:ascii="Arial" w:hAnsi="Arial" w:cs="Arial"/>
          <w:sz w:val="24"/>
          <w:szCs w:val="24"/>
        </w:rPr>
        <w:br/>
      </w:r>
      <w:r w:rsidRPr="002E6BF0">
        <w:rPr>
          <w:rFonts w:ascii="Arial" w:hAnsi="Arial" w:cs="Arial"/>
          <w:sz w:val="24"/>
          <w:szCs w:val="24"/>
        </w:rPr>
        <w:t xml:space="preserve">w Krośnie oraz Wojewódzkiego Szpitala im. Świętego Ojca Pio w Przemyślu. </w:t>
      </w:r>
    </w:p>
    <w:p w:rsidR="00595373" w:rsidRDefault="00595373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dyskusji, członkowie Komisji stwierdzili, że z uwagi na brak wyszczególnionej kwoty ww. wniosek nie spełnia wymagań formalnych.</w:t>
      </w:r>
    </w:p>
    <w:p w:rsidR="004A2E67" w:rsidRDefault="004A2E67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uwagi na zgłoszony i pozytywnie rozpatrzony wniosek formalny złożony przez radnego Czesława </w:t>
      </w:r>
      <w:proofErr w:type="spellStart"/>
      <w:r>
        <w:rPr>
          <w:rFonts w:ascii="Arial" w:hAnsi="Arial" w:cs="Arial"/>
          <w:b/>
          <w:sz w:val="24"/>
          <w:szCs w:val="24"/>
        </w:rPr>
        <w:t>Łączaka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Komisja nie poddała pod głosowanie powyższego wniosku. </w:t>
      </w:r>
    </w:p>
    <w:p w:rsidR="004A2E67" w:rsidRPr="004A2E67" w:rsidRDefault="004A2E67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93902" w:rsidRDefault="002E6BF0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95373">
        <w:rPr>
          <w:rFonts w:ascii="Arial" w:hAnsi="Arial" w:cs="Arial"/>
          <w:sz w:val="24"/>
          <w:szCs w:val="24"/>
        </w:rPr>
        <w:t>W</w:t>
      </w:r>
      <w:r w:rsidRPr="002E6BF0">
        <w:rPr>
          <w:rFonts w:ascii="Arial" w:hAnsi="Arial" w:cs="Arial"/>
          <w:sz w:val="24"/>
          <w:szCs w:val="24"/>
        </w:rPr>
        <w:t xml:space="preserve">drożenie programu wczesnego wykrywania raka prostaty u mężczyzn </w:t>
      </w:r>
      <w:r>
        <w:rPr>
          <w:rFonts w:ascii="Arial" w:hAnsi="Arial" w:cs="Arial"/>
          <w:sz w:val="24"/>
          <w:szCs w:val="24"/>
        </w:rPr>
        <w:br/>
      </w:r>
      <w:r w:rsidRPr="002E6BF0">
        <w:rPr>
          <w:rFonts w:ascii="Arial" w:hAnsi="Arial" w:cs="Arial"/>
          <w:sz w:val="24"/>
          <w:szCs w:val="24"/>
        </w:rPr>
        <w:t>w województwie podkarpackim w przedziale wieku 50-65 - program pilotażowy.</w:t>
      </w:r>
    </w:p>
    <w:p w:rsidR="00DB0102" w:rsidRDefault="00DB0102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dyskusji, członkowie Komisji stwierdzili, że z uwagi na brak wyszczególnionej kwoty ww. wniosek nie spełnia wymagań formalnych.</w:t>
      </w:r>
    </w:p>
    <w:p w:rsidR="004A2E67" w:rsidRDefault="004A2E67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uwagi na zgłoszony i pozytywnie rozpatrzony wniosek formalny złożony przez radnego Czesława </w:t>
      </w:r>
      <w:proofErr w:type="spellStart"/>
      <w:r>
        <w:rPr>
          <w:rFonts w:ascii="Arial" w:hAnsi="Arial" w:cs="Arial"/>
          <w:b/>
          <w:sz w:val="24"/>
          <w:szCs w:val="24"/>
        </w:rPr>
        <w:t>Łączaka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Komisja nie poddała pod głosowanie powyższego wniosku. </w:t>
      </w:r>
    </w:p>
    <w:p w:rsidR="00375B24" w:rsidRDefault="00375B24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90E16" w:rsidRDefault="00890E16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90E16" w:rsidRDefault="00890E16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95373" w:rsidRDefault="007F1DF7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95373">
        <w:rPr>
          <w:rFonts w:ascii="Arial" w:hAnsi="Arial" w:cs="Arial"/>
          <w:b/>
          <w:sz w:val="24"/>
          <w:szCs w:val="24"/>
        </w:rPr>
        <w:lastRenderedPageBreak/>
        <w:t>Indywidualne wnioski radnych:</w:t>
      </w:r>
    </w:p>
    <w:p w:rsidR="00595373" w:rsidRPr="00595373" w:rsidRDefault="00595373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F1DF7" w:rsidRPr="00595373" w:rsidRDefault="002E6BF0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95373">
        <w:rPr>
          <w:rFonts w:ascii="Arial" w:hAnsi="Arial" w:cs="Arial"/>
          <w:b/>
          <w:sz w:val="24"/>
          <w:szCs w:val="24"/>
        </w:rPr>
        <w:t xml:space="preserve">Radna Dorota Łukaszyk </w:t>
      </w:r>
      <w:r w:rsidR="00115E6D" w:rsidRPr="00595373">
        <w:rPr>
          <w:rFonts w:ascii="Arial" w:hAnsi="Arial" w:cs="Arial"/>
          <w:b/>
          <w:sz w:val="24"/>
          <w:szCs w:val="24"/>
        </w:rPr>
        <w:t>wnosi o:</w:t>
      </w:r>
    </w:p>
    <w:p w:rsidR="002E6BF0" w:rsidRPr="002E6BF0" w:rsidRDefault="002E6BF0" w:rsidP="00DB010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6BF0">
        <w:rPr>
          <w:rFonts w:ascii="Arial" w:hAnsi="Arial" w:cs="Arial"/>
          <w:sz w:val="24"/>
          <w:szCs w:val="24"/>
        </w:rPr>
        <w:t xml:space="preserve">Zwiększenie w dz. 600 - Transport i Łączność </w:t>
      </w:r>
      <w:r w:rsidRPr="002E6BF0">
        <w:rPr>
          <w:rFonts w:ascii="Arial" w:hAnsi="Arial" w:cs="Arial"/>
          <w:b/>
          <w:sz w:val="24"/>
          <w:szCs w:val="24"/>
        </w:rPr>
        <w:t>- 130 000 zł</w:t>
      </w:r>
      <w:r w:rsidRPr="002E6BF0">
        <w:rPr>
          <w:rFonts w:ascii="Arial" w:hAnsi="Arial" w:cs="Arial"/>
          <w:sz w:val="24"/>
          <w:szCs w:val="24"/>
        </w:rPr>
        <w:t xml:space="preserve"> na zadanie dotyczące zmiany organizacji ruchu na DW 892 od m. Zagórz. </w:t>
      </w:r>
    </w:p>
    <w:p w:rsidR="00595373" w:rsidRDefault="002E6BF0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6BF0">
        <w:rPr>
          <w:rFonts w:ascii="Arial" w:hAnsi="Arial" w:cs="Arial"/>
          <w:sz w:val="24"/>
          <w:szCs w:val="24"/>
        </w:rPr>
        <w:t xml:space="preserve">Źródła finansowania: </w:t>
      </w:r>
    </w:p>
    <w:p w:rsidR="004A2E67" w:rsidRPr="004A2E67" w:rsidRDefault="002E6BF0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2E6BF0">
        <w:rPr>
          <w:rFonts w:ascii="Arial" w:hAnsi="Arial" w:cs="Arial"/>
          <w:sz w:val="24"/>
          <w:szCs w:val="24"/>
        </w:rPr>
        <w:t xml:space="preserve">- Bieżące utrzymanie dróg § 4300 zakup usług pozostałych, </w:t>
      </w:r>
      <w:r w:rsidR="00595373">
        <w:rPr>
          <w:rFonts w:ascii="Arial" w:hAnsi="Arial" w:cs="Arial"/>
          <w:sz w:val="24"/>
          <w:szCs w:val="24"/>
        </w:rPr>
        <w:br/>
      </w:r>
      <w:r w:rsidRPr="002E6BF0">
        <w:rPr>
          <w:rFonts w:ascii="Arial" w:hAnsi="Arial" w:cs="Arial"/>
          <w:sz w:val="24"/>
          <w:szCs w:val="24"/>
        </w:rPr>
        <w:t>-</w:t>
      </w:r>
      <w:r w:rsidR="00595373">
        <w:rPr>
          <w:rFonts w:ascii="Arial" w:hAnsi="Arial" w:cs="Arial"/>
          <w:sz w:val="24"/>
          <w:szCs w:val="24"/>
        </w:rPr>
        <w:t xml:space="preserve"> </w:t>
      </w:r>
      <w:r w:rsidRPr="002E6BF0">
        <w:rPr>
          <w:rFonts w:ascii="Arial" w:hAnsi="Arial" w:cs="Arial"/>
          <w:sz w:val="24"/>
          <w:szCs w:val="24"/>
        </w:rPr>
        <w:t xml:space="preserve">Oznakowanie poziome dróg § 4270 zakup usług remontowych, </w:t>
      </w:r>
      <w:r w:rsidR="00595373">
        <w:rPr>
          <w:rFonts w:ascii="Arial" w:hAnsi="Arial" w:cs="Arial"/>
          <w:sz w:val="24"/>
          <w:szCs w:val="24"/>
        </w:rPr>
        <w:br/>
      </w:r>
      <w:r w:rsidRPr="002E6BF0">
        <w:rPr>
          <w:rFonts w:ascii="Arial" w:hAnsi="Arial" w:cs="Arial"/>
          <w:sz w:val="24"/>
          <w:szCs w:val="24"/>
        </w:rPr>
        <w:t>- Zakup wraz z montażem elementów bezpieczeństwa ruchu i elementów chroniących użytkowników dróg § 6050.</w:t>
      </w:r>
    </w:p>
    <w:p w:rsidR="004A2E67" w:rsidRDefault="004A2E67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Komisji poinformował, że jest to ten sam wniosek, który przedstawiła Komisja Gospodarki i Infrastruktury, jak również Komisja Bezpieczeństwa Publicznego i Zatrudnienia złożony przez panią Dorotę Łukaszyk. </w:t>
      </w:r>
    </w:p>
    <w:p w:rsidR="004A2E67" w:rsidRDefault="004A2E67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876FA0">
        <w:rPr>
          <w:rFonts w:ascii="Arial" w:hAnsi="Arial" w:cs="Arial"/>
          <w:b/>
          <w:sz w:val="24"/>
          <w:szCs w:val="24"/>
        </w:rPr>
        <w:t>Komisja Budżetu, Mienia i Finansów zaopiniowała</w:t>
      </w:r>
      <w:r w:rsidRPr="00293902">
        <w:rPr>
          <w:rFonts w:ascii="Arial" w:hAnsi="Arial" w:cs="Arial"/>
          <w:b/>
          <w:sz w:val="24"/>
          <w:szCs w:val="24"/>
        </w:rPr>
        <w:t xml:space="preserve"> negatywnie.</w:t>
      </w:r>
    </w:p>
    <w:p w:rsidR="00E45B33" w:rsidRDefault="00E45B33" w:rsidP="00DB0102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15E6D" w:rsidRPr="00595373" w:rsidRDefault="00E45B33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95373">
        <w:rPr>
          <w:rFonts w:ascii="Arial" w:hAnsi="Arial" w:cs="Arial"/>
          <w:b/>
          <w:sz w:val="24"/>
          <w:szCs w:val="24"/>
        </w:rPr>
        <w:t xml:space="preserve">Radny Jerzy </w:t>
      </w:r>
      <w:proofErr w:type="spellStart"/>
      <w:r w:rsidRPr="00595373">
        <w:rPr>
          <w:rFonts w:ascii="Arial" w:hAnsi="Arial" w:cs="Arial"/>
          <w:b/>
          <w:sz w:val="24"/>
          <w:szCs w:val="24"/>
        </w:rPr>
        <w:t>Cypryś</w:t>
      </w:r>
      <w:proofErr w:type="spellEnd"/>
      <w:r w:rsidRPr="00595373">
        <w:rPr>
          <w:rFonts w:ascii="Arial" w:hAnsi="Arial" w:cs="Arial"/>
          <w:b/>
          <w:sz w:val="24"/>
          <w:szCs w:val="24"/>
        </w:rPr>
        <w:t xml:space="preserve"> wnosi o:</w:t>
      </w:r>
    </w:p>
    <w:p w:rsidR="00DD4C62" w:rsidRDefault="00DD4C62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4C6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r w:rsidRPr="00DD4C62">
        <w:rPr>
          <w:rFonts w:ascii="Arial" w:hAnsi="Arial" w:cs="Arial"/>
          <w:sz w:val="24"/>
          <w:szCs w:val="24"/>
        </w:rPr>
        <w:t xml:space="preserve">Zwiększenie w dz. 853 - pozostałe zadania w zakresie polityki społecznej, rozdz. 85311 - Rehabilitacja zawodowa i społeczna osób niepełnosprawnych, § 6190 - Dotacje celowe z budżetu jednostki samorządu terytorialnego udzielone w trybie art. 221 ustawy, na dofinansowanie inwestycji w ramach zadań zleconych do realizacji organizacjom prowadzącym działalność pożytku publicznego o kwotę </w:t>
      </w:r>
      <w:r w:rsidRPr="00DD4C62">
        <w:rPr>
          <w:rFonts w:ascii="Arial" w:hAnsi="Arial" w:cs="Arial"/>
          <w:b/>
          <w:sz w:val="24"/>
          <w:szCs w:val="24"/>
        </w:rPr>
        <w:t>450.000 zł</w:t>
      </w:r>
      <w:r w:rsidRPr="00DD4C62">
        <w:rPr>
          <w:rFonts w:ascii="Arial" w:hAnsi="Arial" w:cs="Arial"/>
          <w:sz w:val="24"/>
          <w:szCs w:val="24"/>
        </w:rPr>
        <w:t xml:space="preserve">, w celu umożliwienia pozyskania środków przez Caritas Diecezji Rzeszowskiej na modernizację dachu Ośrodka Wypoczynkowo - Rehabilitacyjnego w Myczkowcach. </w:t>
      </w:r>
    </w:p>
    <w:p w:rsidR="00E45B33" w:rsidRPr="00DD4C62" w:rsidRDefault="00DD4C62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4C62">
        <w:rPr>
          <w:rFonts w:ascii="Arial" w:hAnsi="Arial" w:cs="Arial"/>
          <w:sz w:val="24"/>
          <w:szCs w:val="24"/>
        </w:rPr>
        <w:t>Źródło finansowania: zmniejszenie rezerwy celowej na wkład własny, wydatki niekwalifikowalne związane z realizacją przez wojewódzkie jednostki budżetowe oraz wojewódzkie osoby prawne zadań inwestycyjnych przy udziale pozyskanych środków zewnętrznych pochodzących z innych źródeł niż określone w art. 5 ust. 1 pkt 2 ustawy o finansach publicznych zaplanowanej w dziale 758, rozdz. 75818, § 6800.</w:t>
      </w:r>
    </w:p>
    <w:p w:rsidR="00F05A8B" w:rsidRDefault="00202FEA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wysłuchała szczegółowych informacji ze strony pani Janiny Jastrząb – Skarbnika Województwa Podkarpackiego, jak również radnego Jerzego </w:t>
      </w:r>
      <w:proofErr w:type="spellStart"/>
      <w:r>
        <w:rPr>
          <w:rFonts w:ascii="Arial" w:hAnsi="Arial" w:cs="Arial"/>
          <w:sz w:val="24"/>
          <w:szCs w:val="24"/>
        </w:rPr>
        <w:t>Cyprysia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4386D" w:rsidRPr="00A52079" w:rsidRDefault="0024386D" w:rsidP="002438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386D">
        <w:rPr>
          <w:rFonts w:ascii="Arial" w:hAnsi="Arial" w:cs="Arial"/>
          <w:sz w:val="24"/>
          <w:szCs w:val="24"/>
        </w:rPr>
        <w:t xml:space="preserve">Obecnie w dziale 853 jest zaplanowana kwota tylko na wydatki bieżące – 968 000 zł, natomiast wniosek mówi o zwiększeniu środków na wydatki majątkowe w paragrafie 6190, który nie jest ustalony w budżecie. </w:t>
      </w:r>
      <w:r w:rsidRPr="00A52079">
        <w:rPr>
          <w:rFonts w:ascii="Arial" w:hAnsi="Arial" w:cs="Arial"/>
          <w:sz w:val="24"/>
          <w:szCs w:val="24"/>
        </w:rPr>
        <w:t xml:space="preserve">Dotyczy to wprowadzenia nowego paragrafu do klasyfikacji budżetowej. </w:t>
      </w:r>
    </w:p>
    <w:p w:rsidR="0024386D" w:rsidRDefault="0024386D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05A8B" w:rsidRPr="00A52079" w:rsidRDefault="00202FEA" w:rsidP="00DB0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2079">
        <w:rPr>
          <w:rFonts w:ascii="Arial" w:hAnsi="Arial" w:cs="Arial"/>
          <w:sz w:val="24"/>
          <w:szCs w:val="24"/>
        </w:rPr>
        <w:lastRenderedPageBreak/>
        <w:t xml:space="preserve">Caritas może się starać o środki w ramach </w:t>
      </w:r>
      <w:r w:rsidR="00595373">
        <w:rPr>
          <w:rFonts w:ascii="Arial" w:hAnsi="Arial" w:cs="Arial"/>
          <w:sz w:val="24"/>
          <w:szCs w:val="24"/>
        </w:rPr>
        <w:t>Wojewódzkiego P</w:t>
      </w:r>
      <w:r w:rsidRPr="00A52079">
        <w:rPr>
          <w:rFonts w:ascii="Arial" w:hAnsi="Arial" w:cs="Arial"/>
          <w:sz w:val="24"/>
          <w:szCs w:val="24"/>
        </w:rPr>
        <w:t xml:space="preserve">rogramu </w:t>
      </w:r>
      <w:r w:rsidR="00595373">
        <w:rPr>
          <w:rFonts w:ascii="Arial" w:hAnsi="Arial" w:cs="Arial"/>
          <w:sz w:val="24"/>
          <w:szCs w:val="24"/>
        </w:rPr>
        <w:t>na Rzecz Wyrównywania Szans Osób Niepełnosprawnych i Przeciwdziałania Ich W</w:t>
      </w:r>
      <w:r w:rsidRPr="00A52079">
        <w:rPr>
          <w:rFonts w:ascii="Arial" w:hAnsi="Arial" w:cs="Arial"/>
          <w:sz w:val="24"/>
          <w:szCs w:val="24"/>
        </w:rPr>
        <w:t>ykluczeniu</w:t>
      </w:r>
      <w:r w:rsidR="00595373">
        <w:rPr>
          <w:rFonts w:ascii="Arial" w:hAnsi="Arial" w:cs="Arial"/>
          <w:sz w:val="24"/>
          <w:szCs w:val="24"/>
        </w:rPr>
        <w:t xml:space="preserve"> Społecznemu</w:t>
      </w:r>
      <w:r w:rsidRPr="00A52079">
        <w:rPr>
          <w:rFonts w:ascii="Arial" w:hAnsi="Arial" w:cs="Arial"/>
          <w:sz w:val="24"/>
          <w:szCs w:val="24"/>
        </w:rPr>
        <w:t>. W ramach tego programu jednostki spoza sektora finansów publicznych mogą się starać o środki na wydatki majątkowe.</w:t>
      </w:r>
      <w:r w:rsidR="00F05A8B" w:rsidRPr="00A52079">
        <w:rPr>
          <w:rFonts w:ascii="Arial" w:hAnsi="Arial" w:cs="Arial"/>
          <w:sz w:val="24"/>
          <w:szCs w:val="24"/>
        </w:rPr>
        <w:t xml:space="preserve"> </w:t>
      </w:r>
    </w:p>
    <w:p w:rsidR="00F05A8B" w:rsidRPr="00115E6D" w:rsidRDefault="00F05A8B" w:rsidP="00DB0102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7F1DF7">
        <w:rPr>
          <w:rFonts w:ascii="Arial" w:hAnsi="Arial" w:cs="Arial"/>
          <w:b/>
          <w:sz w:val="24"/>
          <w:szCs w:val="24"/>
        </w:rPr>
        <w:t xml:space="preserve">Komisja Budżetu, Mienia i Finansów zaopiniowała </w:t>
      </w:r>
      <w:r>
        <w:rPr>
          <w:rFonts w:ascii="Arial" w:hAnsi="Arial" w:cs="Arial"/>
          <w:b/>
          <w:sz w:val="24"/>
          <w:szCs w:val="24"/>
        </w:rPr>
        <w:t>pozytywnie.</w:t>
      </w:r>
    </w:p>
    <w:p w:rsidR="00F05A8B" w:rsidRDefault="00F05A8B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02FEA" w:rsidRDefault="00F05A8B" w:rsidP="00DB010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Jednocześnie Przewodniczący Komisji złożył wniosek o utworzenie paragrafu 6190</w:t>
      </w:r>
      <w:r w:rsidR="0024386D">
        <w:rPr>
          <w:rFonts w:ascii="Arial" w:hAnsi="Arial" w:cs="Arial"/>
          <w:b/>
          <w:sz w:val="24"/>
          <w:szCs w:val="24"/>
        </w:rPr>
        <w:t xml:space="preserve"> w dziale 853</w:t>
      </w:r>
      <w:r>
        <w:rPr>
          <w:rFonts w:ascii="Arial" w:hAnsi="Arial" w:cs="Arial"/>
          <w:b/>
          <w:sz w:val="24"/>
          <w:szCs w:val="24"/>
        </w:rPr>
        <w:t xml:space="preserve">, który został pozytywnie zaopiniowany. </w:t>
      </w:r>
    </w:p>
    <w:p w:rsidR="00E45B33" w:rsidRDefault="00E45B33" w:rsidP="00DB0102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6271D" w:rsidRPr="00AE0E2F" w:rsidRDefault="009C4C09" w:rsidP="00DB0102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15E6D">
        <w:rPr>
          <w:rFonts w:ascii="Arial" w:hAnsi="Arial" w:cs="Arial"/>
          <w:sz w:val="24"/>
          <w:szCs w:val="24"/>
        </w:rPr>
        <w:t xml:space="preserve">Po przeprowadzonej dyskusji </w:t>
      </w:r>
      <w:r w:rsidR="00A52079">
        <w:rPr>
          <w:rFonts w:ascii="Arial" w:hAnsi="Arial" w:cs="Arial"/>
          <w:sz w:val="24"/>
          <w:szCs w:val="24"/>
        </w:rPr>
        <w:t>,</w:t>
      </w:r>
      <w:r w:rsidRPr="00115E6D">
        <w:rPr>
          <w:rFonts w:ascii="Arial" w:hAnsi="Arial" w:cs="Arial"/>
          <w:sz w:val="24"/>
          <w:szCs w:val="24"/>
        </w:rPr>
        <w:t>w drodze głosowania Komisja pozytywnie zaopiniowała przedstawiony projekt budżetu Wo</w:t>
      </w:r>
      <w:r w:rsidR="002E6BF0">
        <w:rPr>
          <w:rFonts w:ascii="Arial" w:hAnsi="Arial" w:cs="Arial"/>
          <w:sz w:val="24"/>
          <w:szCs w:val="24"/>
        </w:rPr>
        <w:t>jewództwa Podkarpackiego na 2024</w:t>
      </w:r>
      <w:r w:rsidRPr="00115E6D">
        <w:rPr>
          <w:rFonts w:ascii="Arial" w:hAnsi="Arial" w:cs="Arial"/>
          <w:sz w:val="24"/>
          <w:szCs w:val="24"/>
        </w:rPr>
        <w:t xml:space="preserve"> rok</w:t>
      </w:r>
      <w:r w:rsidR="00A52079">
        <w:rPr>
          <w:rFonts w:ascii="Arial" w:hAnsi="Arial" w:cs="Arial"/>
          <w:sz w:val="24"/>
          <w:szCs w:val="24"/>
        </w:rPr>
        <w:t xml:space="preserve"> wraz </w:t>
      </w:r>
      <w:r w:rsidR="00A52079">
        <w:rPr>
          <w:rFonts w:ascii="Arial" w:hAnsi="Arial" w:cs="Arial"/>
          <w:sz w:val="24"/>
          <w:szCs w:val="24"/>
        </w:rPr>
        <w:br/>
        <w:t>z przegłosowanymi wnioskami</w:t>
      </w:r>
      <w:r w:rsidRPr="00115E6D">
        <w:rPr>
          <w:rFonts w:ascii="Arial" w:hAnsi="Arial" w:cs="Arial"/>
          <w:sz w:val="24"/>
          <w:szCs w:val="24"/>
        </w:rPr>
        <w:t xml:space="preserve"> oraz projekt Wieloletniej Prognozy Finansowej Województwa Podkarpack</w:t>
      </w:r>
      <w:r w:rsidR="002E6BF0">
        <w:rPr>
          <w:rFonts w:ascii="Arial" w:hAnsi="Arial" w:cs="Arial"/>
          <w:sz w:val="24"/>
          <w:szCs w:val="24"/>
        </w:rPr>
        <w:t>iego na lata 2024</w:t>
      </w:r>
      <w:r w:rsidRPr="00115E6D">
        <w:rPr>
          <w:rFonts w:ascii="Arial" w:hAnsi="Arial" w:cs="Arial"/>
          <w:sz w:val="24"/>
          <w:szCs w:val="24"/>
        </w:rPr>
        <w:t xml:space="preserve"> – 2045</w:t>
      </w:r>
      <w:r w:rsidR="00AE0E2F">
        <w:rPr>
          <w:rFonts w:ascii="Arial" w:hAnsi="Arial" w:cs="Arial"/>
          <w:sz w:val="24"/>
          <w:szCs w:val="24"/>
        </w:rPr>
        <w:t xml:space="preserve">. </w:t>
      </w:r>
    </w:p>
    <w:p w:rsidR="00CA7C57" w:rsidRPr="00956E77" w:rsidRDefault="00CA7C57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3A7898">
        <w:rPr>
          <w:rFonts w:ascii="Arial" w:hAnsi="Arial" w:cs="Arial"/>
          <w:sz w:val="24"/>
          <w:szCs w:val="24"/>
        </w:rPr>
        <w:t>Więcej propozycji zmian w projekcie budżetu Wo</w:t>
      </w:r>
      <w:r w:rsidR="002E6BF0">
        <w:rPr>
          <w:rFonts w:ascii="Arial" w:hAnsi="Arial" w:cs="Arial"/>
          <w:sz w:val="24"/>
          <w:szCs w:val="24"/>
        </w:rPr>
        <w:t>jewództwa Podkarpackiego na 2024</w:t>
      </w:r>
      <w:r w:rsidRPr="003A7898">
        <w:rPr>
          <w:rFonts w:ascii="Arial" w:hAnsi="Arial" w:cs="Arial"/>
          <w:sz w:val="24"/>
          <w:szCs w:val="24"/>
        </w:rPr>
        <w:t xml:space="preserve"> rok Komisja Budżetu, Mienia i Finansów nie wnosi.</w:t>
      </w:r>
    </w:p>
    <w:p w:rsidR="00B66453" w:rsidRDefault="00CA7C57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956E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B66453" w:rsidRDefault="00B66453" w:rsidP="00DB0102">
      <w:pPr>
        <w:spacing w:line="276" w:lineRule="auto"/>
        <w:ind w:left="4956" w:firstLine="708"/>
        <w:rPr>
          <w:rFonts w:ascii="Arial" w:hAnsi="Arial" w:cs="Arial"/>
          <w:sz w:val="24"/>
          <w:szCs w:val="24"/>
        </w:rPr>
      </w:pPr>
    </w:p>
    <w:p w:rsidR="00CA7C57" w:rsidRPr="00956E77" w:rsidRDefault="00CA7C57" w:rsidP="00DB0102">
      <w:pPr>
        <w:spacing w:line="276" w:lineRule="auto"/>
        <w:ind w:left="4956" w:firstLine="708"/>
        <w:rPr>
          <w:rFonts w:ascii="Arial" w:hAnsi="Arial" w:cs="Arial"/>
          <w:sz w:val="24"/>
          <w:szCs w:val="24"/>
        </w:rPr>
      </w:pPr>
      <w:r w:rsidRPr="00956E77">
        <w:rPr>
          <w:rFonts w:ascii="Arial" w:hAnsi="Arial" w:cs="Arial"/>
          <w:sz w:val="24"/>
          <w:szCs w:val="24"/>
        </w:rPr>
        <w:t xml:space="preserve">  Przewodniczący   Komisji</w:t>
      </w:r>
    </w:p>
    <w:p w:rsidR="00CA7C57" w:rsidRPr="00956E77" w:rsidRDefault="00CA7C57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956E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A7C57" w:rsidRPr="00956E77" w:rsidRDefault="00CA7C57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956E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Mieczysław  Tołpa</w:t>
      </w:r>
    </w:p>
    <w:p w:rsidR="009C4C09" w:rsidRDefault="009C4C09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9C4C09" w:rsidRDefault="009C4C09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9C4C09" w:rsidRDefault="009C4C09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9C4C09" w:rsidRDefault="009C4C09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9C4C09" w:rsidRDefault="009C4C09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A52079" w:rsidRDefault="00A52079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A52079" w:rsidRDefault="00A52079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A52079" w:rsidRDefault="00A52079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A52079" w:rsidRDefault="00A52079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A52079" w:rsidRDefault="00A52079" w:rsidP="00DB0102">
      <w:pPr>
        <w:spacing w:line="276" w:lineRule="auto"/>
        <w:rPr>
          <w:rFonts w:ascii="Arial" w:hAnsi="Arial" w:cs="Arial"/>
          <w:sz w:val="24"/>
          <w:szCs w:val="24"/>
        </w:rPr>
      </w:pPr>
    </w:p>
    <w:p w:rsidR="00425677" w:rsidRPr="003F3027" w:rsidRDefault="00CA7C57" w:rsidP="00DB0102">
      <w:pPr>
        <w:spacing w:line="276" w:lineRule="auto"/>
        <w:rPr>
          <w:rFonts w:ascii="Arial" w:hAnsi="Arial" w:cs="Arial"/>
          <w:sz w:val="24"/>
          <w:szCs w:val="24"/>
        </w:rPr>
      </w:pPr>
      <w:r w:rsidRPr="00956E77">
        <w:rPr>
          <w:rFonts w:ascii="Arial" w:hAnsi="Arial" w:cs="Arial"/>
          <w:sz w:val="24"/>
          <w:szCs w:val="24"/>
        </w:rPr>
        <w:t xml:space="preserve">Opracowała: </w:t>
      </w:r>
      <w:r w:rsidR="00A35244">
        <w:rPr>
          <w:rFonts w:ascii="Arial" w:hAnsi="Arial" w:cs="Arial"/>
          <w:sz w:val="24"/>
          <w:szCs w:val="24"/>
        </w:rPr>
        <w:br/>
      </w:r>
      <w:r w:rsidRPr="00956E77">
        <w:rPr>
          <w:rFonts w:ascii="Arial" w:hAnsi="Arial" w:cs="Arial"/>
          <w:sz w:val="24"/>
          <w:szCs w:val="24"/>
        </w:rPr>
        <w:t>Ewa Kamler-Łyczko</w:t>
      </w:r>
      <w:r w:rsidR="003F3027">
        <w:rPr>
          <w:rFonts w:ascii="Arial" w:hAnsi="Arial" w:cs="Arial"/>
          <w:sz w:val="24"/>
          <w:szCs w:val="24"/>
        </w:rPr>
        <w:br/>
      </w:r>
      <w:r w:rsidR="00A35244">
        <w:rPr>
          <w:rFonts w:ascii="Arial" w:hAnsi="Arial" w:cs="Arial"/>
          <w:sz w:val="24"/>
          <w:szCs w:val="24"/>
        </w:rPr>
        <w:t>Kancelaria Sejmiku</w:t>
      </w:r>
    </w:p>
    <w:sectPr w:rsidR="00425677" w:rsidRPr="003F3027" w:rsidSect="00E8299C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54" w:rsidRDefault="00BB0054" w:rsidP="00EC4B8B">
      <w:pPr>
        <w:spacing w:after="0" w:line="240" w:lineRule="auto"/>
      </w:pPr>
      <w:r>
        <w:separator/>
      </w:r>
    </w:p>
  </w:endnote>
  <w:endnote w:type="continuationSeparator" w:id="0">
    <w:p w:rsidR="00BB0054" w:rsidRDefault="00BB0054" w:rsidP="00EC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39653"/>
      <w:docPartObj>
        <w:docPartGallery w:val="Page Numbers (Bottom of Page)"/>
        <w:docPartUnique/>
      </w:docPartObj>
    </w:sdtPr>
    <w:sdtEndPr/>
    <w:sdtContent>
      <w:p w:rsidR="00EC4B8B" w:rsidRDefault="00EC4B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291">
          <w:rPr>
            <w:noProof/>
          </w:rPr>
          <w:t>7</w:t>
        </w:r>
        <w:r>
          <w:fldChar w:fldCharType="end"/>
        </w:r>
      </w:p>
    </w:sdtContent>
  </w:sdt>
  <w:p w:rsidR="00EC4B8B" w:rsidRDefault="00EC4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54" w:rsidRDefault="00BB0054" w:rsidP="00EC4B8B">
      <w:pPr>
        <w:spacing w:after="0" w:line="240" w:lineRule="auto"/>
      </w:pPr>
      <w:r>
        <w:separator/>
      </w:r>
    </w:p>
  </w:footnote>
  <w:footnote w:type="continuationSeparator" w:id="0">
    <w:p w:rsidR="00BB0054" w:rsidRDefault="00BB0054" w:rsidP="00EC4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032"/>
    <w:multiLevelType w:val="hybridMultilevel"/>
    <w:tmpl w:val="D2B6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8C8"/>
    <w:multiLevelType w:val="hybridMultilevel"/>
    <w:tmpl w:val="6C02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6B9"/>
    <w:multiLevelType w:val="hybridMultilevel"/>
    <w:tmpl w:val="4C247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69E"/>
    <w:multiLevelType w:val="hybridMultilevel"/>
    <w:tmpl w:val="80CED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378B7"/>
    <w:multiLevelType w:val="hybridMultilevel"/>
    <w:tmpl w:val="6C102594"/>
    <w:lvl w:ilvl="0" w:tplc="19B0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256F"/>
    <w:multiLevelType w:val="hybridMultilevel"/>
    <w:tmpl w:val="22602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296C"/>
    <w:multiLevelType w:val="hybridMultilevel"/>
    <w:tmpl w:val="B750E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218C"/>
    <w:multiLevelType w:val="hybridMultilevel"/>
    <w:tmpl w:val="9B96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5FE1"/>
    <w:multiLevelType w:val="hybridMultilevel"/>
    <w:tmpl w:val="E286C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051915"/>
    <w:multiLevelType w:val="hybridMultilevel"/>
    <w:tmpl w:val="B0B25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3895"/>
    <w:multiLevelType w:val="hybridMultilevel"/>
    <w:tmpl w:val="B9DA8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546D1"/>
    <w:multiLevelType w:val="hybridMultilevel"/>
    <w:tmpl w:val="6C102594"/>
    <w:lvl w:ilvl="0" w:tplc="19B0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F4A1B"/>
    <w:multiLevelType w:val="hybridMultilevel"/>
    <w:tmpl w:val="5B4CE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2253"/>
    <w:multiLevelType w:val="hybridMultilevel"/>
    <w:tmpl w:val="7C7054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F07D51"/>
    <w:multiLevelType w:val="hybridMultilevel"/>
    <w:tmpl w:val="5D6C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65"/>
    <w:multiLevelType w:val="hybridMultilevel"/>
    <w:tmpl w:val="D7242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A07C7"/>
    <w:multiLevelType w:val="multilevel"/>
    <w:tmpl w:val="7F18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44A2CAB"/>
    <w:multiLevelType w:val="hybridMultilevel"/>
    <w:tmpl w:val="872C0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8013C"/>
    <w:multiLevelType w:val="hybridMultilevel"/>
    <w:tmpl w:val="6C102594"/>
    <w:lvl w:ilvl="0" w:tplc="19B0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444D2"/>
    <w:multiLevelType w:val="hybridMultilevel"/>
    <w:tmpl w:val="BDC0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A2723"/>
    <w:multiLevelType w:val="hybridMultilevel"/>
    <w:tmpl w:val="59A47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A363F"/>
    <w:multiLevelType w:val="hybridMultilevel"/>
    <w:tmpl w:val="90A6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A5981"/>
    <w:multiLevelType w:val="hybridMultilevel"/>
    <w:tmpl w:val="1F2EB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02C89"/>
    <w:multiLevelType w:val="hybridMultilevel"/>
    <w:tmpl w:val="6C102594"/>
    <w:lvl w:ilvl="0" w:tplc="19B0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C4485"/>
    <w:multiLevelType w:val="hybridMultilevel"/>
    <w:tmpl w:val="454E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36147"/>
    <w:multiLevelType w:val="hybridMultilevel"/>
    <w:tmpl w:val="151E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802E2"/>
    <w:multiLevelType w:val="hybridMultilevel"/>
    <w:tmpl w:val="3076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A4B72"/>
    <w:multiLevelType w:val="hybridMultilevel"/>
    <w:tmpl w:val="A894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22"/>
  </w:num>
  <w:num w:numId="5">
    <w:abstractNumId w:val="20"/>
  </w:num>
  <w:num w:numId="6">
    <w:abstractNumId w:val="11"/>
  </w:num>
  <w:num w:numId="7">
    <w:abstractNumId w:val="0"/>
  </w:num>
  <w:num w:numId="8">
    <w:abstractNumId w:val="14"/>
  </w:num>
  <w:num w:numId="9">
    <w:abstractNumId w:val="17"/>
  </w:num>
  <w:num w:numId="10">
    <w:abstractNumId w:val="6"/>
  </w:num>
  <w:num w:numId="11">
    <w:abstractNumId w:val="27"/>
  </w:num>
  <w:num w:numId="12">
    <w:abstractNumId w:val="5"/>
  </w:num>
  <w:num w:numId="13">
    <w:abstractNumId w:val="13"/>
  </w:num>
  <w:num w:numId="14">
    <w:abstractNumId w:val="10"/>
  </w:num>
  <w:num w:numId="15">
    <w:abstractNumId w:val="25"/>
  </w:num>
  <w:num w:numId="16">
    <w:abstractNumId w:val="12"/>
  </w:num>
  <w:num w:numId="17">
    <w:abstractNumId w:val="1"/>
  </w:num>
  <w:num w:numId="18">
    <w:abstractNumId w:val="16"/>
  </w:num>
  <w:num w:numId="19">
    <w:abstractNumId w:val="9"/>
  </w:num>
  <w:num w:numId="20">
    <w:abstractNumId w:val="4"/>
  </w:num>
  <w:num w:numId="21">
    <w:abstractNumId w:val="18"/>
  </w:num>
  <w:num w:numId="22">
    <w:abstractNumId w:val="23"/>
  </w:num>
  <w:num w:numId="23">
    <w:abstractNumId w:val="24"/>
  </w:num>
  <w:num w:numId="24">
    <w:abstractNumId w:val="8"/>
  </w:num>
  <w:num w:numId="25">
    <w:abstractNumId w:val="2"/>
  </w:num>
  <w:num w:numId="26">
    <w:abstractNumId w:val="26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19"/>
    <w:rsid w:val="00004A56"/>
    <w:rsid w:val="0005742D"/>
    <w:rsid w:val="000C0190"/>
    <w:rsid w:val="00115184"/>
    <w:rsid w:val="00115E6D"/>
    <w:rsid w:val="00131195"/>
    <w:rsid w:val="001929F5"/>
    <w:rsid w:val="001C0123"/>
    <w:rsid w:val="0020198F"/>
    <w:rsid w:val="00202FEA"/>
    <w:rsid w:val="002043E1"/>
    <w:rsid w:val="00220771"/>
    <w:rsid w:val="0024386D"/>
    <w:rsid w:val="00274DBD"/>
    <w:rsid w:val="00293902"/>
    <w:rsid w:val="00293E29"/>
    <w:rsid w:val="002B168F"/>
    <w:rsid w:val="002E005B"/>
    <w:rsid w:val="002E33AC"/>
    <w:rsid w:val="002E6BF0"/>
    <w:rsid w:val="003610F6"/>
    <w:rsid w:val="00364094"/>
    <w:rsid w:val="00375B24"/>
    <w:rsid w:val="00390E72"/>
    <w:rsid w:val="003B68A1"/>
    <w:rsid w:val="003D79D4"/>
    <w:rsid w:val="003E2535"/>
    <w:rsid w:val="003F3027"/>
    <w:rsid w:val="004015CC"/>
    <w:rsid w:val="00425677"/>
    <w:rsid w:val="00466469"/>
    <w:rsid w:val="004A2E67"/>
    <w:rsid w:val="004B7EEC"/>
    <w:rsid w:val="004C55F5"/>
    <w:rsid w:val="004D6D3B"/>
    <w:rsid w:val="004E5233"/>
    <w:rsid w:val="004F4764"/>
    <w:rsid w:val="00552FE6"/>
    <w:rsid w:val="005646D2"/>
    <w:rsid w:val="00570157"/>
    <w:rsid w:val="00595373"/>
    <w:rsid w:val="005A0380"/>
    <w:rsid w:val="005A4F8D"/>
    <w:rsid w:val="00683142"/>
    <w:rsid w:val="00687F63"/>
    <w:rsid w:val="006A0192"/>
    <w:rsid w:val="006C6C95"/>
    <w:rsid w:val="0070296C"/>
    <w:rsid w:val="00780606"/>
    <w:rsid w:val="00791750"/>
    <w:rsid w:val="00793FD8"/>
    <w:rsid w:val="007C05E0"/>
    <w:rsid w:val="007D142F"/>
    <w:rsid w:val="007D5883"/>
    <w:rsid w:val="007F1DF7"/>
    <w:rsid w:val="007F2E94"/>
    <w:rsid w:val="00816373"/>
    <w:rsid w:val="00841B9A"/>
    <w:rsid w:val="00853452"/>
    <w:rsid w:val="0087438E"/>
    <w:rsid w:val="00876FA0"/>
    <w:rsid w:val="00890E16"/>
    <w:rsid w:val="008A1291"/>
    <w:rsid w:val="008A28D3"/>
    <w:rsid w:val="0095263C"/>
    <w:rsid w:val="009A78BE"/>
    <w:rsid w:val="009B25BA"/>
    <w:rsid w:val="009C4C09"/>
    <w:rsid w:val="009E47DD"/>
    <w:rsid w:val="009F5C68"/>
    <w:rsid w:val="00A35244"/>
    <w:rsid w:val="00A42EA8"/>
    <w:rsid w:val="00A449CC"/>
    <w:rsid w:val="00A46D08"/>
    <w:rsid w:val="00A52079"/>
    <w:rsid w:val="00A72C5F"/>
    <w:rsid w:val="00A75E3B"/>
    <w:rsid w:val="00AA6AC8"/>
    <w:rsid w:val="00AE0E2F"/>
    <w:rsid w:val="00AF4E3E"/>
    <w:rsid w:val="00B00312"/>
    <w:rsid w:val="00B43A12"/>
    <w:rsid w:val="00B66453"/>
    <w:rsid w:val="00B749E6"/>
    <w:rsid w:val="00BA19EF"/>
    <w:rsid w:val="00BB0054"/>
    <w:rsid w:val="00BB6FAC"/>
    <w:rsid w:val="00BD7594"/>
    <w:rsid w:val="00BE2FDB"/>
    <w:rsid w:val="00C00C84"/>
    <w:rsid w:val="00C6271D"/>
    <w:rsid w:val="00C8495B"/>
    <w:rsid w:val="00C87693"/>
    <w:rsid w:val="00CA7C57"/>
    <w:rsid w:val="00CC68D5"/>
    <w:rsid w:val="00DB0102"/>
    <w:rsid w:val="00DC2619"/>
    <w:rsid w:val="00DC28E2"/>
    <w:rsid w:val="00DD4C62"/>
    <w:rsid w:val="00E053CB"/>
    <w:rsid w:val="00E2174A"/>
    <w:rsid w:val="00E23E75"/>
    <w:rsid w:val="00E45B33"/>
    <w:rsid w:val="00E66D41"/>
    <w:rsid w:val="00E8299C"/>
    <w:rsid w:val="00E914A1"/>
    <w:rsid w:val="00E94727"/>
    <w:rsid w:val="00EB63F7"/>
    <w:rsid w:val="00EC4B8B"/>
    <w:rsid w:val="00EE19FC"/>
    <w:rsid w:val="00F05A8B"/>
    <w:rsid w:val="00F11B65"/>
    <w:rsid w:val="00F14B41"/>
    <w:rsid w:val="00F305E6"/>
    <w:rsid w:val="00F65158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9713"/>
  <w15:chartTrackingRefBased/>
  <w15:docId w15:val="{7D0BE001-CBE9-4E87-9FF3-9465C43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C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8B"/>
  </w:style>
  <w:style w:type="paragraph" w:styleId="Stopka">
    <w:name w:val="footer"/>
    <w:basedOn w:val="Normalny"/>
    <w:link w:val="StopkaZnak"/>
    <w:uiPriority w:val="99"/>
    <w:unhideWhenUsed/>
    <w:rsid w:val="00EC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A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A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7</Pages>
  <Words>1831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Kamler-Łyczko Ewa</dc:creator>
  <cp:keywords/>
  <dc:description/>
  <cp:lastModifiedBy>Kamler-Łyczko Ewa</cp:lastModifiedBy>
  <cp:revision>64</cp:revision>
  <cp:lastPrinted>2023-11-30T08:42:00Z</cp:lastPrinted>
  <dcterms:created xsi:type="dcterms:W3CDTF">2021-12-07T12:01:00Z</dcterms:created>
  <dcterms:modified xsi:type="dcterms:W3CDTF">2023-11-30T10:20:00Z</dcterms:modified>
</cp:coreProperties>
</file>